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3690FC" w14:textId="77777777" w:rsidR="00D813A3" w:rsidRDefault="00D813A3" w:rsidP="00D813A3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p w14:paraId="68DE0F51" w14:textId="1B65DF5C" w:rsidR="00D813A3" w:rsidRDefault="00D813A3" w:rsidP="00D813A3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763EED">
        <w:rPr>
          <w:rFonts w:ascii="Verdana" w:hAnsi="Verdana"/>
          <w:b/>
          <w:bCs/>
          <w:sz w:val="40"/>
          <w:szCs w:val="40"/>
        </w:rPr>
        <w:t xml:space="preserve"> 02.03. БАНКОВСКИЕ СЕРВИСЫ И НАЛОГОВЫЕ ВЫЧЕТЫ</w:t>
      </w:r>
    </w:p>
    <w:p w14:paraId="29FE8027" w14:textId="77777777" w:rsidR="00D813A3" w:rsidRDefault="00D813A3" w:rsidP="00D813A3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noProof/>
          <w:sz w:val="40"/>
          <w:szCs w:val="40"/>
        </w:rPr>
        <w:drawing>
          <wp:inline distT="0" distB="0" distL="0" distR="0" wp14:anchorId="7318C01F" wp14:editId="178F6804">
            <wp:extent cx="914400" cy="914400"/>
            <wp:effectExtent l="0" t="0" r="0" b="0"/>
            <wp:docPr id="15" name="Рисунок 15" descr="Банк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Банк конту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16F6" w14:textId="77777777" w:rsidR="00D813A3" w:rsidRPr="00CE6245" w:rsidRDefault="00D813A3" w:rsidP="00D813A3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БАНКОВСКИЕ КАРТЫ</w:t>
      </w:r>
    </w:p>
    <w:p w14:paraId="10889717" w14:textId="77777777" w:rsidR="00D813A3" w:rsidRPr="00763EED" w:rsidRDefault="00D813A3" w:rsidP="00D813A3">
      <w:pPr>
        <w:spacing w:line="259" w:lineRule="auto"/>
        <w:rPr>
          <w:rFonts w:ascii="Verdana" w:hAnsi="Verdana"/>
          <w:b/>
          <w:bCs/>
          <w:sz w:val="40"/>
          <w:szCs w:val="40"/>
        </w:rPr>
      </w:pPr>
    </w:p>
    <w:p w14:paraId="6318F7EA" w14:textId="77777777" w:rsidR="00D813A3" w:rsidRDefault="00D813A3" w:rsidP="00D813A3">
      <w:pPr>
        <w:pStyle w:val="a3"/>
        <w:numPr>
          <w:ilvl w:val="0"/>
          <w:numId w:val="1"/>
        </w:numPr>
        <w:spacing w:after="200" w:line="276" w:lineRule="auto"/>
        <w:rPr>
          <w:rFonts w:ascii="Verdana" w:hAnsi="Verdana" w:cs="Arial"/>
          <w:iCs/>
          <w:sz w:val="28"/>
          <w:szCs w:val="28"/>
        </w:rPr>
      </w:pPr>
      <w:r w:rsidRPr="00E824A9">
        <w:rPr>
          <w:rFonts w:ascii="Verdana" w:hAnsi="Verdana" w:cs="Arial"/>
          <w:iCs/>
          <w:sz w:val="28"/>
          <w:szCs w:val="28"/>
        </w:rPr>
        <w:t xml:space="preserve">Составьте </w:t>
      </w:r>
      <w:r w:rsidRPr="00E824A9">
        <w:rPr>
          <w:rFonts w:ascii="Verdana" w:hAnsi="Verdana" w:cs="Arial"/>
          <w:b/>
          <w:bCs/>
          <w:iCs/>
          <w:sz w:val="28"/>
          <w:szCs w:val="28"/>
        </w:rPr>
        <w:t>сравнительную таблицу</w:t>
      </w:r>
      <w:r w:rsidRPr="00E824A9">
        <w:rPr>
          <w:rFonts w:ascii="Verdana" w:hAnsi="Verdana" w:cs="Arial"/>
          <w:iCs/>
          <w:sz w:val="28"/>
          <w:szCs w:val="28"/>
        </w:rPr>
        <w:t xml:space="preserve"> по своим картам, чтобы определить какие дополнительные доходы могут приносить вам банковские карты.</w:t>
      </w:r>
    </w:p>
    <w:p w14:paraId="4FEBAC71" w14:textId="77777777" w:rsidR="00D813A3" w:rsidRPr="00E824A9" w:rsidRDefault="00D813A3" w:rsidP="00D813A3">
      <w:pPr>
        <w:pStyle w:val="a3"/>
        <w:spacing w:after="200" w:line="276" w:lineRule="auto"/>
        <w:rPr>
          <w:rFonts w:ascii="Verdana" w:hAnsi="Verdana" w:cs="Arial"/>
          <w:iCs/>
          <w:sz w:val="28"/>
          <w:szCs w:val="28"/>
        </w:rPr>
      </w:pPr>
    </w:p>
    <w:p w14:paraId="1F433C20" w14:textId="77777777" w:rsidR="00D813A3" w:rsidRDefault="00D813A3" w:rsidP="00D813A3">
      <w:pPr>
        <w:pStyle w:val="a3"/>
        <w:numPr>
          <w:ilvl w:val="0"/>
          <w:numId w:val="1"/>
        </w:numPr>
        <w:spacing w:after="200" w:line="276" w:lineRule="auto"/>
        <w:rPr>
          <w:rFonts w:ascii="Verdana" w:hAnsi="Verdana" w:cs="Arial"/>
          <w:iCs/>
          <w:sz w:val="28"/>
          <w:szCs w:val="28"/>
        </w:rPr>
      </w:pPr>
      <w:r w:rsidRPr="00E824A9">
        <w:rPr>
          <w:rFonts w:ascii="Verdana" w:hAnsi="Verdana" w:cs="Arial"/>
          <w:iCs/>
          <w:sz w:val="28"/>
          <w:szCs w:val="28"/>
        </w:rPr>
        <w:t xml:space="preserve">Сделайте </w:t>
      </w:r>
      <w:r w:rsidRPr="00E824A9">
        <w:rPr>
          <w:rFonts w:ascii="Verdana" w:hAnsi="Verdana" w:cs="Arial"/>
          <w:b/>
          <w:bCs/>
          <w:iCs/>
          <w:sz w:val="28"/>
          <w:szCs w:val="28"/>
        </w:rPr>
        <w:t>выводы</w:t>
      </w:r>
      <w:r w:rsidRPr="00E824A9">
        <w:rPr>
          <w:rFonts w:ascii="Verdana" w:hAnsi="Verdana" w:cs="Arial"/>
          <w:iCs/>
          <w:sz w:val="28"/>
          <w:szCs w:val="28"/>
        </w:rPr>
        <w:t xml:space="preserve"> по проведенному анализу. Какими картами будете продолжать пользоваться? Какие карты подходят для разных категорий расходов?</w:t>
      </w:r>
    </w:p>
    <w:p w14:paraId="71665FA1" w14:textId="77777777" w:rsidR="00D813A3" w:rsidRPr="00E824A9" w:rsidRDefault="00D813A3" w:rsidP="00D813A3">
      <w:pPr>
        <w:spacing w:after="200" w:line="276" w:lineRule="auto"/>
        <w:rPr>
          <w:rFonts w:ascii="Verdana" w:hAnsi="Verdana" w:cs="Arial"/>
          <w:iCs/>
          <w:sz w:val="28"/>
          <w:szCs w:val="28"/>
        </w:rPr>
      </w:pPr>
    </w:p>
    <w:p w14:paraId="7F6F92AE" w14:textId="77777777" w:rsidR="00D813A3" w:rsidRDefault="00D813A3" w:rsidP="00D813A3">
      <w:pPr>
        <w:pStyle w:val="a3"/>
        <w:numPr>
          <w:ilvl w:val="0"/>
          <w:numId w:val="1"/>
        </w:numPr>
        <w:spacing w:after="200" w:line="276" w:lineRule="auto"/>
        <w:rPr>
          <w:rFonts w:ascii="Verdana" w:hAnsi="Verdana" w:cs="Arial"/>
          <w:iCs/>
          <w:sz w:val="28"/>
          <w:szCs w:val="28"/>
        </w:rPr>
      </w:pPr>
      <w:r w:rsidRPr="00E824A9">
        <w:rPr>
          <w:rFonts w:ascii="Verdana" w:hAnsi="Verdana" w:cs="Arial"/>
          <w:iCs/>
          <w:sz w:val="28"/>
          <w:szCs w:val="28"/>
        </w:rPr>
        <w:t xml:space="preserve">Проанализируйте </w:t>
      </w:r>
      <w:r w:rsidRPr="00E824A9">
        <w:rPr>
          <w:rFonts w:ascii="Verdana" w:hAnsi="Verdana" w:cs="Arial"/>
          <w:b/>
          <w:bCs/>
          <w:iCs/>
          <w:sz w:val="28"/>
          <w:szCs w:val="28"/>
        </w:rPr>
        <w:t>предложения по картам</w:t>
      </w:r>
      <w:r w:rsidRPr="00E824A9">
        <w:rPr>
          <w:rFonts w:ascii="Verdana" w:hAnsi="Verdana" w:cs="Arial"/>
          <w:iCs/>
          <w:sz w:val="28"/>
          <w:szCs w:val="28"/>
        </w:rPr>
        <w:t xml:space="preserve"> от банков и выберите выгодную карту под ваши параметры. Обращайте внимание на </w:t>
      </w:r>
      <w:r w:rsidRPr="00E824A9">
        <w:rPr>
          <w:rFonts w:ascii="Verdana" w:hAnsi="Verdana" w:cs="Arial"/>
          <w:b/>
          <w:bCs/>
          <w:iCs/>
          <w:sz w:val="28"/>
          <w:szCs w:val="28"/>
        </w:rPr>
        <w:t>тарифы и комиссии</w:t>
      </w:r>
      <w:r w:rsidRPr="00E824A9">
        <w:rPr>
          <w:rFonts w:ascii="Verdana" w:hAnsi="Verdana" w:cs="Arial"/>
          <w:iCs/>
          <w:sz w:val="28"/>
          <w:szCs w:val="28"/>
        </w:rPr>
        <w:t xml:space="preserve"> за пользование картой. </w:t>
      </w:r>
    </w:p>
    <w:p w14:paraId="765B0C54" w14:textId="77777777" w:rsidR="00D813A3" w:rsidRPr="00E824A9" w:rsidRDefault="00D813A3" w:rsidP="00D813A3">
      <w:pPr>
        <w:pStyle w:val="a3"/>
        <w:rPr>
          <w:rFonts w:ascii="Verdana" w:hAnsi="Verdana" w:cs="Arial"/>
          <w:iCs/>
          <w:sz w:val="28"/>
          <w:szCs w:val="28"/>
        </w:rPr>
      </w:pPr>
    </w:p>
    <w:p w14:paraId="1DF4DABE" w14:textId="77777777" w:rsidR="00D813A3" w:rsidRPr="00E824A9" w:rsidRDefault="00D813A3" w:rsidP="00D813A3">
      <w:pPr>
        <w:spacing w:after="200" w:line="276" w:lineRule="auto"/>
        <w:rPr>
          <w:rFonts w:ascii="Verdana" w:hAnsi="Verdana" w:cs="Arial"/>
          <w:iCs/>
          <w:sz w:val="28"/>
          <w:szCs w:val="28"/>
        </w:rPr>
      </w:pP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068"/>
        <w:gridCol w:w="1371"/>
        <w:gridCol w:w="1752"/>
        <w:gridCol w:w="2051"/>
        <w:gridCol w:w="1508"/>
        <w:gridCol w:w="1286"/>
        <w:gridCol w:w="1429"/>
        <w:gridCol w:w="1741"/>
        <w:gridCol w:w="2103"/>
      </w:tblGrid>
      <w:tr w:rsidR="00D813A3" w:rsidRPr="00095819" w14:paraId="58EAA35E" w14:textId="77777777" w:rsidTr="00473DA0">
        <w:tc>
          <w:tcPr>
            <w:tcW w:w="1068" w:type="dxa"/>
            <w:shd w:val="clear" w:color="auto" w:fill="E7E6E6" w:themeFill="background2"/>
          </w:tcPr>
          <w:p w14:paraId="557877F9" w14:textId="77777777" w:rsidR="00D813A3" w:rsidRPr="00095819" w:rsidRDefault="00D813A3" w:rsidP="00473DA0">
            <w:pPr>
              <w:jc w:val="center"/>
              <w:rPr>
                <w:rFonts w:ascii="Verdana" w:hAnsi="Verdana" w:cs="Arial"/>
                <w:bCs/>
                <w:sz w:val="18"/>
                <w:szCs w:val="16"/>
              </w:rPr>
            </w:pPr>
          </w:p>
          <w:p w14:paraId="099F7A34" w14:textId="77777777" w:rsidR="00D813A3" w:rsidRPr="00095819" w:rsidRDefault="00D813A3" w:rsidP="00473DA0">
            <w:pPr>
              <w:jc w:val="center"/>
              <w:rPr>
                <w:rFonts w:ascii="Verdana" w:hAnsi="Verdana" w:cs="Arial"/>
                <w:bCs/>
                <w:sz w:val="18"/>
                <w:szCs w:val="16"/>
              </w:rPr>
            </w:pPr>
            <w:r w:rsidRPr="00095819">
              <w:rPr>
                <w:rFonts w:ascii="Verdana" w:hAnsi="Verdana" w:cs="Arial"/>
                <w:bCs/>
                <w:sz w:val="18"/>
                <w:szCs w:val="16"/>
              </w:rPr>
              <w:t>Банк</w:t>
            </w:r>
          </w:p>
        </w:tc>
        <w:tc>
          <w:tcPr>
            <w:tcW w:w="1371" w:type="dxa"/>
            <w:shd w:val="clear" w:color="auto" w:fill="E7E6E6" w:themeFill="background2"/>
          </w:tcPr>
          <w:p w14:paraId="461FE233" w14:textId="77777777" w:rsidR="00D813A3" w:rsidRPr="00095819" w:rsidRDefault="00D813A3" w:rsidP="00473DA0">
            <w:pPr>
              <w:jc w:val="center"/>
              <w:rPr>
                <w:rFonts w:ascii="Verdana" w:hAnsi="Verdana" w:cs="Arial"/>
                <w:bCs/>
                <w:sz w:val="18"/>
                <w:szCs w:val="16"/>
              </w:rPr>
            </w:pPr>
            <w:r w:rsidRPr="00095819">
              <w:rPr>
                <w:rFonts w:ascii="Verdana" w:hAnsi="Verdana" w:cs="Arial"/>
                <w:bCs/>
                <w:sz w:val="18"/>
                <w:szCs w:val="16"/>
              </w:rPr>
              <w:t>Тип карты: кредитная, дебетовая</w:t>
            </w:r>
          </w:p>
        </w:tc>
        <w:tc>
          <w:tcPr>
            <w:tcW w:w="1752" w:type="dxa"/>
            <w:shd w:val="clear" w:color="auto" w:fill="E7E6E6" w:themeFill="background2"/>
          </w:tcPr>
          <w:p w14:paraId="5035990A" w14:textId="77777777" w:rsidR="00D813A3" w:rsidRPr="00095819" w:rsidRDefault="00D813A3" w:rsidP="00473DA0">
            <w:pPr>
              <w:jc w:val="center"/>
              <w:rPr>
                <w:rFonts w:ascii="Verdana" w:hAnsi="Verdana" w:cs="Arial"/>
                <w:bCs/>
                <w:sz w:val="18"/>
                <w:szCs w:val="16"/>
              </w:rPr>
            </w:pPr>
            <w:r w:rsidRPr="00095819">
              <w:rPr>
                <w:rFonts w:ascii="Verdana" w:hAnsi="Verdana" w:cs="Arial"/>
                <w:bCs/>
                <w:sz w:val="18"/>
                <w:szCs w:val="16"/>
              </w:rPr>
              <w:t>Стоимость годового обслуживания</w:t>
            </w:r>
          </w:p>
        </w:tc>
        <w:tc>
          <w:tcPr>
            <w:tcW w:w="2051" w:type="dxa"/>
            <w:shd w:val="clear" w:color="auto" w:fill="E7E6E6" w:themeFill="background2"/>
          </w:tcPr>
          <w:p w14:paraId="333CFEA8" w14:textId="77777777" w:rsidR="00D813A3" w:rsidRPr="00095819" w:rsidRDefault="00D813A3" w:rsidP="00473DA0">
            <w:pPr>
              <w:jc w:val="center"/>
              <w:rPr>
                <w:rFonts w:ascii="Verdana" w:hAnsi="Verdana" w:cs="Arial"/>
                <w:bCs/>
                <w:sz w:val="18"/>
                <w:szCs w:val="16"/>
              </w:rPr>
            </w:pPr>
            <w:r w:rsidRPr="00095819">
              <w:rPr>
                <w:rFonts w:ascii="Verdana" w:hAnsi="Verdana" w:cs="Arial"/>
                <w:bCs/>
                <w:sz w:val="18"/>
                <w:szCs w:val="16"/>
              </w:rPr>
              <w:t>Стоимость СМС информирования</w:t>
            </w:r>
          </w:p>
        </w:tc>
        <w:tc>
          <w:tcPr>
            <w:tcW w:w="1508" w:type="dxa"/>
            <w:shd w:val="clear" w:color="auto" w:fill="E7E6E6" w:themeFill="background2"/>
          </w:tcPr>
          <w:p w14:paraId="46024DB2" w14:textId="77777777" w:rsidR="00D813A3" w:rsidRPr="00095819" w:rsidRDefault="00D813A3" w:rsidP="00473DA0">
            <w:pPr>
              <w:jc w:val="center"/>
              <w:rPr>
                <w:rFonts w:ascii="Verdana" w:hAnsi="Verdana" w:cs="Arial"/>
                <w:bCs/>
                <w:sz w:val="18"/>
                <w:szCs w:val="16"/>
              </w:rPr>
            </w:pPr>
            <w:r w:rsidRPr="00095819">
              <w:rPr>
                <w:rFonts w:ascii="Verdana" w:hAnsi="Verdana" w:cs="Arial"/>
                <w:bCs/>
                <w:sz w:val="18"/>
                <w:szCs w:val="16"/>
              </w:rPr>
              <w:t>Суммы расходов по карте в месяц</w:t>
            </w:r>
          </w:p>
        </w:tc>
        <w:tc>
          <w:tcPr>
            <w:tcW w:w="1286" w:type="dxa"/>
            <w:shd w:val="clear" w:color="auto" w:fill="E7E6E6" w:themeFill="background2"/>
          </w:tcPr>
          <w:p w14:paraId="616B7742" w14:textId="77777777" w:rsidR="00D813A3" w:rsidRPr="00095819" w:rsidRDefault="00D813A3" w:rsidP="00473DA0">
            <w:pPr>
              <w:jc w:val="center"/>
              <w:rPr>
                <w:rFonts w:ascii="Verdana" w:hAnsi="Verdana" w:cs="Arial"/>
                <w:bCs/>
                <w:sz w:val="18"/>
                <w:szCs w:val="16"/>
              </w:rPr>
            </w:pPr>
            <w:r w:rsidRPr="00095819">
              <w:rPr>
                <w:rFonts w:ascii="Verdana" w:hAnsi="Verdana" w:cs="Arial"/>
                <w:bCs/>
                <w:sz w:val="18"/>
                <w:szCs w:val="16"/>
              </w:rPr>
              <w:t>% на остаток</w:t>
            </w:r>
          </w:p>
        </w:tc>
        <w:tc>
          <w:tcPr>
            <w:tcW w:w="1429" w:type="dxa"/>
            <w:shd w:val="clear" w:color="auto" w:fill="E7E6E6" w:themeFill="background2"/>
          </w:tcPr>
          <w:p w14:paraId="72CB17C2" w14:textId="77777777" w:rsidR="00D813A3" w:rsidRPr="00095819" w:rsidRDefault="00D813A3" w:rsidP="00473DA0">
            <w:pPr>
              <w:jc w:val="center"/>
              <w:rPr>
                <w:rFonts w:ascii="Verdana" w:hAnsi="Verdana" w:cs="Arial"/>
                <w:bCs/>
                <w:sz w:val="18"/>
                <w:szCs w:val="16"/>
              </w:rPr>
            </w:pPr>
            <w:r w:rsidRPr="00095819">
              <w:rPr>
                <w:rFonts w:ascii="Verdana" w:hAnsi="Verdana" w:cs="Arial"/>
                <w:bCs/>
                <w:sz w:val="18"/>
                <w:szCs w:val="16"/>
              </w:rPr>
              <w:t>% кэшбэка на категории товаров</w:t>
            </w:r>
          </w:p>
        </w:tc>
        <w:tc>
          <w:tcPr>
            <w:tcW w:w="1741" w:type="dxa"/>
            <w:shd w:val="clear" w:color="auto" w:fill="E7E6E6" w:themeFill="background2"/>
          </w:tcPr>
          <w:p w14:paraId="745B662F" w14:textId="77777777" w:rsidR="00D813A3" w:rsidRPr="00095819" w:rsidRDefault="00D813A3" w:rsidP="00473DA0">
            <w:pPr>
              <w:jc w:val="center"/>
              <w:rPr>
                <w:rFonts w:ascii="Verdana" w:hAnsi="Verdana" w:cs="Arial"/>
                <w:bCs/>
                <w:sz w:val="18"/>
                <w:szCs w:val="16"/>
              </w:rPr>
            </w:pPr>
            <w:r w:rsidRPr="00095819">
              <w:rPr>
                <w:rFonts w:ascii="Verdana" w:hAnsi="Verdana" w:cs="Arial"/>
                <w:bCs/>
                <w:sz w:val="18"/>
                <w:szCs w:val="16"/>
              </w:rPr>
              <w:t>Начисление миль авиакомпаний</w:t>
            </w:r>
          </w:p>
        </w:tc>
        <w:tc>
          <w:tcPr>
            <w:tcW w:w="2103" w:type="dxa"/>
            <w:shd w:val="clear" w:color="auto" w:fill="E7E6E6" w:themeFill="background2"/>
          </w:tcPr>
          <w:p w14:paraId="716C0AE3" w14:textId="77777777" w:rsidR="00D813A3" w:rsidRPr="00095819" w:rsidRDefault="00D813A3" w:rsidP="00473DA0">
            <w:pPr>
              <w:jc w:val="center"/>
              <w:rPr>
                <w:rFonts w:ascii="Verdana" w:hAnsi="Verdana" w:cs="Arial"/>
                <w:bCs/>
                <w:sz w:val="18"/>
                <w:szCs w:val="16"/>
              </w:rPr>
            </w:pPr>
            <w:r w:rsidRPr="00095819">
              <w:rPr>
                <w:rFonts w:ascii="Verdana" w:hAnsi="Verdana" w:cs="Arial"/>
                <w:bCs/>
                <w:sz w:val="18"/>
                <w:szCs w:val="16"/>
              </w:rPr>
              <w:t>Дополнительные преимущества</w:t>
            </w:r>
          </w:p>
        </w:tc>
      </w:tr>
      <w:tr w:rsidR="00D813A3" w:rsidRPr="00095819" w14:paraId="18ECE212" w14:textId="77777777" w:rsidTr="00473DA0">
        <w:tc>
          <w:tcPr>
            <w:tcW w:w="1068" w:type="dxa"/>
          </w:tcPr>
          <w:p w14:paraId="3C8A458F" w14:textId="77777777" w:rsidR="00D813A3" w:rsidRPr="00095819" w:rsidRDefault="00D813A3" w:rsidP="00473DA0">
            <w:pPr>
              <w:spacing w:line="720" w:lineRule="auto"/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1371" w:type="dxa"/>
          </w:tcPr>
          <w:p w14:paraId="1F9B54D2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1752" w:type="dxa"/>
          </w:tcPr>
          <w:p w14:paraId="2511B5E9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2051" w:type="dxa"/>
          </w:tcPr>
          <w:p w14:paraId="337C7945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49452CCC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1286" w:type="dxa"/>
          </w:tcPr>
          <w:p w14:paraId="7DD47B0D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1429" w:type="dxa"/>
          </w:tcPr>
          <w:p w14:paraId="5B81A5F8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1741" w:type="dxa"/>
          </w:tcPr>
          <w:p w14:paraId="17C90BDD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2103" w:type="dxa"/>
          </w:tcPr>
          <w:p w14:paraId="16D8DEED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</w:tr>
      <w:tr w:rsidR="00D813A3" w:rsidRPr="00095819" w14:paraId="406D9180" w14:textId="77777777" w:rsidTr="00473DA0">
        <w:tc>
          <w:tcPr>
            <w:tcW w:w="1068" w:type="dxa"/>
          </w:tcPr>
          <w:p w14:paraId="52A99A50" w14:textId="77777777" w:rsidR="00D813A3" w:rsidRPr="00095819" w:rsidRDefault="00D813A3" w:rsidP="00473DA0">
            <w:pPr>
              <w:spacing w:line="720" w:lineRule="auto"/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1371" w:type="dxa"/>
          </w:tcPr>
          <w:p w14:paraId="4F91DDBB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1752" w:type="dxa"/>
          </w:tcPr>
          <w:p w14:paraId="29F433A4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2051" w:type="dxa"/>
          </w:tcPr>
          <w:p w14:paraId="186DD2DA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483EB87B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1286" w:type="dxa"/>
          </w:tcPr>
          <w:p w14:paraId="293824DF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1429" w:type="dxa"/>
          </w:tcPr>
          <w:p w14:paraId="69EB3ED9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1741" w:type="dxa"/>
          </w:tcPr>
          <w:p w14:paraId="00D701BF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  <w:tc>
          <w:tcPr>
            <w:tcW w:w="2103" w:type="dxa"/>
          </w:tcPr>
          <w:p w14:paraId="536AB9FA" w14:textId="77777777" w:rsidR="00D813A3" w:rsidRPr="00095819" w:rsidRDefault="00D813A3" w:rsidP="00473DA0">
            <w:pPr>
              <w:rPr>
                <w:rFonts w:ascii="Verdana" w:hAnsi="Verdana" w:cs="Arial"/>
                <w:color w:val="0070C0"/>
                <w:sz w:val="16"/>
                <w:szCs w:val="16"/>
              </w:rPr>
            </w:pPr>
          </w:p>
        </w:tc>
      </w:tr>
      <w:tr w:rsidR="00D813A3" w:rsidRPr="008F3638" w14:paraId="0AD4ABDD" w14:textId="77777777" w:rsidTr="00473DA0">
        <w:tc>
          <w:tcPr>
            <w:tcW w:w="1068" w:type="dxa"/>
          </w:tcPr>
          <w:p w14:paraId="4673AD19" w14:textId="77777777" w:rsidR="00D813A3" w:rsidRPr="008F3638" w:rsidRDefault="00D813A3" w:rsidP="00473DA0">
            <w:pPr>
              <w:spacing w:line="720" w:lineRule="auto"/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371" w:type="dxa"/>
          </w:tcPr>
          <w:p w14:paraId="5EC46A80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752" w:type="dxa"/>
          </w:tcPr>
          <w:p w14:paraId="3036A936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2051" w:type="dxa"/>
          </w:tcPr>
          <w:p w14:paraId="3C0647FF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5804D122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286" w:type="dxa"/>
          </w:tcPr>
          <w:p w14:paraId="4BD7FAD7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429" w:type="dxa"/>
          </w:tcPr>
          <w:p w14:paraId="37BEDCC1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741" w:type="dxa"/>
          </w:tcPr>
          <w:p w14:paraId="30279901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2103" w:type="dxa"/>
          </w:tcPr>
          <w:p w14:paraId="7A257A60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</w:tr>
      <w:tr w:rsidR="00D813A3" w:rsidRPr="008F3638" w14:paraId="24D6D295" w14:textId="77777777" w:rsidTr="00473DA0">
        <w:tc>
          <w:tcPr>
            <w:tcW w:w="1068" w:type="dxa"/>
          </w:tcPr>
          <w:p w14:paraId="1BD201D9" w14:textId="77777777" w:rsidR="00D813A3" w:rsidRPr="008F3638" w:rsidRDefault="00D813A3" w:rsidP="00473DA0">
            <w:pPr>
              <w:spacing w:line="720" w:lineRule="auto"/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371" w:type="dxa"/>
          </w:tcPr>
          <w:p w14:paraId="629D9D06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752" w:type="dxa"/>
          </w:tcPr>
          <w:p w14:paraId="539DDC0D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2051" w:type="dxa"/>
          </w:tcPr>
          <w:p w14:paraId="6A0FB5A3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77B82306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286" w:type="dxa"/>
          </w:tcPr>
          <w:p w14:paraId="6E24A433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429" w:type="dxa"/>
          </w:tcPr>
          <w:p w14:paraId="0EBC1EA8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741" w:type="dxa"/>
          </w:tcPr>
          <w:p w14:paraId="61F0DCAF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2103" w:type="dxa"/>
          </w:tcPr>
          <w:p w14:paraId="704F149E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</w:tr>
      <w:tr w:rsidR="00D813A3" w:rsidRPr="008F3638" w14:paraId="592FF2BF" w14:textId="77777777" w:rsidTr="00473DA0">
        <w:tc>
          <w:tcPr>
            <w:tcW w:w="1068" w:type="dxa"/>
          </w:tcPr>
          <w:p w14:paraId="6059683B" w14:textId="77777777" w:rsidR="00D813A3" w:rsidRPr="008F3638" w:rsidRDefault="00D813A3" w:rsidP="00473DA0">
            <w:pPr>
              <w:spacing w:line="720" w:lineRule="auto"/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371" w:type="dxa"/>
          </w:tcPr>
          <w:p w14:paraId="610091EC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752" w:type="dxa"/>
          </w:tcPr>
          <w:p w14:paraId="6DEAF98D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2051" w:type="dxa"/>
          </w:tcPr>
          <w:p w14:paraId="6A7488DC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13B35CD5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286" w:type="dxa"/>
          </w:tcPr>
          <w:p w14:paraId="62FD02FC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429" w:type="dxa"/>
          </w:tcPr>
          <w:p w14:paraId="1F6872D0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1741" w:type="dxa"/>
          </w:tcPr>
          <w:p w14:paraId="0509534F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2103" w:type="dxa"/>
          </w:tcPr>
          <w:p w14:paraId="51CDA496" w14:textId="77777777" w:rsidR="00D813A3" w:rsidRPr="008F3638" w:rsidRDefault="00D813A3" w:rsidP="00473DA0">
            <w:pPr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</w:tr>
    </w:tbl>
    <w:p w14:paraId="1F806494" w14:textId="77777777" w:rsidR="00D813A3" w:rsidRDefault="00D813A3" w:rsidP="00D813A3">
      <w:pPr>
        <w:rPr>
          <w:rFonts w:ascii="Verdana" w:hAnsi="Verdana"/>
          <w:sz w:val="24"/>
        </w:rPr>
      </w:pPr>
    </w:p>
    <w:p w14:paraId="1B9F376B" w14:textId="77777777" w:rsidR="00D813A3" w:rsidRDefault="00D813A3" w:rsidP="00D813A3">
      <w:pPr>
        <w:rPr>
          <w:rFonts w:ascii="Verdana" w:hAnsi="Verdana"/>
          <w:b/>
          <w:bCs/>
          <w:sz w:val="24"/>
        </w:rPr>
      </w:pPr>
      <w:r w:rsidRPr="00095819">
        <w:rPr>
          <w:rFonts w:ascii="Verdana" w:hAnsi="Verdana"/>
          <w:b/>
          <w:bCs/>
          <w:sz w:val="24"/>
        </w:rPr>
        <w:t>Мои выводы</w:t>
      </w:r>
      <w:r>
        <w:rPr>
          <w:rFonts w:ascii="Verdana" w:hAnsi="Verdana"/>
          <w:b/>
          <w:bCs/>
          <w:sz w:val="24"/>
        </w:rPr>
        <w:t>:</w:t>
      </w: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4314"/>
      </w:tblGrid>
      <w:tr w:rsidR="00D813A3" w14:paraId="2A7AA98B" w14:textId="77777777" w:rsidTr="00473DA0">
        <w:tc>
          <w:tcPr>
            <w:tcW w:w="14314" w:type="dxa"/>
          </w:tcPr>
          <w:p w14:paraId="461DB972" w14:textId="77777777" w:rsidR="00D813A3" w:rsidRDefault="00D813A3" w:rsidP="00473DA0">
            <w:pPr>
              <w:rPr>
                <w:rFonts w:ascii="Verdana" w:hAnsi="Verdana"/>
                <w:b/>
                <w:bCs/>
                <w:sz w:val="24"/>
              </w:rPr>
            </w:pPr>
          </w:p>
          <w:p w14:paraId="7D601F61" w14:textId="77777777" w:rsidR="00D813A3" w:rsidRDefault="00D813A3" w:rsidP="00473DA0">
            <w:pPr>
              <w:rPr>
                <w:rFonts w:ascii="Verdana" w:hAnsi="Verdana"/>
                <w:b/>
                <w:bCs/>
                <w:sz w:val="24"/>
              </w:rPr>
            </w:pPr>
          </w:p>
          <w:p w14:paraId="6BA0CBB0" w14:textId="77777777" w:rsidR="00D813A3" w:rsidRDefault="00D813A3" w:rsidP="00473DA0">
            <w:pPr>
              <w:rPr>
                <w:rFonts w:ascii="Verdana" w:hAnsi="Verdana"/>
                <w:b/>
                <w:bCs/>
                <w:sz w:val="24"/>
              </w:rPr>
            </w:pPr>
          </w:p>
          <w:p w14:paraId="12B31E18" w14:textId="77777777" w:rsidR="00D813A3" w:rsidRDefault="00D813A3" w:rsidP="00473DA0">
            <w:pPr>
              <w:rPr>
                <w:rFonts w:ascii="Verdana" w:hAnsi="Verdana"/>
                <w:b/>
                <w:bCs/>
                <w:sz w:val="24"/>
              </w:rPr>
            </w:pPr>
          </w:p>
          <w:p w14:paraId="7C963BA2" w14:textId="77777777" w:rsidR="00D813A3" w:rsidRDefault="00D813A3" w:rsidP="00473DA0">
            <w:pPr>
              <w:rPr>
                <w:rFonts w:ascii="Verdana" w:hAnsi="Verdana"/>
                <w:b/>
                <w:bCs/>
                <w:sz w:val="24"/>
              </w:rPr>
            </w:pPr>
          </w:p>
        </w:tc>
      </w:tr>
    </w:tbl>
    <w:p w14:paraId="3EC6FE5B" w14:textId="77777777" w:rsidR="00D813A3" w:rsidRPr="00095819" w:rsidRDefault="00D813A3" w:rsidP="00D813A3">
      <w:pPr>
        <w:rPr>
          <w:rFonts w:ascii="Verdana" w:hAnsi="Verdana"/>
          <w:b/>
          <w:bCs/>
          <w:sz w:val="24"/>
        </w:rPr>
      </w:pPr>
    </w:p>
    <w:p w14:paraId="17A120C5" w14:textId="77777777" w:rsidR="005D3F91" w:rsidRDefault="005D3F91"/>
    <w:sectPr w:rsidR="005D3F91" w:rsidSect="00D813A3">
      <w:headerReference w:type="default" r:id="rId9"/>
      <w:pgSz w:w="16840" w:h="11900" w:orient="landscape"/>
      <w:pgMar w:top="85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9DC0CD" w14:textId="77777777" w:rsidR="006D419E" w:rsidRDefault="006D419E" w:rsidP="00D813A3">
      <w:pPr>
        <w:spacing w:after="0" w:line="240" w:lineRule="auto"/>
      </w:pPr>
      <w:r>
        <w:separator/>
      </w:r>
    </w:p>
  </w:endnote>
  <w:endnote w:type="continuationSeparator" w:id="0">
    <w:p w14:paraId="5110E9DE" w14:textId="77777777" w:rsidR="006D419E" w:rsidRDefault="006D419E" w:rsidP="00D81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0A3935" w14:textId="77777777" w:rsidR="006D419E" w:rsidRDefault="006D419E" w:rsidP="00D813A3">
      <w:pPr>
        <w:spacing w:after="0" w:line="240" w:lineRule="auto"/>
      </w:pPr>
      <w:r>
        <w:separator/>
      </w:r>
    </w:p>
  </w:footnote>
  <w:footnote w:type="continuationSeparator" w:id="0">
    <w:p w14:paraId="75EB4ECD" w14:textId="77777777" w:rsidR="006D419E" w:rsidRDefault="006D419E" w:rsidP="00D81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D8DF76" w14:textId="3BC47691" w:rsidR="00D813A3" w:rsidRDefault="00D813A3">
    <w:pPr>
      <w:pStyle w:val="a5"/>
    </w:pPr>
    <w:r>
      <w:rPr>
        <w:noProof/>
      </w:rPr>
      <w:drawing>
        <wp:inline distT="0" distB="0" distL="0" distR="0" wp14:anchorId="21375C93" wp14:editId="698BE2F7">
          <wp:extent cx="2321169" cy="858247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8063" cy="8607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0A5033"/>
    <w:multiLevelType w:val="hybridMultilevel"/>
    <w:tmpl w:val="92509A84"/>
    <w:lvl w:ilvl="0" w:tplc="420A04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A3"/>
    <w:rsid w:val="005D3F91"/>
    <w:rsid w:val="006D419E"/>
    <w:rsid w:val="00A63C68"/>
    <w:rsid w:val="00D8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3C074B"/>
  <w15:chartTrackingRefBased/>
  <w15:docId w15:val="{E9980597-E0BE-4647-9913-8B6CD4815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3A3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13A3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D813A3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D81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813A3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D81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813A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Vasilieva Anna</cp:lastModifiedBy>
  <cp:revision>1</cp:revision>
  <dcterms:created xsi:type="dcterms:W3CDTF">2021-06-22T07:21:00Z</dcterms:created>
  <dcterms:modified xsi:type="dcterms:W3CDTF">2021-06-22T07:22:00Z</dcterms:modified>
</cp:coreProperties>
</file>