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C6AC8" w14:textId="77777777" w:rsidR="002D3FED" w:rsidRPr="00E824A9" w:rsidRDefault="002D3FED" w:rsidP="002D3FED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НАЛОГОВЫЕ ВЫЧЕТЫ</w:t>
      </w:r>
    </w:p>
    <w:p w14:paraId="584935EC" w14:textId="77777777" w:rsidR="002D3FED" w:rsidRDefault="002D3FED" w:rsidP="002D3FED">
      <w:pPr>
        <w:tabs>
          <w:tab w:val="left" w:pos="7320"/>
        </w:tabs>
        <w:rPr>
          <w:rFonts w:ascii="Verdana" w:hAnsi="Verdana"/>
          <w:sz w:val="24"/>
        </w:rPr>
      </w:pPr>
    </w:p>
    <w:p w14:paraId="0BA69294" w14:textId="77777777" w:rsidR="002D3FED" w:rsidRDefault="002D3FED" w:rsidP="002D3FED">
      <w:pPr>
        <w:pStyle w:val="a3"/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E824A9">
        <w:rPr>
          <w:rFonts w:ascii="Verdana" w:hAnsi="Verdana"/>
          <w:sz w:val="28"/>
          <w:szCs w:val="28"/>
        </w:rPr>
        <w:t xml:space="preserve">Посчитайте уплаченный за предыдущие три года </w:t>
      </w:r>
      <w:r w:rsidRPr="00E824A9">
        <w:rPr>
          <w:rFonts w:ascii="Verdana" w:hAnsi="Verdana"/>
          <w:b/>
          <w:bCs/>
          <w:sz w:val="28"/>
          <w:szCs w:val="28"/>
        </w:rPr>
        <w:t>НДФЛ</w:t>
      </w:r>
      <w:r w:rsidRPr="00E824A9">
        <w:rPr>
          <w:rFonts w:ascii="Verdana" w:hAnsi="Verdana"/>
          <w:sz w:val="28"/>
          <w:szCs w:val="28"/>
        </w:rPr>
        <w:t>.</w:t>
      </w:r>
    </w:p>
    <w:p w14:paraId="1051E434" w14:textId="77777777" w:rsidR="002D3FED" w:rsidRPr="00E824A9" w:rsidRDefault="002D3FED" w:rsidP="002D3FED">
      <w:pPr>
        <w:pStyle w:val="a3"/>
        <w:tabs>
          <w:tab w:val="left" w:pos="7320"/>
        </w:tabs>
        <w:rPr>
          <w:rFonts w:ascii="Verdana" w:hAnsi="Verdana"/>
          <w:sz w:val="28"/>
          <w:szCs w:val="28"/>
        </w:rPr>
      </w:pPr>
    </w:p>
    <w:p w14:paraId="30AC475A" w14:textId="77777777" w:rsidR="002D3FED" w:rsidRDefault="002D3FED" w:rsidP="002D3FED">
      <w:pPr>
        <w:pStyle w:val="a3"/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E824A9">
        <w:rPr>
          <w:rFonts w:ascii="Verdana" w:hAnsi="Verdana"/>
          <w:sz w:val="28"/>
          <w:szCs w:val="28"/>
        </w:rPr>
        <w:t xml:space="preserve">Проанализируйте, по каким расходам вы можете получить </w:t>
      </w:r>
      <w:r w:rsidRPr="00E824A9">
        <w:rPr>
          <w:rFonts w:ascii="Verdana" w:hAnsi="Verdana"/>
          <w:b/>
          <w:bCs/>
          <w:sz w:val="28"/>
          <w:szCs w:val="28"/>
        </w:rPr>
        <w:t>налоговые вычеты</w:t>
      </w:r>
      <w:r w:rsidRPr="00E824A9">
        <w:rPr>
          <w:rFonts w:ascii="Verdana" w:hAnsi="Verdana"/>
          <w:sz w:val="28"/>
          <w:szCs w:val="28"/>
        </w:rPr>
        <w:t xml:space="preserve">. </w:t>
      </w:r>
    </w:p>
    <w:p w14:paraId="5C3A24D4" w14:textId="77777777" w:rsidR="002D3FED" w:rsidRPr="00E824A9" w:rsidRDefault="002D3FED" w:rsidP="002D3FED">
      <w:pPr>
        <w:pStyle w:val="a3"/>
        <w:rPr>
          <w:rFonts w:ascii="Verdana" w:hAnsi="Verdana"/>
          <w:sz w:val="28"/>
          <w:szCs w:val="28"/>
        </w:rPr>
      </w:pPr>
    </w:p>
    <w:p w14:paraId="3DA3D0C0" w14:textId="77777777" w:rsidR="002D3FED" w:rsidRPr="00E824A9" w:rsidRDefault="002D3FED" w:rsidP="002D3FED">
      <w:pPr>
        <w:pStyle w:val="a3"/>
        <w:numPr>
          <w:ilvl w:val="0"/>
          <w:numId w:val="1"/>
        </w:numPr>
        <w:tabs>
          <w:tab w:val="left" w:pos="7320"/>
        </w:tabs>
        <w:rPr>
          <w:rFonts w:ascii="Verdana" w:hAnsi="Verdana"/>
          <w:sz w:val="28"/>
          <w:szCs w:val="28"/>
        </w:rPr>
      </w:pPr>
      <w:r w:rsidRPr="00E824A9">
        <w:rPr>
          <w:rFonts w:ascii="Verdana" w:hAnsi="Verdana"/>
          <w:sz w:val="28"/>
          <w:szCs w:val="28"/>
        </w:rPr>
        <w:t xml:space="preserve">Начните собирать </w:t>
      </w:r>
      <w:r w:rsidRPr="00E824A9">
        <w:rPr>
          <w:rFonts w:ascii="Verdana" w:hAnsi="Verdana"/>
          <w:b/>
          <w:bCs/>
          <w:sz w:val="28"/>
          <w:szCs w:val="28"/>
        </w:rPr>
        <w:t>документы</w:t>
      </w:r>
      <w:r w:rsidRPr="00E824A9">
        <w:rPr>
          <w:rFonts w:ascii="Verdana" w:hAnsi="Verdana"/>
          <w:sz w:val="28"/>
          <w:szCs w:val="28"/>
        </w:rPr>
        <w:t xml:space="preserve"> для получения налоговых вычетов за прошедший год. </w:t>
      </w:r>
    </w:p>
    <w:p w14:paraId="508C39A1" w14:textId="77777777" w:rsidR="002D3FED" w:rsidRPr="00677C98" w:rsidRDefault="002D3FED" w:rsidP="002D3FED">
      <w:pPr>
        <w:tabs>
          <w:tab w:val="left" w:pos="7320"/>
        </w:tabs>
        <w:rPr>
          <w:rFonts w:ascii="Verdana" w:hAnsi="Verdana"/>
          <w:sz w:val="24"/>
        </w:rPr>
      </w:pPr>
    </w:p>
    <w:tbl>
      <w:tblPr>
        <w:tblStyle w:val="a4"/>
        <w:tblW w:w="9636" w:type="dxa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15"/>
        <w:gridCol w:w="2260"/>
        <w:gridCol w:w="2448"/>
        <w:gridCol w:w="2313"/>
      </w:tblGrid>
      <w:tr w:rsidR="002D3FED" w:rsidRPr="00513D23" w14:paraId="773FED55" w14:textId="77777777" w:rsidTr="002D3FED">
        <w:trPr>
          <w:trHeight w:val="662"/>
        </w:trPr>
        <w:tc>
          <w:tcPr>
            <w:tcW w:w="2615" w:type="dxa"/>
            <w:shd w:val="clear" w:color="auto" w:fill="E7E6E6" w:themeFill="background2"/>
          </w:tcPr>
          <w:p w14:paraId="2E8BB433" w14:textId="77777777" w:rsidR="002D3FED" w:rsidRPr="00513D23" w:rsidRDefault="002D3FED" w:rsidP="00473DA0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513D23">
              <w:rPr>
                <w:rFonts w:ascii="Verdana" w:hAnsi="Verdana"/>
                <w:b/>
                <w:bCs/>
                <w:sz w:val="20"/>
                <w:szCs w:val="18"/>
              </w:rPr>
              <w:t>Вид вычета</w:t>
            </w:r>
          </w:p>
        </w:tc>
        <w:tc>
          <w:tcPr>
            <w:tcW w:w="2260" w:type="dxa"/>
            <w:shd w:val="clear" w:color="auto" w:fill="E7E6E6" w:themeFill="background2"/>
          </w:tcPr>
          <w:p w14:paraId="408CD2C8" w14:textId="77777777" w:rsidR="002D3FED" w:rsidRPr="00513D23" w:rsidRDefault="002D3FED" w:rsidP="00473DA0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513D23">
              <w:rPr>
                <w:rFonts w:ascii="Verdana" w:hAnsi="Verdana"/>
                <w:b/>
                <w:bCs/>
                <w:sz w:val="20"/>
                <w:szCs w:val="18"/>
              </w:rPr>
              <w:t>Расходы за год</w:t>
            </w:r>
          </w:p>
        </w:tc>
        <w:tc>
          <w:tcPr>
            <w:tcW w:w="2448" w:type="dxa"/>
            <w:shd w:val="clear" w:color="auto" w:fill="E7E6E6" w:themeFill="background2"/>
          </w:tcPr>
          <w:p w14:paraId="757F1CB8" w14:textId="77777777" w:rsidR="002D3FED" w:rsidRPr="00513D23" w:rsidRDefault="002D3FED" w:rsidP="00473DA0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513D23">
              <w:rPr>
                <w:rFonts w:ascii="Verdana" w:hAnsi="Verdana"/>
                <w:b/>
                <w:bCs/>
                <w:sz w:val="20"/>
                <w:szCs w:val="18"/>
              </w:rPr>
              <w:t>Размер вычета</w:t>
            </w:r>
          </w:p>
        </w:tc>
        <w:tc>
          <w:tcPr>
            <w:tcW w:w="2313" w:type="dxa"/>
            <w:shd w:val="clear" w:color="auto" w:fill="E7E6E6" w:themeFill="background2"/>
          </w:tcPr>
          <w:p w14:paraId="287DA56C" w14:textId="77777777" w:rsidR="002D3FED" w:rsidRPr="00513D23" w:rsidRDefault="002D3FED" w:rsidP="00473DA0">
            <w:pPr>
              <w:tabs>
                <w:tab w:val="left" w:pos="7320"/>
              </w:tabs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513D23">
              <w:rPr>
                <w:rFonts w:ascii="Verdana" w:hAnsi="Verdana"/>
                <w:b/>
                <w:bCs/>
                <w:sz w:val="20"/>
                <w:szCs w:val="18"/>
              </w:rPr>
              <w:t>Документы</w:t>
            </w:r>
          </w:p>
        </w:tc>
      </w:tr>
      <w:tr w:rsidR="002D3FED" w:rsidRPr="00513D23" w14:paraId="7CE8FD7E" w14:textId="77777777" w:rsidTr="002D3FED">
        <w:trPr>
          <w:trHeight w:val="2968"/>
        </w:trPr>
        <w:tc>
          <w:tcPr>
            <w:tcW w:w="2615" w:type="dxa"/>
          </w:tcPr>
          <w:p w14:paraId="6A80D28F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4"/>
              </w:rPr>
            </w:pPr>
            <w:r w:rsidRPr="00513D23">
              <w:rPr>
                <w:rFonts w:ascii="Verdana" w:hAnsi="Verdana"/>
                <w:b/>
                <w:bCs/>
                <w:sz w:val="24"/>
              </w:rPr>
              <w:t>Социальный</w:t>
            </w:r>
          </w:p>
          <w:p w14:paraId="6B1A9B60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  <w:r w:rsidRPr="00513D23">
              <w:rPr>
                <w:rFonts w:ascii="Verdana" w:hAnsi="Verdana"/>
                <w:sz w:val="24"/>
              </w:rPr>
              <w:t>(лечение, обучение, пенсионные накопления, страхование жизни)</w:t>
            </w:r>
          </w:p>
        </w:tc>
        <w:tc>
          <w:tcPr>
            <w:tcW w:w="2260" w:type="dxa"/>
          </w:tcPr>
          <w:p w14:paraId="76C7B37F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  <w:tc>
          <w:tcPr>
            <w:tcW w:w="2448" w:type="dxa"/>
          </w:tcPr>
          <w:p w14:paraId="663E18A1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  <w:tc>
          <w:tcPr>
            <w:tcW w:w="2313" w:type="dxa"/>
          </w:tcPr>
          <w:p w14:paraId="7743BE50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</w:tr>
      <w:tr w:rsidR="002D3FED" w:rsidRPr="00513D23" w14:paraId="25BF2B2D" w14:textId="77777777" w:rsidTr="002D3FED">
        <w:trPr>
          <w:trHeight w:val="2826"/>
        </w:trPr>
        <w:tc>
          <w:tcPr>
            <w:tcW w:w="2615" w:type="dxa"/>
          </w:tcPr>
          <w:p w14:paraId="1151C37C" w14:textId="77777777" w:rsidR="002D3FED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  <w:r w:rsidRPr="00513D23">
              <w:rPr>
                <w:rFonts w:ascii="Verdana" w:hAnsi="Verdana"/>
                <w:b/>
                <w:bCs/>
                <w:sz w:val="24"/>
              </w:rPr>
              <w:t>Имущественный</w:t>
            </w:r>
            <w:r w:rsidRPr="00513D23">
              <w:rPr>
                <w:rFonts w:ascii="Verdana" w:hAnsi="Verdana"/>
                <w:sz w:val="24"/>
              </w:rPr>
              <w:t xml:space="preserve"> </w:t>
            </w:r>
          </w:p>
          <w:p w14:paraId="08C53781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  <w:r w:rsidRPr="00513D23">
              <w:rPr>
                <w:rFonts w:ascii="Verdana" w:hAnsi="Verdana"/>
                <w:sz w:val="24"/>
              </w:rPr>
              <w:t xml:space="preserve">(покупка </w:t>
            </w:r>
            <w:r>
              <w:rPr>
                <w:rFonts w:ascii="Verdana" w:hAnsi="Verdana"/>
                <w:sz w:val="24"/>
              </w:rPr>
              <w:t xml:space="preserve">/ продажа </w:t>
            </w:r>
            <w:r w:rsidRPr="00513D23">
              <w:rPr>
                <w:rFonts w:ascii="Verdana" w:hAnsi="Verdana"/>
                <w:sz w:val="24"/>
              </w:rPr>
              <w:t>недвижимости)</w:t>
            </w:r>
          </w:p>
        </w:tc>
        <w:tc>
          <w:tcPr>
            <w:tcW w:w="2260" w:type="dxa"/>
          </w:tcPr>
          <w:p w14:paraId="10EEFFF8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  <w:tc>
          <w:tcPr>
            <w:tcW w:w="2448" w:type="dxa"/>
          </w:tcPr>
          <w:p w14:paraId="3BDE9819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  <w:tc>
          <w:tcPr>
            <w:tcW w:w="2313" w:type="dxa"/>
          </w:tcPr>
          <w:p w14:paraId="657DCA1A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</w:tr>
      <w:tr w:rsidR="002D3FED" w:rsidRPr="00513D23" w14:paraId="142B8CA3" w14:textId="77777777" w:rsidTr="002D3FED">
        <w:trPr>
          <w:trHeight w:val="3094"/>
        </w:trPr>
        <w:tc>
          <w:tcPr>
            <w:tcW w:w="2615" w:type="dxa"/>
          </w:tcPr>
          <w:p w14:paraId="31E82E1F" w14:textId="77777777" w:rsidR="002D3FED" w:rsidRPr="00677C98" w:rsidRDefault="002D3FED" w:rsidP="00473DA0">
            <w:pPr>
              <w:tabs>
                <w:tab w:val="left" w:pos="7320"/>
              </w:tabs>
              <w:rPr>
                <w:rFonts w:ascii="Verdana" w:hAnsi="Verdana"/>
                <w:b/>
                <w:bCs/>
                <w:sz w:val="24"/>
              </w:rPr>
            </w:pPr>
            <w:r w:rsidRPr="00513D23">
              <w:rPr>
                <w:rFonts w:ascii="Verdana" w:hAnsi="Verdana"/>
                <w:b/>
                <w:bCs/>
                <w:sz w:val="24"/>
              </w:rPr>
              <w:lastRenderedPageBreak/>
              <w:t xml:space="preserve">Инвестиционный </w:t>
            </w:r>
          </w:p>
          <w:p w14:paraId="333E2DC2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(на доход / на взнос)</w:t>
            </w:r>
          </w:p>
        </w:tc>
        <w:tc>
          <w:tcPr>
            <w:tcW w:w="2260" w:type="dxa"/>
          </w:tcPr>
          <w:p w14:paraId="736E44CA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  <w:tc>
          <w:tcPr>
            <w:tcW w:w="2448" w:type="dxa"/>
          </w:tcPr>
          <w:p w14:paraId="6851E700" w14:textId="77777777" w:rsidR="002D3FED" w:rsidRPr="00513D23" w:rsidRDefault="002D3FED" w:rsidP="00473DA0">
            <w:pPr>
              <w:tabs>
                <w:tab w:val="left" w:pos="7320"/>
              </w:tabs>
              <w:rPr>
                <w:rFonts w:ascii="Verdana" w:hAnsi="Verdana"/>
                <w:sz w:val="24"/>
              </w:rPr>
            </w:pPr>
          </w:p>
        </w:tc>
        <w:tc>
          <w:tcPr>
            <w:tcW w:w="2313" w:type="dxa"/>
          </w:tcPr>
          <w:p w14:paraId="2917E150" w14:textId="77777777" w:rsidR="002D3FED" w:rsidRPr="00513D23" w:rsidRDefault="002D3FED" w:rsidP="002D3FED">
            <w:pPr>
              <w:tabs>
                <w:tab w:val="left" w:pos="2076"/>
              </w:tabs>
              <w:rPr>
                <w:rFonts w:ascii="Verdana" w:hAnsi="Verdana"/>
                <w:sz w:val="24"/>
              </w:rPr>
            </w:pPr>
          </w:p>
        </w:tc>
      </w:tr>
    </w:tbl>
    <w:p w14:paraId="65BF0322" w14:textId="77777777" w:rsidR="002D3FED" w:rsidRDefault="002D3FED" w:rsidP="002D3FED">
      <w:pPr>
        <w:spacing w:line="259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14:paraId="15EEE241" w14:textId="77777777" w:rsidR="005D3F91" w:rsidRDefault="005D3F91"/>
    <w:sectPr w:rsidR="005D3F91" w:rsidSect="00A63C68">
      <w:headerReference w:type="default" r:id="rId7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27C614" w14:textId="77777777" w:rsidR="00D8329E" w:rsidRDefault="00D8329E" w:rsidP="002D3FED">
      <w:pPr>
        <w:spacing w:after="0" w:line="240" w:lineRule="auto"/>
      </w:pPr>
      <w:r>
        <w:separator/>
      </w:r>
    </w:p>
  </w:endnote>
  <w:endnote w:type="continuationSeparator" w:id="0">
    <w:p w14:paraId="1CE37545" w14:textId="77777777" w:rsidR="00D8329E" w:rsidRDefault="00D8329E" w:rsidP="002D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08CE33" w14:textId="77777777" w:rsidR="00D8329E" w:rsidRDefault="00D8329E" w:rsidP="002D3FED">
      <w:pPr>
        <w:spacing w:after="0" w:line="240" w:lineRule="auto"/>
      </w:pPr>
      <w:r>
        <w:separator/>
      </w:r>
    </w:p>
  </w:footnote>
  <w:footnote w:type="continuationSeparator" w:id="0">
    <w:p w14:paraId="0B9F7311" w14:textId="77777777" w:rsidR="00D8329E" w:rsidRDefault="00D8329E" w:rsidP="002D3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DDEF8" w14:textId="7B64A309" w:rsidR="002D3FED" w:rsidRDefault="002D3FED">
    <w:pPr>
      <w:pStyle w:val="a5"/>
    </w:pPr>
    <w:r w:rsidRPr="006D23BD">
      <w:rPr>
        <w:noProof/>
      </w:rPr>
      <w:drawing>
        <wp:inline distT="0" distB="0" distL="0" distR="0" wp14:anchorId="3647227E" wp14:editId="6202FF35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CF939E" w14:textId="77777777" w:rsidR="002D3FED" w:rsidRDefault="002D3FE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9C5912"/>
    <w:multiLevelType w:val="hybridMultilevel"/>
    <w:tmpl w:val="B600B752"/>
    <w:lvl w:ilvl="0" w:tplc="61AC9C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ED"/>
    <w:rsid w:val="002D3FED"/>
    <w:rsid w:val="005D3F91"/>
    <w:rsid w:val="00A63C68"/>
    <w:rsid w:val="00D8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97CC56"/>
  <w15:chartTrackingRefBased/>
  <w15:docId w15:val="{6B3BAF4D-2A27-F446-A012-ABF34941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FED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3FED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2D3FE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2D3F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D3FED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2D3F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D3FE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1</cp:revision>
  <dcterms:created xsi:type="dcterms:W3CDTF">2021-06-22T07:23:00Z</dcterms:created>
  <dcterms:modified xsi:type="dcterms:W3CDTF">2021-06-22T07:24:00Z</dcterms:modified>
</cp:coreProperties>
</file>