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B7A" w:rsidRPr="00EE2A4C" w:rsidRDefault="00E943F1">
      <w:pPr>
        <w:rPr>
          <w:b/>
          <w:sz w:val="40"/>
          <w:szCs w:val="40"/>
        </w:rPr>
      </w:pPr>
      <w:r w:rsidRPr="00EE2A4C">
        <w:rPr>
          <w:b/>
          <w:sz w:val="40"/>
          <w:szCs w:val="40"/>
        </w:rPr>
        <w:t>Книжная полка для родителей:</w:t>
      </w:r>
    </w:p>
    <w:p w:rsidR="00E943F1" w:rsidRPr="00EE2A4C" w:rsidRDefault="00E943F1" w:rsidP="00E943F1">
      <w:pPr>
        <w:pStyle w:val="a4"/>
        <w:numPr>
          <w:ilvl w:val="0"/>
          <w:numId w:val="1"/>
        </w:numPr>
        <w:rPr>
          <w:color w:val="0070C0"/>
          <w:sz w:val="28"/>
          <w:szCs w:val="28"/>
        </w:rPr>
      </w:pPr>
      <w:r w:rsidRPr="00EE2A4C">
        <w:rPr>
          <w:color w:val="000000"/>
          <w:sz w:val="28"/>
          <w:szCs w:val="28"/>
        </w:rPr>
        <w:t xml:space="preserve">Татьяна </w:t>
      </w:r>
      <w:proofErr w:type="spellStart"/>
      <w:r w:rsidRPr="00EE2A4C">
        <w:rPr>
          <w:color w:val="000000"/>
          <w:sz w:val="28"/>
          <w:szCs w:val="28"/>
        </w:rPr>
        <w:t>Загривная</w:t>
      </w:r>
      <w:proofErr w:type="spellEnd"/>
      <w:r w:rsidRPr="00EE2A4C">
        <w:rPr>
          <w:color w:val="000000"/>
          <w:sz w:val="28"/>
          <w:szCs w:val="28"/>
        </w:rPr>
        <w:t>: Финансы для детей. Пошаговое руководство</w:t>
      </w:r>
      <w:r w:rsidRPr="00EE2A4C">
        <w:rPr>
          <w:color w:val="000000"/>
          <w:sz w:val="28"/>
          <w:szCs w:val="28"/>
        </w:rPr>
        <w:br/>
      </w:r>
      <w:hyperlink r:id="rId5" w:history="1">
        <w:r w:rsidRPr="00EE2A4C">
          <w:rPr>
            <w:rStyle w:val="a3"/>
            <w:color w:val="0070C0"/>
            <w:sz w:val="28"/>
            <w:szCs w:val="28"/>
          </w:rPr>
          <w:t>https://www.litres.ru/book/tatyana-viktorovna-z/finansy-dlya-detey-poshagovoe-rukovodstvo-po-vospitan-69514012/</w:t>
        </w:r>
      </w:hyperlink>
    </w:p>
    <w:p w:rsidR="00EE2A4C" w:rsidRPr="00EE2A4C" w:rsidRDefault="00E943F1" w:rsidP="00E943F1">
      <w:pPr>
        <w:pStyle w:val="a4"/>
        <w:numPr>
          <w:ilvl w:val="0"/>
          <w:numId w:val="1"/>
        </w:numPr>
        <w:rPr>
          <w:sz w:val="28"/>
          <w:szCs w:val="28"/>
        </w:rPr>
      </w:pPr>
      <w:r w:rsidRPr="00EE2A4C">
        <w:rPr>
          <w:color w:val="000000"/>
          <w:sz w:val="28"/>
          <w:szCs w:val="28"/>
        </w:rPr>
        <w:t> </w:t>
      </w:r>
      <w:proofErr w:type="spellStart"/>
      <w:r w:rsidRPr="00EE2A4C">
        <w:rPr>
          <w:color w:val="000000"/>
          <w:sz w:val="28"/>
          <w:szCs w:val="28"/>
        </w:rPr>
        <w:t>Саи</w:t>
      </w:r>
      <w:r w:rsidR="00EE2A4C">
        <w:rPr>
          <w:color w:val="000000"/>
          <w:sz w:val="28"/>
          <w:szCs w:val="28"/>
        </w:rPr>
        <w:t>дмурод</w:t>
      </w:r>
      <w:proofErr w:type="spellEnd"/>
      <w:r w:rsidR="00EE2A4C">
        <w:rPr>
          <w:color w:val="000000"/>
          <w:sz w:val="28"/>
          <w:szCs w:val="28"/>
        </w:rPr>
        <w:t xml:space="preserve"> </w:t>
      </w:r>
      <w:proofErr w:type="spellStart"/>
      <w:r w:rsidR="00EE2A4C">
        <w:rPr>
          <w:color w:val="000000"/>
          <w:sz w:val="28"/>
          <w:szCs w:val="28"/>
        </w:rPr>
        <w:t>Давлатов</w:t>
      </w:r>
      <w:proofErr w:type="spellEnd"/>
      <w:r w:rsidR="00EE2A4C">
        <w:rPr>
          <w:color w:val="000000"/>
          <w:sz w:val="28"/>
          <w:szCs w:val="28"/>
        </w:rPr>
        <w:t>. Мой гениальный р</w:t>
      </w:r>
      <w:r w:rsidRPr="00EE2A4C">
        <w:rPr>
          <w:color w:val="000000"/>
          <w:sz w:val="28"/>
          <w:szCs w:val="28"/>
        </w:rPr>
        <w:t>ебенок</w:t>
      </w:r>
    </w:p>
    <w:p w:rsidR="00E943F1" w:rsidRPr="00EE2A4C" w:rsidRDefault="00E943F1" w:rsidP="00EE2A4C">
      <w:pPr>
        <w:pStyle w:val="a4"/>
        <w:rPr>
          <w:sz w:val="28"/>
          <w:szCs w:val="28"/>
        </w:rPr>
      </w:pPr>
      <w:r w:rsidRPr="00EE2A4C">
        <w:rPr>
          <w:color w:val="000000"/>
          <w:sz w:val="28"/>
          <w:szCs w:val="28"/>
        </w:rPr>
        <w:t> </w:t>
      </w:r>
      <w:hyperlink r:id="rId6" w:history="1">
        <w:r w:rsidRPr="00EE2A4C">
          <w:rPr>
            <w:rStyle w:val="a3"/>
            <w:color w:val="0070C0"/>
            <w:sz w:val="28"/>
            <w:szCs w:val="28"/>
          </w:rPr>
          <w:t>https://www.ozon.ru/context/detail/id/165003851/</w:t>
        </w:r>
      </w:hyperlink>
    </w:p>
    <w:p w:rsidR="00E943F1" w:rsidRPr="00EE2A4C" w:rsidRDefault="00E943F1" w:rsidP="00E943F1">
      <w:pPr>
        <w:pStyle w:val="a4"/>
        <w:numPr>
          <w:ilvl w:val="0"/>
          <w:numId w:val="1"/>
        </w:numPr>
        <w:rPr>
          <w:sz w:val="28"/>
          <w:szCs w:val="28"/>
        </w:rPr>
      </w:pPr>
      <w:r w:rsidRPr="00EE2A4C">
        <w:rPr>
          <w:sz w:val="28"/>
          <w:szCs w:val="28"/>
        </w:rPr>
        <w:t>Ольга Андреева: Мама, папа дайте денег!</w:t>
      </w:r>
    </w:p>
    <w:p w:rsidR="00E943F1" w:rsidRPr="00EE2A4C" w:rsidRDefault="00E943F1" w:rsidP="00E943F1">
      <w:pPr>
        <w:pStyle w:val="a4"/>
        <w:rPr>
          <w:color w:val="0070C0"/>
          <w:sz w:val="28"/>
          <w:szCs w:val="28"/>
        </w:rPr>
      </w:pPr>
      <w:hyperlink r:id="rId7" w:history="1">
        <w:r w:rsidRPr="00EE2A4C">
          <w:rPr>
            <w:rStyle w:val="a3"/>
            <w:color w:val="0070C0"/>
            <w:sz w:val="28"/>
            <w:szCs w:val="28"/>
          </w:rPr>
          <w:t>https://www.labirint.ru/books/900408/</w:t>
        </w:r>
      </w:hyperlink>
    </w:p>
    <w:p w:rsidR="00E943F1" w:rsidRPr="00EE2A4C" w:rsidRDefault="00E943F1" w:rsidP="00E943F1">
      <w:pPr>
        <w:pStyle w:val="a4"/>
        <w:numPr>
          <w:ilvl w:val="0"/>
          <w:numId w:val="1"/>
        </w:numPr>
        <w:rPr>
          <w:sz w:val="28"/>
          <w:szCs w:val="28"/>
        </w:rPr>
      </w:pPr>
      <w:r w:rsidRPr="00EE2A4C">
        <w:rPr>
          <w:color w:val="000000"/>
          <w:sz w:val="28"/>
          <w:szCs w:val="28"/>
        </w:rPr>
        <w:t xml:space="preserve"> Адам Хо и </w:t>
      </w:r>
      <w:proofErr w:type="spellStart"/>
      <w:r w:rsidRPr="00EE2A4C">
        <w:rPr>
          <w:color w:val="000000"/>
          <w:sz w:val="28"/>
          <w:szCs w:val="28"/>
        </w:rPr>
        <w:t>Кеон</w:t>
      </w:r>
      <w:proofErr w:type="spellEnd"/>
      <w:r w:rsidRPr="00EE2A4C">
        <w:rPr>
          <w:color w:val="000000"/>
          <w:sz w:val="28"/>
          <w:szCs w:val="28"/>
        </w:rPr>
        <w:t xml:space="preserve"> </w:t>
      </w:r>
      <w:proofErr w:type="spellStart"/>
      <w:r w:rsidRPr="00EE2A4C">
        <w:rPr>
          <w:color w:val="000000"/>
          <w:sz w:val="28"/>
          <w:szCs w:val="28"/>
        </w:rPr>
        <w:t>Чи</w:t>
      </w:r>
      <w:proofErr w:type="spellEnd"/>
      <w:r w:rsidRPr="00EE2A4C">
        <w:rPr>
          <w:color w:val="000000"/>
          <w:sz w:val="28"/>
          <w:szCs w:val="28"/>
        </w:rPr>
        <w:t>. Дети и деньги </w:t>
      </w:r>
    </w:p>
    <w:p w:rsidR="00E943F1" w:rsidRPr="00EE2A4C" w:rsidRDefault="00E943F1" w:rsidP="00E943F1">
      <w:pPr>
        <w:pStyle w:val="a4"/>
        <w:rPr>
          <w:color w:val="0070C0"/>
          <w:sz w:val="28"/>
          <w:szCs w:val="28"/>
        </w:rPr>
      </w:pPr>
      <w:hyperlink r:id="rId8" w:history="1">
        <w:r w:rsidRPr="00EE2A4C">
          <w:rPr>
            <w:rStyle w:val="a3"/>
            <w:color w:val="0070C0"/>
            <w:sz w:val="28"/>
            <w:szCs w:val="28"/>
          </w:rPr>
          <w:t>https://bombora.ru/book/35207/</w:t>
        </w:r>
      </w:hyperlink>
    </w:p>
    <w:p w:rsidR="00E943F1" w:rsidRPr="00EE2A4C" w:rsidRDefault="00E943F1" w:rsidP="00E943F1">
      <w:pPr>
        <w:pStyle w:val="a4"/>
        <w:numPr>
          <w:ilvl w:val="0"/>
          <w:numId w:val="1"/>
        </w:numPr>
        <w:rPr>
          <w:sz w:val="28"/>
          <w:szCs w:val="28"/>
        </w:rPr>
      </w:pPr>
      <w:r w:rsidRPr="00EE2A4C">
        <w:rPr>
          <w:sz w:val="28"/>
          <w:szCs w:val="28"/>
        </w:rPr>
        <w:t>Наталья Колбасина: Трачу и приобретаю</w:t>
      </w:r>
    </w:p>
    <w:p w:rsidR="00E943F1" w:rsidRPr="00EE2A4C" w:rsidRDefault="00E943F1" w:rsidP="00E943F1">
      <w:pPr>
        <w:pStyle w:val="a4"/>
        <w:rPr>
          <w:color w:val="0070C0"/>
          <w:sz w:val="28"/>
          <w:szCs w:val="28"/>
        </w:rPr>
      </w:pPr>
      <w:hyperlink r:id="rId9" w:history="1">
        <w:r w:rsidRPr="00EE2A4C">
          <w:rPr>
            <w:rStyle w:val="a3"/>
            <w:color w:val="0070C0"/>
            <w:sz w:val="28"/>
            <w:szCs w:val="28"/>
          </w:rPr>
          <w:t>https://www.ozon.ru/category/trachu-i-priobretayu-kniga/</w:t>
        </w:r>
      </w:hyperlink>
    </w:p>
    <w:p w:rsidR="00E943F1" w:rsidRPr="00EE2A4C" w:rsidRDefault="00E943F1" w:rsidP="00CB141D">
      <w:pPr>
        <w:pStyle w:val="a4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Helvetica"/>
          <w:color w:val="34343C"/>
          <w:sz w:val="28"/>
          <w:szCs w:val="28"/>
          <w:lang w:eastAsia="ru-RU"/>
        </w:rPr>
      </w:pPr>
      <w:r w:rsidRPr="00EE2A4C">
        <w:rPr>
          <w:rFonts w:eastAsia="Times New Roman" w:cs="Helvetica"/>
          <w:color w:val="34343C"/>
          <w:sz w:val="28"/>
          <w:szCs w:val="28"/>
          <w:lang w:eastAsia="ru-RU"/>
        </w:rPr>
        <w:t xml:space="preserve">Карл </w:t>
      </w:r>
      <w:proofErr w:type="spellStart"/>
      <w:r w:rsidRPr="00EE2A4C">
        <w:rPr>
          <w:rFonts w:eastAsia="Times New Roman" w:cs="Helvetica"/>
          <w:color w:val="34343C"/>
          <w:sz w:val="28"/>
          <w:szCs w:val="28"/>
          <w:lang w:eastAsia="ru-RU"/>
        </w:rPr>
        <w:t>Ричардс</w:t>
      </w:r>
      <w:proofErr w:type="spellEnd"/>
      <w:r w:rsidR="00EE2A4C" w:rsidRPr="00EE2A4C">
        <w:rPr>
          <w:rFonts w:eastAsia="Times New Roman" w:cs="Helvetica"/>
          <w:color w:val="34343C"/>
          <w:sz w:val="28"/>
          <w:szCs w:val="28"/>
          <w:lang w:eastAsia="ru-RU"/>
        </w:rPr>
        <w:t xml:space="preserve"> </w:t>
      </w:r>
      <w:r w:rsidRPr="00EE2A4C">
        <w:rPr>
          <w:rFonts w:eastAsia="Times New Roman" w:cs="Helvetica"/>
          <w:color w:val="34343C"/>
          <w:sz w:val="28"/>
          <w:szCs w:val="28"/>
          <w:lang w:eastAsia="ru-RU"/>
        </w:rPr>
        <w:t>«Давай</w:t>
      </w:r>
      <w:r w:rsidR="00EE2A4C" w:rsidRPr="00EE2A4C">
        <w:rPr>
          <w:rFonts w:eastAsia="Times New Roman" w:cs="Helvetica"/>
          <w:color w:val="34343C"/>
          <w:sz w:val="28"/>
          <w:szCs w:val="28"/>
          <w:lang w:eastAsia="ru-RU"/>
        </w:rPr>
        <w:t xml:space="preserve"> </w:t>
      </w:r>
      <w:r w:rsidRPr="00EE2A4C">
        <w:rPr>
          <w:rFonts w:eastAsia="Times New Roman" w:cs="Helvetica"/>
          <w:color w:val="34343C"/>
          <w:sz w:val="28"/>
          <w:szCs w:val="28"/>
          <w:lang w:eastAsia="ru-RU"/>
        </w:rPr>
        <w:t>поговорим о</w:t>
      </w:r>
      <w:r w:rsidR="00EE2A4C" w:rsidRPr="00EE2A4C">
        <w:rPr>
          <w:rFonts w:eastAsia="Times New Roman" w:cs="Helvetica"/>
          <w:color w:val="34343C"/>
          <w:sz w:val="28"/>
          <w:szCs w:val="28"/>
          <w:lang w:eastAsia="ru-RU"/>
        </w:rPr>
        <w:t xml:space="preserve"> </w:t>
      </w:r>
      <w:r w:rsidRPr="00EE2A4C">
        <w:rPr>
          <w:rFonts w:eastAsia="Times New Roman" w:cs="Helvetica"/>
          <w:color w:val="34343C"/>
          <w:sz w:val="28"/>
          <w:szCs w:val="28"/>
          <w:lang w:eastAsia="ru-RU"/>
        </w:rPr>
        <w:t>твоих доходах и</w:t>
      </w:r>
      <w:r w:rsidR="00EE2A4C" w:rsidRPr="00EE2A4C">
        <w:rPr>
          <w:rFonts w:eastAsia="Times New Roman" w:cs="Helvetica"/>
          <w:color w:val="34343C"/>
          <w:sz w:val="28"/>
          <w:szCs w:val="28"/>
          <w:lang w:eastAsia="ru-RU"/>
        </w:rPr>
        <w:t xml:space="preserve"> </w:t>
      </w:r>
      <w:r w:rsidRPr="00EE2A4C">
        <w:rPr>
          <w:rFonts w:eastAsia="Times New Roman" w:cs="Helvetica"/>
          <w:color w:val="34343C"/>
          <w:sz w:val="28"/>
          <w:szCs w:val="28"/>
          <w:lang w:eastAsia="ru-RU"/>
        </w:rPr>
        <w:t>расходах»</w:t>
      </w:r>
    </w:p>
    <w:p w:rsidR="00E943F1" w:rsidRPr="00EE2A4C" w:rsidRDefault="00E943F1" w:rsidP="00E943F1">
      <w:pPr>
        <w:pStyle w:val="a4"/>
        <w:rPr>
          <w:color w:val="0070C0"/>
          <w:sz w:val="28"/>
          <w:szCs w:val="28"/>
        </w:rPr>
      </w:pPr>
      <w:hyperlink r:id="rId10" w:history="1">
        <w:r w:rsidRPr="00EE2A4C">
          <w:rPr>
            <w:rStyle w:val="a3"/>
            <w:color w:val="0070C0"/>
            <w:sz w:val="28"/>
            <w:szCs w:val="28"/>
          </w:rPr>
          <w:t>https://www.ozon.ru/category/davay-pogovorim-o-tvoih-dohodah-i-rashodah/</w:t>
        </w:r>
      </w:hyperlink>
    </w:p>
    <w:p w:rsidR="00E943F1" w:rsidRPr="00EE2A4C" w:rsidRDefault="00EE2A4C" w:rsidP="00E943F1">
      <w:pPr>
        <w:pStyle w:val="a4"/>
        <w:numPr>
          <w:ilvl w:val="0"/>
          <w:numId w:val="1"/>
        </w:numPr>
        <w:rPr>
          <w:sz w:val="28"/>
          <w:szCs w:val="28"/>
        </w:rPr>
      </w:pPr>
      <w:r w:rsidRPr="00EE2A4C">
        <w:rPr>
          <w:sz w:val="28"/>
          <w:szCs w:val="28"/>
        </w:rPr>
        <w:t>Анна Деньгина «Деньги не главное»</w:t>
      </w:r>
    </w:p>
    <w:p w:rsidR="00EE2A4C" w:rsidRPr="00EE2A4C" w:rsidRDefault="00EE2A4C" w:rsidP="00EE2A4C">
      <w:pPr>
        <w:pStyle w:val="a4"/>
        <w:rPr>
          <w:color w:val="0070C0"/>
          <w:sz w:val="28"/>
          <w:szCs w:val="28"/>
        </w:rPr>
      </w:pPr>
      <w:hyperlink r:id="rId11" w:history="1">
        <w:r w:rsidRPr="00EE2A4C">
          <w:rPr>
            <w:rStyle w:val="a3"/>
            <w:color w:val="0070C0"/>
            <w:sz w:val="28"/>
            <w:szCs w:val="28"/>
          </w:rPr>
          <w:t>https://www.ozon.ru/product/dengi-ne-glavnoe-o-chem-stoit-podumat-na-puti-k-finansovomu-blagopoluchiyu-anna-dengina-1705167349/</w:t>
        </w:r>
      </w:hyperlink>
    </w:p>
    <w:p w:rsidR="00EE2A4C" w:rsidRDefault="00EE2A4C" w:rsidP="00EE2A4C">
      <w:pPr>
        <w:pStyle w:val="a4"/>
      </w:pPr>
      <w:bookmarkStart w:id="0" w:name="_GoBack"/>
      <w:bookmarkEnd w:id="0"/>
    </w:p>
    <w:sectPr w:rsidR="00EE2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EB712C"/>
    <w:multiLevelType w:val="hybridMultilevel"/>
    <w:tmpl w:val="D17AB10E"/>
    <w:lvl w:ilvl="0" w:tplc="672C89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3F1"/>
    <w:rsid w:val="00032B7A"/>
    <w:rsid w:val="00E943F1"/>
    <w:rsid w:val="00EE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2DE68"/>
  <w15:chartTrackingRefBased/>
  <w15:docId w15:val="{E86691D8-A2AA-45F4-B056-B2679315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43F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94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8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mbora.ru/book/35207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abirint.ru/books/900408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zon.ru/context/detail/id/165003851/" TargetMode="External"/><Relationship Id="rId11" Type="http://schemas.openxmlformats.org/officeDocument/2006/relationships/hyperlink" Target="https://www.ozon.ru/product/dengi-ne-glavnoe-o-chem-stoit-podumat-na-puti-k-finansovomu-blagopoluchiyu-anna-dengina-1705167349/" TargetMode="External"/><Relationship Id="rId5" Type="http://schemas.openxmlformats.org/officeDocument/2006/relationships/hyperlink" Target="https://www.litres.ru/book/tatyana-viktorovna-z/finansy-dlya-detey-poshagovoe-rukovodstvo-po-vospitan-69514012/" TargetMode="External"/><Relationship Id="rId10" Type="http://schemas.openxmlformats.org/officeDocument/2006/relationships/hyperlink" Target="https://www.ozon.ru/category/davay-pogovorim-o-tvoih-dohodah-i-rashoda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zon.ru/category/trachu-i-priobretayu-knig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2025-09-11T09:51:00Z</dcterms:created>
  <dcterms:modified xsi:type="dcterms:W3CDTF">2025-09-11T10:07:00Z</dcterms:modified>
</cp:coreProperties>
</file>