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39BA4" w14:textId="562BF645" w:rsidR="00004144" w:rsidRDefault="003B3C23" w:rsidP="00004144">
      <w:pPr>
        <w:spacing w:after="0" w:line="240" w:lineRule="auto"/>
      </w:pPr>
      <w:r>
        <w:t>ДМИТРИЙ ГАВРИЛОВ</w:t>
      </w:r>
    </w:p>
    <w:p w14:paraId="6F939413" w14:textId="77777777" w:rsidR="003B3C23" w:rsidRDefault="003B3C23" w:rsidP="00004144">
      <w:pPr>
        <w:spacing w:after="0" w:line="240" w:lineRule="auto"/>
        <w:rPr>
          <w:rFonts w:ascii="Merriweather" w:eastAsia="Times New Roman" w:hAnsi="Merriweather" w:cs="Times New Roman"/>
          <w:b/>
          <w:bCs/>
          <w:sz w:val="27"/>
          <w:szCs w:val="27"/>
          <w:lang w:eastAsia="ru-RU"/>
        </w:rPr>
      </w:pPr>
    </w:p>
    <w:p w14:paraId="0514664B" w14:textId="766EE854" w:rsidR="00004144" w:rsidRPr="00004144" w:rsidRDefault="00004144" w:rsidP="0000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144">
        <w:rPr>
          <w:rFonts w:ascii="Merriweather" w:eastAsia="Times New Roman" w:hAnsi="Merriweather" w:cs="Times New Roman"/>
          <w:b/>
          <w:bCs/>
          <w:sz w:val="27"/>
          <w:szCs w:val="27"/>
          <w:lang w:eastAsia="ru-RU"/>
        </w:rPr>
        <w:t xml:space="preserve">«Треугольник </w:t>
      </w:r>
      <w:proofErr w:type="spellStart"/>
      <w:r w:rsidRPr="00004144">
        <w:rPr>
          <w:rFonts w:ascii="Merriweather" w:eastAsia="Times New Roman" w:hAnsi="Merriweather" w:cs="Times New Roman"/>
          <w:b/>
          <w:bCs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Merriweather" w:eastAsia="Times New Roman" w:hAnsi="Merriweather" w:cs="Times New Roman"/>
          <w:b/>
          <w:bCs/>
          <w:sz w:val="27"/>
          <w:szCs w:val="27"/>
          <w:lang w:eastAsia="ru-RU"/>
        </w:rPr>
        <w:t xml:space="preserve">» в психологии — это модель взаимоотношений между людьми, играющими роли спасателя, жертвы и преследователя. О «треугольнике </w:t>
      </w:r>
      <w:proofErr w:type="spellStart"/>
      <w:r w:rsidRPr="00004144">
        <w:rPr>
          <w:rFonts w:ascii="Merriweather" w:eastAsia="Times New Roman" w:hAnsi="Merriweather" w:cs="Times New Roman"/>
          <w:b/>
          <w:bCs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Merriweather" w:eastAsia="Times New Roman" w:hAnsi="Merriweather" w:cs="Times New Roman"/>
          <w:b/>
          <w:bCs/>
          <w:sz w:val="27"/>
          <w:szCs w:val="27"/>
          <w:lang w:eastAsia="ru-RU"/>
        </w:rPr>
        <w:t>» в личных отношениях и на работе, чем это опасно и как из него выйти</w:t>
      </w:r>
      <w:r>
        <w:rPr>
          <w:rFonts w:ascii="Merriweather" w:eastAsia="Times New Roman" w:hAnsi="Merriweather" w:cs="Times New Roman"/>
          <w:b/>
          <w:bCs/>
          <w:sz w:val="27"/>
          <w:szCs w:val="27"/>
          <w:lang w:eastAsia="ru-RU"/>
        </w:rPr>
        <w:t>.</w:t>
      </w:r>
    </w:p>
    <w:p w14:paraId="7AA510A0" w14:textId="77777777" w:rsidR="00004144" w:rsidRPr="00004144" w:rsidRDefault="00004144" w:rsidP="00004144">
      <w:pPr>
        <w:spacing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Эта психологическая и социальная модель взаимодействия между людьми была впервые описана американским психотерапевтом, доктором медицины и учеником Эрика Берна (основателя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транзактного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анализа) Стивеном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Карпманом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в 1968 году. Несмотря на то, что изначально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назвал эту схему «драматическим треугольником», за ней закрепилось имя ее основателя. Что из себя представляет «треугольник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» и чем плоха такая модель взаимоотношений людей?</w:t>
      </w:r>
    </w:p>
    <w:p w14:paraId="297BD1F9" w14:textId="77777777" w:rsidR="00004144" w:rsidRPr="00004144" w:rsidRDefault="00004144" w:rsidP="00004144">
      <w:pPr>
        <w:spacing w:before="600" w:after="360" w:line="570" w:lineRule="atLeast"/>
        <w:outlineLvl w:val="1"/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</w:pPr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 xml:space="preserve">Что это такое — «треугольник </w:t>
      </w:r>
      <w:proofErr w:type="spellStart"/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>Карпмана</w:t>
      </w:r>
      <w:proofErr w:type="spellEnd"/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>»</w:t>
      </w:r>
    </w:p>
    <w:p w14:paraId="0E32FD13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Стивен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родился в Вашингтоне, его отец был психоаналитиком, работавшим в психиатрическом тюремном госпитале, а мать была соцработником в психиатрическом отделении госпиталя. После медицинской школы при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Дьюкском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университете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обнаружил в себе страсть к диаграммам и теориям, что впоследствии привело его к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транзактному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анализу (психологическая модель, описывающая и анализирующая поведение человека. — Forbes Life). Он заинтересовался психиатрией и когда познакомился с создателем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транзактного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анализа Эриком Берном, стал у него учиться. В процессе обучения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пришел к идее треугольника отношений, в основу которого легли позиции спортсменов (например, футболистов или баскетболистов) на поле, то есть игровые схемы, в которых есть нападающие и защитники.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успешно применил эту диаграмму в работе с клиентами и когда рассказал о ней Берну, тот </w:t>
      </w:r>
      <w:hyperlink r:id="rId4" w:tgtFrame="_blank" w:history="1">
        <w:r w:rsidRPr="00004144">
          <w:rPr>
            <w:rFonts w:ascii="Times New Roman" w:eastAsia="Times New Roman" w:hAnsi="Times New Roman" w:cs="Times New Roman"/>
            <w:color w:val="0082FF"/>
            <w:sz w:val="27"/>
            <w:szCs w:val="27"/>
            <w:u w:val="single"/>
            <w:lang w:eastAsia="ru-RU"/>
          </w:rPr>
          <w:t>ответил</w:t>
        </w:r>
      </w:hyperlink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: «Опиши ее, и люди будут тебя цитировать последующие 200 лет».</w:t>
      </w:r>
    </w:p>
    <w:p w14:paraId="589D92C1" w14:textId="47B3CCFA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lastRenderedPageBreak/>
        <w:t xml:space="preserve">«Треугольник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» — модель ролевой игры, взаимоотношений между людьми, в которой задействованы три персонажа: Спасатель, Преследователь (или Тиран, Агрессор), Жертва, — рассказывает психолог-сексолог и гипнотерапевт Ольга Пантюшина. — Каждая роль имеет свой сценарий и свой набор характеристик, и вместе все три участника составляют единый деструктивный механизм, в котором их детские травмы, тревоги и психологические установки совпадают, как зубчатые колеса. Колесики крутятся, музыка играет, каждый участник выполняет свою роль».</w:t>
      </w:r>
      <w:r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Согласно теории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, во взаимодействии люди могут быть вовлечены в одну из ролей треугольника, причем роли и сама схема знакомы человечеству давно. </w:t>
      </w:r>
    </w:p>
    <w:p w14:paraId="3013CD55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«Схема взаимоотношений, которую мы знаем как «треугольник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», появилась вместе с человечеством. </w:t>
      </w:r>
      <w:proofErr w:type="gram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Ну или чуть позже, — </w:t>
      </w:r>
      <w:proofErr w:type="gram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говорит Екатерина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, психолог и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гештальттерапевт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. — Сейчас уже никто точно не скажет, когда люди начали играть в эту драматическую игру, которая точно не добавляет счастья в жизни и заставляет людей играть по одной и той же схеме».</w:t>
      </w:r>
    </w:p>
    <w:p w14:paraId="55B9A07E" w14:textId="4817B391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Ольга Пантюшина объясняет поведение в треугольнике полученным в детстве опытом. «Например, ребенка делали постоянной жертвой через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гиперопеку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, то есть обесценивание его возможностей и его силы: «Давай я сама за тебя сделаю!» или «Давай помогу!», когда, в общем-то, никто о помощи и не просил. И ребенок усваивает это поведение», — говорит эксперт. В этом примере, ребенок — Жертва, а мама — Спасатель. При этом у Спасателя не всегда достаточно ресурсов, сил, и когда их мало, а как раз самое время спасать, мама может переключиться в Преследователя. «К примеру, утром ребенок собирается в сад и, так как за него обычно все делают, у него нет четкой организованности, он инфантилен и идет на поводу своих желаний. Вместо того чтобы одеваться, он играет. Мама приходит, начинает его одевать (спасает), тот крутится, и вот она уже на него повышает голос (преследует), ребенок плачет (еще больше уходит в Жертву), а может даже ее ударить или кинуть игрушку (сам становится Преследователем, а мама переходит в Жертву). Далее происходит угрызение совести, маму охватывает чувство стыда, и она снова включает Спасателя: </w:t>
      </w: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lastRenderedPageBreak/>
        <w:t>«Прости, извини, ты моя деточка, давай помогу тебе одеться», — говорит Пантюшина.</w:t>
      </w:r>
    </w:p>
    <w:p w14:paraId="4D4EDCE3" w14:textId="77777777" w:rsidR="00004144" w:rsidRPr="00004144" w:rsidRDefault="00004144" w:rsidP="00004144">
      <w:pPr>
        <w:spacing w:before="600" w:after="360" w:line="570" w:lineRule="atLeast"/>
        <w:outlineLvl w:val="1"/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</w:pPr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>Три роли: Жертва, Спасатель, Агрессор</w:t>
      </w:r>
    </w:p>
    <w:p w14:paraId="657CC582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Жертва — главная фигура в «треугольнике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», потому что именно она запускает эту схему: провоцирует Агрессора и ищет Защитника. </w:t>
      </w:r>
    </w:p>
    <w:p w14:paraId="7EB1EC48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Один из характерных признаков поведения Жертвы заключается в том, что она большую часть времени жалуется на жизненные трудности и непреодолимые препятствия, но не ищет решений и возможностей, рассказывает Пантюшина. </w:t>
      </w:r>
    </w:p>
    <w:p w14:paraId="0AC2811E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Жертва своими действиями «приглашает» Тирана ее наказать или обвинить, а Спасателя — защитить, отмечает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гештальттерапевт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. При этом Жертва не такая беспомощная, как может показаться вначале, особенно, если вспомнить, как быстро она может перейти в любую другую роль: Агрессора или Защитника. «Роль страдальца нужна человеку для того, чтобы вытеснить агрессию, которую он не может в себе принять и которой он наполнен, — говорит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. — Жертва не признает, отрицает то, что обладает достаточными ресурсами, чтобы самой справиться с вызовами, которые ей кидает жизнь». У человека, который в большинстве своем выбирает по жизни роль Жертвы, всегда много жалоб, претензий, недовольства. Он стремится принижать свои достоинства и способности, критикует себя и обвиняет в собственных проблемах всех вокруг. «Часто Жертва просит совета, но не пользуется им. К примеру, она будет говорить, что испытывает проблемы на работе из-за того, что начальник самодур. На полученный со стороны совет уйти с работы, человек с легкостью найдет отговорку, мол, кому он нужен на новой работе или что он не может сменить место в силу каких-то других причин (кредиты, ответственность перед семьей и т. д.)».</w:t>
      </w:r>
    </w:p>
    <w:p w14:paraId="62E01238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lastRenderedPageBreak/>
        <w:t xml:space="preserve">У человека, включающегося в драматический треугольник Агрессором (Тираном, Преследователем), тоже есть чувство, которое он не может признать и вытесняет, — уязвимость. Ее он переносит на Жертву и таким образом становится Агрессором, говорит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: «Я не признаю свою слабость, слабым быть нельзя, поэтому нападаю на слабого». Тиран очень уязвим внутри, добавляет она.</w:t>
      </w:r>
    </w:p>
    <w:p w14:paraId="4927E2A2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«Преследователь путает вербальное насилие с силой, — говорит Ольга Пантюшина. — Для него характерны такие высказывания, как «Ты никогда не сможешь!», «Тебе не дано». Своим поведением, открытой агрессией и нападением он подкрепляет собственные убеждения, что без словесного принуждения и насилия нельзя обойтись. Так, например, объясняя насилие в семье, муж-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абьюзер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может искренне верить в то, что его «обязанность» — преподать жене урок».</w:t>
      </w:r>
    </w:p>
    <w:p w14:paraId="1A2E3719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Тот, кто чаще всего выбирает роль Спасателя, вытесняет собственное бессилие и обесценивает Жертву и ее способности, чтобы справиться с ситуацией. Для Спасателя его роль — это возможность почувствовать и проявить свою значимость и ценность. «Спасатель говорит Жертве: «Я знаю, что тебе нужно! Тебе точно это поможет!», — рассказывает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. Одновременно с этим Спасатель осуждает Тирана за его агрессию. </w:t>
      </w:r>
    </w:p>
    <w:p w14:paraId="7C117147" w14:textId="77777777" w:rsid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Еще одним из характерных признаков Спасателя является его самоотдача процессу, максимальная включенность, добавляет Пантюшина. «Больше половины всей работы Спасатели делают за других, даже если об этом их не просят», — говорит она.</w:t>
      </w:r>
      <w:r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В итоге каждый получает свои выгоды: Жертва перекладывает ответственность за свою жизнь на Спасателя, тот проявляет свою силу и порицает Тирана, который, в свою очередь подтверждает идею, что Жертва ничего не может сама.</w:t>
      </w:r>
    </w:p>
    <w:p w14:paraId="7A9F7FEE" w14:textId="6763D5E4" w:rsidR="00004144" w:rsidRPr="00004144" w:rsidRDefault="00004144" w:rsidP="00004144">
      <w:pPr>
        <w:spacing w:before="360" w:after="480" w:line="450" w:lineRule="atLeast"/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</w:pPr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>Где играют эти роли</w:t>
      </w:r>
    </w:p>
    <w:p w14:paraId="53FBD12F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lastRenderedPageBreak/>
        <w:t xml:space="preserve">«Треугольник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» можно встретить абсолютно везде, но, как отмечают психологи, чаще всего он проявляется в так называемых неблагополучных семьях, например, где один из родителей (или оба) страдают алкоголизмом. Драматический треугольник превосходно проявляется в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созависимых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отношениях, когда один из партнеров патологически включен в другого и не видит без него жизни, а тот, в свою очередь, может страдать какой-либо зависимостью (например, наркомания или игромания). </w:t>
      </w:r>
    </w:p>
    <w:p w14:paraId="7E94DE7F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Чаще всего люди стремятся занять позицию Жертвы или Спасателя, тогда как Тиран — наименее популярная роль. Зачастую человеку свойственно исполнять наиболее привычные роли, почва для которых формируется в дисгармоничных ситуациях уже в раннем детстве. У каждого есть свой триггер — крючок, на который он попадается. При этом есть механизмы смещения ролей, которые помогают сохранять контроль над ситуацией и поддерживать токсичную схему манипуляций. Иными словами, «треугольник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» — это долгая, если не бесконечная, игра.</w:t>
      </w:r>
    </w:p>
    <w:p w14:paraId="6D3F8346" w14:textId="4677A2EE" w:rsidR="00004144" w:rsidRPr="00004144" w:rsidRDefault="00004144" w:rsidP="00004144">
      <w:pPr>
        <w:spacing w:before="360" w:after="480" w:line="450" w:lineRule="atLeast"/>
        <w:rPr>
          <w:rFonts w:ascii="Arial" w:eastAsia="Times New Roman" w:hAnsi="Arial" w:cs="Arial"/>
          <w:color w:val="3D3F43"/>
          <w:sz w:val="20"/>
          <w:szCs w:val="20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Если у играющего роль Жертвы человека в окружении отсутствуют люди, которые готовы его спасать или преследовать, он обязательно сменит обстановку с целью найти других «игроков». «Такие люди в буквальном смысле нуждаются в том, чтобы их «зацепили», запустили конфликт. Они ищут того, с кем можно сыграть в эту игру, — отмечает Пантюшина. — Мы все периодически встречаемся с людьми, которые склонны скорее жаловаться, нежели решать проблемы. И они являются Жертвами, и они охотятся за Спасателями и Преследователями!»</w:t>
      </w:r>
      <w:r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</w:p>
    <w:p w14:paraId="389C0DBD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Драматический треугольник встречается и в рабочих коллективах, и даже в очереди на кассу в магазине, уверяют психологи. Проявление этой схемы можно найти в любых человеческих отношениях, в любой коммуникации и даже внутри одного человека. «Чтобы пройти по всем ролям, не обязательно присутствие другого человека. В каждом из нас есть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субличности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и переход от одной роли к другой может быть в рамках этих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субличностей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», — отмечает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lastRenderedPageBreak/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. Переход из роли в роль может осуществляться очень быстро, но можно и застрять на одной из позиций. «Пример: сейчас я себя ругаю последними словами (проявляю Тирана), например, за то, что наелась на ночь жареной картошки, — объясняет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гештальттерапевт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. — Через минуту чувствую себя слабой и несчастной, потому что не могу удержаться от соблазнов и набираю лишний вес (проваливаюсь в Жертву). И тогда я думаю, что же делать? Как себя «спасать» в этой ситуации (Спасатель): купить каких-нибудь волшебных таблеток от аппетита или для сжигания жира, поклясться на кулинарной книге, что это объедание на ночь было в последний раз?» </w:t>
      </w:r>
    </w:p>
    <w:p w14:paraId="2B8D047E" w14:textId="77777777" w:rsid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Еще один вариант проявления Спасателя — объяснить самому себе, что проявление такого рода силы воли — это доводить себя до стресса, то есть, если захотелось на ночь наесться картошки, то себе в этом лучше не отказывать. Таким образом человек оправдывает свою слабость и признает собственную неспособность проявить волю и справиться с ситуацией. Это объясняется тем, что Спасатель, даже если это наша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субличность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, всегда считает Жертву безвольной и слабой, отмечает эксперт.</w:t>
      </w:r>
      <w:r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</w:p>
    <w:p w14:paraId="4F364AA7" w14:textId="077EEE6A" w:rsidR="00004144" w:rsidRPr="00004144" w:rsidRDefault="00004144" w:rsidP="00004144">
      <w:pPr>
        <w:spacing w:before="360" w:after="480" w:line="450" w:lineRule="atLeast"/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</w:pPr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 xml:space="preserve">Как выйти из «треугольника </w:t>
      </w:r>
      <w:proofErr w:type="spellStart"/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>Карпмана</w:t>
      </w:r>
      <w:proofErr w:type="spellEnd"/>
      <w:r w:rsidRPr="00004144">
        <w:rPr>
          <w:rFonts w:ascii="Merriweather" w:eastAsia="Times New Roman" w:hAnsi="Merriweather" w:cs="Times New Roman"/>
          <w:b/>
          <w:bCs/>
          <w:sz w:val="45"/>
          <w:szCs w:val="45"/>
          <w:lang w:eastAsia="ru-RU"/>
        </w:rPr>
        <w:t>»</w:t>
      </w:r>
    </w:p>
    <w:p w14:paraId="70DAC820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Драматический треугольник не встретить там, где люди обладают достаточно высоким уровнем осознанности, готовы к прямому диалогу и избегают манипуляций: как в свой адрес, так и в отношении других людей, отмечает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гештальттерапевт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. При этом выход из «треугольника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Карпмана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» — длительный процесс.</w:t>
      </w:r>
    </w:p>
    <w:p w14:paraId="527C4EF5" w14:textId="03869F5F" w:rsidR="00004144" w:rsidRPr="00004144" w:rsidRDefault="00004144" w:rsidP="00004144">
      <w:pPr>
        <w:spacing w:before="360" w:after="480" w:line="450" w:lineRule="atLeast"/>
        <w:rPr>
          <w:rFonts w:ascii="Arial" w:eastAsia="Times New Roman" w:hAnsi="Arial" w:cs="Arial"/>
          <w:color w:val="3D3F43"/>
          <w:sz w:val="20"/>
          <w:szCs w:val="20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Чтобы выйти из драматического треугольника самостоятельно, нужно понять, что ты в нем находишься и какую роль выбрал. «Дверь на выход из игры — осознание, что она есть, — говорит Ольга Пантюшина. — Это не так банально, как кажется, потому что чаще всего эта игра проходит неосознанно. Далее могут </w:t>
      </w: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lastRenderedPageBreak/>
        <w:t xml:space="preserve">быть специальные техники. Когда все осознали — применяем принципы «треугольника победителя» австралийского психотерапевта Эйси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Чой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. Это концепция–антитезис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карпмановской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диаграмме, которая замещает каждую роль: Преследователь становится Уверенным, Защитник — Заботливым, а Жертва переходит в Беззащитного. Благодаря описанным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Чой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механизмам человек справляется с собственными невыраженными чувствами и не ведет себя согласно известной схеме».</w:t>
      </w:r>
      <w:r w:rsidRPr="00004144">
        <w:rPr>
          <w:rFonts w:ascii="Arial" w:eastAsia="Times New Roman" w:hAnsi="Arial" w:cs="Arial"/>
          <w:color w:val="3D3F43"/>
          <w:sz w:val="20"/>
          <w:szCs w:val="20"/>
          <w:lang w:eastAsia="ru-RU"/>
        </w:rPr>
        <w:t xml:space="preserve"> </w:t>
      </w:r>
    </w:p>
    <w:p w14:paraId="05EDEB0B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Екатерина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также отмечает важность понимания, что человека вовлекают в драматический треугольник. «Отследите этот момент, когда вас туда «приглашают». </w:t>
      </w:r>
      <w:proofErr w:type="gram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Это можно делать через собственные чувства, — </w:t>
      </w:r>
      <w:proofErr w:type="gram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говорит она. — Например, вы можете захотеть унизить человека в роли Жертвы. У вас может возникнуть желание начать обвинять и критиковать («Сам дурак, что потерял эту работу», «Головой надо было думать, прежде чем отдавать деньги в этот банк»). Тогда вы становитесь в позицию Агрессора. Если чувствуете, что это происходит, просто отойдите, не вовлекаетесь. Скажите себе, что вы не вправе никого судить и обвинять и каждый имеет право на ошибку».</w:t>
      </w:r>
    </w:p>
    <w:p w14:paraId="135EB6E7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Спасателя в себе можно распознать по желанию все решать за человека, напоминает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гештальттерапевт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. Например, товарищ потерял работу и жалуется на сложную финансовую ситуацию, а вы, как настоящий друг, начинаете помогать ему с поиском: кидаете ссылки на вакансии, обзваниваете знакомых руководителей, которые помогли бы ему устроиться, объясняет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. А затем вы можете заметить странную вещь: все ваши предложения друг начнет отвергать, объясняя это разными причинами, а вы чувствуете, что включены в его ситуацию чуть ли не больше, что он сам. Дальше классическая схема — вы почувствуете злость и раздражение на друга (перейдете в роль Тирана) или обидитесь за то, что он не оценил ваших стараний (войдете в роль Жертвы).</w:t>
      </w:r>
    </w:p>
    <w:p w14:paraId="0662FBDD" w14:textId="77777777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«Если чувствуете, что входите в состояние Спасателя, напомните себе, что другой человек — достаточно взрослый, чтобы справляться с трудностями, — советует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. — Вы можете помогать, когда вас об этом попросят и в той </w:t>
      </w: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lastRenderedPageBreak/>
        <w:t>мере, в какой необходимо и в какой вы сами посчитаете нужным. Спросите у человека: «Чем я тебе могу помочь?» или «Тебе нужна моя помощь? Какая?». Он может ответить, что не нуждается в помощи или не знает, какая помощь ему нужна. Это его право, и когда понадобится, он к вам обратится».</w:t>
      </w:r>
    </w:p>
    <w:p w14:paraId="0F59A92D" w14:textId="4ED069DE" w:rsidR="00004144" w:rsidRPr="00004144" w:rsidRDefault="00004144" w:rsidP="00004144">
      <w:pPr>
        <w:spacing w:before="360" w:after="480" w:line="450" w:lineRule="atLeas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С Жертвой дела обстоят сложнее, говорят психологи, потому что в этом состоянии для нее очень много вторичных выгод. Человек их, как правило, не осознает, но на него они влияют очень сильно. Одна из таких выгод — получить внимание, заботу, любовь и восхищение («Как ты только с этим справляешься!?»). И перестать быть Жертвой для такого человека — страшно: а вдруг окажется, что такой, какой есть, он никому не будет интересен. Для Жертвы с такой вторичной выгодой страшный сон — лишиться внимания и участия других в его жизни. При этом с состоянием Жертвы можно разбираться самостоятельно — для этого нужен достаточно высокий уровень осознанности и внутренней смелости, которая позволит двигаться сквозь страх и усваивать новые формы взаимодействия с людьми и с собой, отмечает Екатерина </w:t>
      </w:r>
      <w:proofErr w:type="spellStart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Брост</w:t>
      </w:r>
      <w:proofErr w:type="spellEnd"/>
      <w:r w:rsidRPr="00004144">
        <w:rPr>
          <w:rFonts w:ascii="Times New Roman" w:eastAsia="Times New Roman" w:hAnsi="Times New Roman" w:cs="Times New Roman"/>
          <w:sz w:val="27"/>
          <w:szCs w:val="27"/>
          <w:lang w:eastAsia="ru-RU"/>
        </w:rPr>
        <w:t>. Но лучше делать это в сопровождении специалиста, который бережно проведет по этому пути, отмечает она. </w:t>
      </w:r>
    </w:p>
    <w:p w14:paraId="2807DA5D" w14:textId="77777777" w:rsidR="00C53933" w:rsidRDefault="00C53933"/>
    <w:sectPr w:rsidR="00C53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44"/>
    <w:rsid w:val="00004144"/>
    <w:rsid w:val="003B3C23"/>
    <w:rsid w:val="00C5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1E08"/>
  <w15:chartTrackingRefBased/>
  <w15:docId w15:val="{07D6004E-9BDC-472A-A923-CD6A3675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4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41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004144"/>
    <w:rPr>
      <w:b/>
      <w:bCs/>
    </w:rPr>
  </w:style>
  <w:style w:type="paragraph" w:customStyle="1" w:styleId="ywx5e">
    <w:name w:val="ywx5e"/>
    <w:basedOn w:val="a"/>
    <w:rsid w:val="0000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04144"/>
    <w:rPr>
      <w:color w:val="0000FF"/>
      <w:u w:val="single"/>
    </w:rPr>
  </w:style>
  <w:style w:type="character" w:customStyle="1" w:styleId="i47cdc00f">
    <w:name w:val="i47cdc00f"/>
    <w:basedOn w:val="a0"/>
    <w:rsid w:val="00004144"/>
  </w:style>
  <w:style w:type="character" w:customStyle="1" w:styleId="l5c90487b">
    <w:name w:val="l5c90487b"/>
    <w:basedOn w:val="a0"/>
    <w:rsid w:val="00004144"/>
  </w:style>
  <w:style w:type="character" w:customStyle="1" w:styleId="klha4">
    <w:name w:val="klha4"/>
    <w:basedOn w:val="a0"/>
    <w:rsid w:val="00004144"/>
  </w:style>
  <w:style w:type="paragraph" w:customStyle="1" w:styleId="a9n6c">
    <w:name w:val="a9n6c"/>
    <w:basedOn w:val="a"/>
    <w:rsid w:val="0000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f44de46e">
    <w:name w:val="ef44de46e"/>
    <w:basedOn w:val="a0"/>
    <w:rsid w:val="00004144"/>
  </w:style>
  <w:style w:type="character" w:customStyle="1" w:styleId="q4776525">
    <w:name w:val="q4776525"/>
    <w:basedOn w:val="a0"/>
    <w:rsid w:val="00004144"/>
  </w:style>
  <w:style w:type="paragraph" w:customStyle="1" w:styleId="s8nwo">
    <w:name w:val="s8nwo"/>
    <w:basedOn w:val="a"/>
    <w:rsid w:val="0000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5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1947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9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4901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3708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8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0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6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73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96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15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76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395792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17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5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203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447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8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639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001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433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510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23132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6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3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8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98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00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2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34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405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229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86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7802337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2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372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4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426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2668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556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327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203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00781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9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1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9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13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86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165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0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316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8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212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4714166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80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991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55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41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20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8344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980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76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984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488449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42435">
                  <w:marLeft w:val="0"/>
                  <w:marRight w:val="0"/>
                  <w:marTop w:val="0"/>
                  <w:marBottom w:val="0"/>
                  <w:divBdr>
                    <w:top w:val="single" w:sz="6" w:space="0" w:color="E2E2E2"/>
                    <w:left w:val="single" w:sz="6" w:space="0" w:color="E2E2E2"/>
                    <w:bottom w:val="single" w:sz="6" w:space="0" w:color="E2E2E2"/>
                    <w:right w:val="single" w:sz="6" w:space="0" w:color="E2E2E2"/>
                  </w:divBdr>
                  <w:divsChild>
                    <w:div w:id="11879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827919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49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0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5294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334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2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4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6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64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0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64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3390521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43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991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3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727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425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8562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40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442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261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71186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8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66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8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77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42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404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136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048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568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9415795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0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1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336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54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636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3248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04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975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6000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46014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93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4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1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24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95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74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67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7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103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5678102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422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02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758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870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70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546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34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238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7844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9988532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2081">
                  <w:marLeft w:val="0"/>
                  <w:marRight w:val="0"/>
                  <w:marTop w:val="0"/>
                  <w:marBottom w:val="0"/>
                  <w:divBdr>
                    <w:top w:val="single" w:sz="6" w:space="0" w:color="E2E2E2"/>
                    <w:left w:val="single" w:sz="6" w:space="0" w:color="E2E2E2"/>
                    <w:bottom w:val="single" w:sz="6" w:space="0" w:color="E2E2E2"/>
                    <w:right w:val="single" w:sz="6" w:space="0" w:color="E2E2E2"/>
                  </w:divBdr>
                  <w:divsChild>
                    <w:div w:id="4997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68437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3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5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6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43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8448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877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6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9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9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2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6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56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866787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951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26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388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085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5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8969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528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14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511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2736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6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7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63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40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775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30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783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5012855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837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02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931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98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29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418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138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557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98807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2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50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7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70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1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842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468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030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7521648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06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86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01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182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818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316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070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55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0885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7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4401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9995722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8276">
                  <w:marLeft w:val="0"/>
                  <w:marRight w:val="0"/>
                  <w:marTop w:val="0"/>
                  <w:marBottom w:val="0"/>
                  <w:divBdr>
                    <w:top w:val="single" w:sz="6" w:space="0" w:color="E2E2E2"/>
                    <w:left w:val="single" w:sz="6" w:space="0" w:color="E2E2E2"/>
                    <w:bottom w:val="single" w:sz="6" w:space="0" w:color="E2E2E2"/>
                    <w:right w:val="single" w:sz="6" w:space="0" w:color="E2E2E2"/>
                  </w:divBdr>
                  <w:divsChild>
                    <w:div w:id="8242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3797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2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36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9675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4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3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1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93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36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33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3954286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58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71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647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472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911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771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46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0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759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651516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9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4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14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609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444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83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582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331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8555576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54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58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026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80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550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8355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2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809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6502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335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254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1696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7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16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302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55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73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05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361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5042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788775">
                                                                  <w:marLeft w:val="0"/>
                                                                  <w:marRight w:val="0"/>
                                                                  <w:marTop w:val="9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6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37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92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632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003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152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9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37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645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7761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993633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3056">
                  <w:marLeft w:val="0"/>
                  <w:marRight w:val="0"/>
                  <w:marTop w:val="0"/>
                  <w:marBottom w:val="0"/>
                  <w:divBdr>
                    <w:top w:val="single" w:sz="6" w:space="0" w:color="E2E2E2"/>
                    <w:left w:val="single" w:sz="6" w:space="0" w:color="E2E2E2"/>
                    <w:bottom w:val="single" w:sz="6" w:space="0" w:color="E2E2E2"/>
                    <w:right w:val="single" w:sz="6" w:space="0" w:color="E2E2E2"/>
                  </w:divBdr>
                  <w:divsChild>
                    <w:div w:id="20562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388757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98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022140">
              <w:marLeft w:val="0"/>
              <w:marRight w:val="0"/>
              <w:marTop w:val="6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rpmandramatriangle.com/pdf/SK_UK_BIO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2114</Words>
  <Characters>12052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2024-03-21T16:32:00Z</dcterms:created>
  <dcterms:modified xsi:type="dcterms:W3CDTF">2024-03-21T16:41:00Z</dcterms:modified>
</cp:coreProperties>
</file>