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B1885" w14:textId="77777777" w:rsidR="008A7F18" w:rsidRPr="00241C1C" w:rsidRDefault="008A7F18">
      <w:pPr>
        <w:rPr>
          <w:sz w:val="21"/>
          <w:szCs w:val="21"/>
        </w:rPr>
      </w:pPr>
    </w:p>
    <w:p w14:paraId="6E787CC8" w14:textId="77777777" w:rsidR="008A7F18" w:rsidRPr="00241C1C" w:rsidRDefault="008A7F18">
      <w:pPr>
        <w:rPr>
          <w:rFonts w:ascii="Open Sans" w:hAnsi="Open Sans" w:cs="Open Sans"/>
          <w:sz w:val="21"/>
          <w:szCs w:val="21"/>
        </w:rPr>
      </w:pPr>
      <w:r w:rsidRPr="00241C1C">
        <w:rPr>
          <w:rFonts w:ascii="Open Sans" w:hAnsi="Open Sans" w:cs="Open Sans"/>
          <w:b/>
          <w:bCs/>
          <w:sz w:val="21"/>
          <w:szCs w:val="21"/>
        </w:rPr>
        <w:t>A.S.I.A.</w:t>
      </w:r>
      <w:r w:rsidRPr="00241C1C">
        <w:rPr>
          <w:rFonts w:ascii="Open Sans" w:hAnsi="Open Sans" w:cs="Open Sans"/>
          <w:sz w:val="21"/>
          <w:szCs w:val="21"/>
        </w:rPr>
        <w:t xml:space="preserve"> is an acronym for </w:t>
      </w:r>
      <w:r w:rsidRPr="00241C1C">
        <w:rPr>
          <w:rFonts w:ascii="Open Sans" w:hAnsi="Open Sans" w:cs="Open Sans"/>
          <w:b/>
          <w:sz w:val="21"/>
          <w:szCs w:val="21"/>
        </w:rPr>
        <w:t>Analyze</w:t>
      </w:r>
      <w:r w:rsidRPr="00241C1C">
        <w:rPr>
          <w:rFonts w:ascii="Open Sans" w:hAnsi="Open Sans" w:cs="Open Sans"/>
          <w:sz w:val="21"/>
          <w:szCs w:val="21"/>
        </w:rPr>
        <w:t xml:space="preserve">, </w:t>
      </w:r>
      <w:r w:rsidRPr="00241C1C">
        <w:rPr>
          <w:rFonts w:ascii="Open Sans" w:hAnsi="Open Sans" w:cs="Open Sans"/>
          <w:b/>
          <w:sz w:val="21"/>
          <w:szCs w:val="21"/>
        </w:rPr>
        <w:t>Strategize</w:t>
      </w:r>
      <w:r w:rsidRPr="00241C1C">
        <w:rPr>
          <w:rFonts w:ascii="Open Sans" w:hAnsi="Open Sans" w:cs="Open Sans"/>
          <w:sz w:val="21"/>
          <w:szCs w:val="21"/>
        </w:rPr>
        <w:t xml:space="preserve">, </w:t>
      </w:r>
      <w:r w:rsidRPr="00241C1C">
        <w:rPr>
          <w:rFonts w:ascii="Open Sans" w:hAnsi="Open Sans" w:cs="Open Sans"/>
          <w:b/>
          <w:sz w:val="21"/>
          <w:szCs w:val="21"/>
        </w:rPr>
        <w:t>Inspire</w:t>
      </w:r>
      <w:r w:rsidRPr="00241C1C">
        <w:rPr>
          <w:rFonts w:ascii="Open Sans" w:hAnsi="Open Sans" w:cs="Open Sans"/>
          <w:sz w:val="21"/>
          <w:szCs w:val="21"/>
        </w:rPr>
        <w:t xml:space="preserve">, and </w:t>
      </w:r>
      <w:r w:rsidRPr="00241C1C">
        <w:rPr>
          <w:rFonts w:ascii="Open Sans" w:hAnsi="Open Sans" w:cs="Open Sans"/>
          <w:b/>
          <w:sz w:val="21"/>
          <w:szCs w:val="21"/>
        </w:rPr>
        <w:t>Assess</w:t>
      </w:r>
      <w:r w:rsidRPr="00241C1C">
        <w:rPr>
          <w:rFonts w:ascii="Open Sans" w:hAnsi="Open Sans" w:cs="Open Sans"/>
          <w:sz w:val="21"/>
          <w:szCs w:val="21"/>
        </w:rPr>
        <w:t xml:space="preserve">. It was created by meditation teacher </w:t>
      </w:r>
      <w:proofErr w:type="spellStart"/>
      <w:r w:rsidRPr="00241C1C">
        <w:rPr>
          <w:rFonts w:ascii="Open Sans" w:hAnsi="Open Sans" w:cs="Open Sans"/>
          <w:sz w:val="21"/>
          <w:szCs w:val="21"/>
        </w:rPr>
        <w:t>Shinzen</w:t>
      </w:r>
      <w:proofErr w:type="spellEnd"/>
      <w:r w:rsidRPr="00241C1C">
        <w:rPr>
          <w:rFonts w:ascii="Open Sans" w:hAnsi="Open Sans" w:cs="Open Sans"/>
          <w:sz w:val="21"/>
          <w:szCs w:val="21"/>
        </w:rPr>
        <w:t xml:space="preserve"> Young</w:t>
      </w:r>
      <w:r w:rsidR="001A0226" w:rsidRPr="00241C1C">
        <w:rPr>
          <w:rFonts w:ascii="Open Sans" w:hAnsi="Open Sans" w:cs="Open Sans"/>
          <w:sz w:val="21"/>
          <w:szCs w:val="21"/>
        </w:rPr>
        <w:t xml:space="preserve"> with two main goals</w:t>
      </w:r>
      <w:r w:rsidRPr="00241C1C">
        <w:rPr>
          <w:rFonts w:ascii="Open Sans" w:hAnsi="Open Sans" w:cs="Open Sans"/>
          <w:sz w:val="21"/>
          <w:szCs w:val="21"/>
        </w:rPr>
        <w:t xml:space="preserve">: </w:t>
      </w:r>
    </w:p>
    <w:p w14:paraId="1F57F606" w14:textId="6789356C" w:rsidR="008A7F18" w:rsidRPr="00241C1C" w:rsidRDefault="008A7F18" w:rsidP="00666CD8">
      <w:pPr>
        <w:pStyle w:val="ListParagraph"/>
        <w:numPr>
          <w:ilvl w:val="0"/>
          <w:numId w:val="29"/>
        </w:numPr>
        <w:ind w:left="810"/>
        <w:rPr>
          <w:rFonts w:ascii="Open Sans" w:hAnsi="Open Sans" w:cs="Open Sans"/>
          <w:sz w:val="21"/>
          <w:szCs w:val="21"/>
        </w:rPr>
      </w:pPr>
      <w:r w:rsidRPr="00241C1C">
        <w:rPr>
          <w:rFonts w:ascii="Open Sans" w:hAnsi="Open Sans" w:cs="Open Sans"/>
          <w:sz w:val="21"/>
          <w:szCs w:val="21"/>
        </w:rPr>
        <w:t xml:space="preserve">to help you bring mindfulness practice into daily life on a consistent </w:t>
      </w:r>
      <w:proofErr w:type="gramStart"/>
      <w:r w:rsidRPr="00241C1C">
        <w:rPr>
          <w:rFonts w:ascii="Open Sans" w:hAnsi="Open Sans" w:cs="Open Sans"/>
          <w:sz w:val="21"/>
          <w:szCs w:val="21"/>
        </w:rPr>
        <w:t>basis</w:t>
      </w:r>
      <w:proofErr w:type="gramEnd"/>
    </w:p>
    <w:p w14:paraId="0C861747" w14:textId="739EC112" w:rsidR="008A7F18" w:rsidRPr="00241C1C" w:rsidRDefault="008A7F18" w:rsidP="00666CD8">
      <w:pPr>
        <w:pStyle w:val="ListParagraph"/>
        <w:numPr>
          <w:ilvl w:val="0"/>
          <w:numId w:val="29"/>
        </w:numPr>
        <w:ind w:left="810"/>
        <w:rPr>
          <w:rFonts w:ascii="Open Sans" w:hAnsi="Open Sans" w:cs="Open Sans"/>
          <w:sz w:val="21"/>
          <w:szCs w:val="21"/>
        </w:rPr>
      </w:pPr>
      <w:r w:rsidRPr="00241C1C">
        <w:rPr>
          <w:rFonts w:ascii="Open Sans" w:hAnsi="Open Sans" w:cs="Open Sans"/>
          <w:sz w:val="21"/>
          <w:szCs w:val="21"/>
        </w:rPr>
        <w:t xml:space="preserve">to ensure </w:t>
      </w:r>
      <w:r w:rsidRPr="00241C1C">
        <w:rPr>
          <w:rFonts w:ascii="Open Sans" w:hAnsi="Open Sans" w:cs="Open Sans"/>
          <w:i/>
          <w:iCs/>
          <w:sz w:val="21"/>
          <w:szCs w:val="21"/>
        </w:rPr>
        <w:t>MMM</w:t>
      </w:r>
      <w:r w:rsidRPr="00241C1C">
        <w:rPr>
          <w:rFonts w:ascii="Open Sans" w:hAnsi="Open Sans" w:cs="Open Sans"/>
          <w:sz w:val="21"/>
          <w:szCs w:val="21"/>
        </w:rPr>
        <w:t xml:space="preserve"> – </w:t>
      </w:r>
      <w:r w:rsidRPr="00241C1C">
        <w:rPr>
          <w:rFonts w:ascii="Open Sans" w:hAnsi="Open Sans" w:cs="Open Sans"/>
          <w:i/>
          <w:iCs/>
          <w:sz w:val="21"/>
          <w:szCs w:val="21"/>
        </w:rPr>
        <w:t>Maximum Meditation Mileage</w:t>
      </w:r>
      <w:r w:rsidRPr="00241C1C">
        <w:rPr>
          <w:rFonts w:ascii="Open Sans" w:hAnsi="Open Sans" w:cs="Open Sans"/>
          <w:sz w:val="21"/>
          <w:szCs w:val="21"/>
        </w:rPr>
        <w:t xml:space="preserve"> – by </w:t>
      </w:r>
      <w:r w:rsidR="001A0226" w:rsidRPr="00241C1C">
        <w:rPr>
          <w:rFonts w:ascii="Open Sans" w:hAnsi="Open Sans" w:cs="Open Sans"/>
          <w:sz w:val="21"/>
          <w:szCs w:val="21"/>
        </w:rPr>
        <w:t xml:space="preserve">helping you strategically use </w:t>
      </w:r>
      <w:r w:rsidR="00E31866" w:rsidRPr="00241C1C">
        <w:rPr>
          <w:rFonts w:ascii="Open Sans" w:hAnsi="Open Sans" w:cs="Open Sans"/>
          <w:sz w:val="21"/>
          <w:szCs w:val="21"/>
        </w:rPr>
        <w:t>your practice in daily life.</w:t>
      </w:r>
    </w:p>
    <w:p w14:paraId="694595A3" w14:textId="77777777" w:rsidR="008A7F18" w:rsidRPr="00241C1C" w:rsidRDefault="008A7F18" w:rsidP="00666CD8">
      <w:pPr>
        <w:pStyle w:val="Heading1"/>
        <w:rPr>
          <w:rFonts w:ascii="Open Sans" w:hAnsi="Open Sans" w:cs="Open Sans"/>
          <w:sz w:val="21"/>
          <w:szCs w:val="21"/>
        </w:rPr>
      </w:pPr>
      <w:r w:rsidRPr="00241C1C">
        <w:rPr>
          <w:rFonts w:ascii="Open Sans" w:hAnsi="Open Sans" w:cs="Open Sans"/>
          <w:sz w:val="21"/>
          <w:szCs w:val="21"/>
        </w:rPr>
        <w:t>How to use this sheet:</w:t>
      </w:r>
    </w:p>
    <w:p w14:paraId="2D8A8773" w14:textId="77777777" w:rsidR="001A0226" w:rsidRPr="00241C1C" w:rsidRDefault="001A0226" w:rsidP="008A7F18">
      <w:pPr>
        <w:pStyle w:val="ListParagraph"/>
        <w:numPr>
          <w:ilvl w:val="0"/>
          <w:numId w:val="24"/>
        </w:numPr>
        <w:rPr>
          <w:rFonts w:ascii="Open Sans" w:hAnsi="Open Sans" w:cs="Open Sans"/>
          <w:sz w:val="21"/>
          <w:szCs w:val="21"/>
        </w:rPr>
      </w:pPr>
      <w:r w:rsidRPr="00241C1C">
        <w:rPr>
          <w:rFonts w:ascii="Open Sans" w:hAnsi="Open Sans" w:cs="Open Sans"/>
          <w:sz w:val="21"/>
          <w:szCs w:val="21"/>
        </w:rPr>
        <w:t xml:space="preserve">Think about your upcoming day or week. </w:t>
      </w:r>
      <w:r w:rsidR="00BF51EE" w:rsidRPr="00241C1C">
        <w:rPr>
          <w:rFonts w:ascii="Open Sans" w:hAnsi="Open Sans" w:cs="Open Sans"/>
          <w:i/>
          <w:iCs/>
          <w:sz w:val="21"/>
          <w:szCs w:val="21"/>
        </w:rPr>
        <w:t>(Monthly or yearly can work, too.)</w:t>
      </w:r>
    </w:p>
    <w:p w14:paraId="367B1C92" w14:textId="7CBF19F1" w:rsidR="008A7F18" w:rsidRPr="00241C1C" w:rsidRDefault="008A7F18" w:rsidP="008A7F18">
      <w:pPr>
        <w:pStyle w:val="ListParagraph"/>
        <w:numPr>
          <w:ilvl w:val="0"/>
          <w:numId w:val="24"/>
        </w:numPr>
        <w:rPr>
          <w:rFonts w:ascii="Open Sans" w:hAnsi="Open Sans" w:cs="Open Sans"/>
          <w:i/>
          <w:iCs/>
          <w:sz w:val="21"/>
          <w:szCs w:val="21"/>
        </w:rPr>
      </w:pPr>
      <w:r w:rsidRPr="00241C1C">
        <w:rPr>
          <w:rFonts w:ascii="Open Sans" w:hAnsi="Open Sans" w:cs="Open Sans"/>
          <w:b/>
          <w:bCs/>
          <w:sz w:val="21"/>
          <w:szCs w:val="21"/>
        </w:rPr>
        <w:t>Analyze</w:t>
      </w:r>
      <w:r w:rsidRPr="00241C1C">
        <w:rPr>
          <w:rFonts w:ascii="Open Sans" w:hAnsi="Open Sans" w:cs="Open Sans"/>
          <w:sz w:val="21"/>
          <w:szCs w:val="21"/>
        </w:rPr>
        <w:t xml:space="preserve">: </w:t>
      </w:r>
      <w:r w:rsidR="00BF51EE" w:rsidRPr="00241C1C">
        <w:rPr>
          <w:rFonts w:ascii="Open Sans" w:hAnsi="Open Sans" w:cs="Open Sans"/>
          <w:sz w:val="21"/>
          <w:szCs w:val="21"/>
        </w:rPr>
        <w:t>When and where could you do</w:t>
      </w:r>
      <w:r w:rsidR="001A0226" w:rsidRPr="00241C1C">
        <w:rPr>
          <w:rFonts w:ascii="Open Sans" w:hAnsi="Open Sans" w:cs="Open Sans"/>
          <w:sz w:val="21"/>
          <w:szCs w:val="21"/>
        </w:rPr>
        <w:t xml:space="preserve"> </w:t>
      </w:r>
      <w:r w:rsidR="009475D1" w:rsidRPr="00241C1C">
        <w:rPr>
          <w:rFonts w:ascii="Open Sans" w:hAnsi="Open Sans" w:cs="Open Sans"/>
          <w:sz w:val="21"/>
          <w:szCs w:val="21"/>
        </w:rPr>
        <w:t>any kind of mindfulness practice</w:t>
      </w:r>
      <w:r w:rsidR="00BF51EE" w:rsidRPr="00241C1C">
        <w:rPr>
          <w:rFonts w:ascii="Open Sans" w:hAnsi="Open Sans" w:cs="Open Sans"/>
          <w:sz w:val="21"/>
          <w:szCs w:val="21"/>
        </w:rPr>
        <w:t>?</w:t>
      </w:r>
      <w:r w:rsidR="001A0226" w:rsidRPr="00241C1C">
        <w:rPr>
          <w:rFonts w:ascii="Open Sans" w:hAnsi="Open Sans" w:cs="Open Sans"/>
          <w:sz w:val="21"/>
          <w:szCs w:val="21"/>
        </w:rPr>
        <w:t xml:space="preserve"> Fill in the first column with these opportunities. Be as specific as possible.</w:t>
      </w:r>
      <w:r w:rsidR="00666CD8" w:rsidRPr="00241C1C">
        <w:rPr>
          <w:rFonts w:ascii="Open Sans" w:hAnsi="Open Sans" w:cs="Open Sans"/>
          <w:sz w:val="21"/>
          <w:szCs w:val="21"/>
        </w:rPr>
        <w:t xml:space="preserve"> Example: </w:t>
      </w:r>
      <w:r w:rsidR="00666CD8" w:rsidRPr="00241C1C">
        <w:rPr>
          <w:rFonts w:ascii="Open Sans" w:hAnsi="Open Sans" w:cs="Open Sans"/>
          <w:i/>
          <w:iCs/>
          <w:sz w:val="21"/>
          <w:szCs w:val="21"/>
        </w:rPr>
        <w:t>While brushing my teeth in the morning</w:t>
      </w:r>
    </w:p>
    <w:p w14:paraId="2C03E60E" w14:textId="237DCC97" w:rsidR="001A0226" w:rsidRPr="00241C1C" w:rsidRDefault="001A0226" w:rsidP="008A7F18">
      <w:pPr>
        <w:pStyle w:val="ListParagraph"/>
        <w:numPr>
          <w:ilvl w:val="0"/>
          <w:numId w:val="24"/>
        </w:numPr>
        <w:rPr>
          <w:rFonts w:ascii="Open Sans" w:hAnsi="Open Sans" w:cs="Open Sans"/>
          <w:sz w:val="21"/>
          <w:szCs w:val="21"/>
        </w:rPr>
      </w:pPr>
      <w:r w:rsidRPr="00241C1C">
        <w:rPr>
          <w:rFonts w:ascii="Open Sans" w:hAnsi="Open Sans" w:cs="Open Sans"/>
          <w:b/>
          <w:bCs/>
          <w:sz w:val="21"/>
          <w:szCs w:val="21"/>
        </w:rPr>
        <w:t>Strategize</w:t>
      </w:r>
      <w:r w:rsidRPr="00241C1C">
        <w:rPr>
          <w:rFonts w:ascii="Open Sans" w:hAnsi="Open Sans" w:cs="Open Sans"/>
          <w:sz w:val="21"/>
          <w:szCs w:val="21"/>
        </w:rPr>
        <w:t>: Look at each opportunity and decide</w:t>
      </w:r>
      <w:r w:rsidR="009475D1" w:rsidRPr="00241C1C">
        <w:rPr>
          <w:rFonts w:ascii="Open Sans" w:hAnsi="Open Sans" w:cs="Open Sans"/>
          <w:sz w:val="21"/>
          <w:szCs w:val="21"/>
        </w:rPr>
        <w:t xml:space="preserve"> whether formal or informal practice would work best</w:t>
      </w:r>
      <w:r w:rsidR="00666CD8" w:rsidRPr="00241C1C">
        <w:rPr>
          <w:rFonts w:ascii="Open Sans" w:hAnsi="Open Sans" w:cs="Open Sans"/>
          <w:sz w:val="21"/>
          <w:szCs w:val="21"/>
        </w:rPr>
        <w:t>. T</w:t>
      </w:r>
      <w:r w:rsidR="009475D1" w:rsidRPr="00241C1C">
        <w:rPr>
          <w:rFonts w:ascii="Open Sans" w:hAnsi="Open Sans" w:cs="Open Sans"/>
          <w:sz w:val="21"/>
          <w:szCs w:val="21"/>
        </w:rPr>
        <w:t xml:space="preserve">hen </w:t>
      </w:r>
      <w:r w:rsidR="00666CD8" w:rsidRPr="00241C1C">
        <w:rPr>
          <w:rFonts w:ascii="Open Sans" w:hAnsi="Open Sans" w:cs="Open Sans"/>
          <w:sz w:val="21"/>
          <w:szCs w:val="21"/>
        </w:rPr>
        <w:t>choose a</w:t>
      </w:r>
      <w:r w:rsidR="009475D1" w:rsidRPr="00241C1C">
        <w:rPr>
          <w:rFonts w:ascii="Open Sans" w:hAnsi="Open Sans" w:cs="Open Sans"/>
          <w:sz w:val="21"/>
          <w:szCs w:val="21"/>
        </w:rPr>
        <w:t xml:space="preserve"> specific technique</w:t>
      </w:r>
      <w:r w:rsidR="00666CD8" w:rsidRPr="00241C1C">
        <w:rPr>
          <w:rFonts w:ascii="Open Sans" w:hAnsi="Open Sans" w:cs="Open Sans"/>
          <w:sz w:val="21"/>
          <w:szCs w:val="21"/>
        </w:rPr>
        <w:t xml:space="preserve"> for each opportunity</w:t>
      </w:r>
      <w:r w:rsidRPr="00241C1C">
        <w:rPr>
          <w:rFonts w:ascii="Open Sans" w:hAnsi="Open Sans" w:cs="Open Sans"/>
          <w:sz w:val="21"/>
          <w:szCs w:val="21"/>
        </w:rPr>
        <w:t xml:space="preserve">. </w:t>
      </w:r>
      <w:r w:rsidR="009475D1" w:rsidRPr="00241C1C">
        <w:rPr>
          <w:rFonts w:ascii="Open Sans" w:hAnsi="Open Sans" w:cs="Open Sans"/>
          <w:sz w:val="21"/>
          <w:szCs w:val="21"/>
        </w:rPr>
        <w:t xml:space="preserve">Write </w:t>
      </w:r>
      <w:r w:rsidR="00666CD8" w:rsidRPr="00241C1C">
        <w:rPr>
          <w:rFonts w:ascii="Open Sans" w:hAnsi="Open Sans" w:cs="Open Sans"/>
          <w:sz w:val="21"/>
          <w:szCs w:val="21"/>
        </w:rPr>
        <w:t>the chosen strategies</w:t>
      </w:r>
      <w:r w:rsidR="009475D1" w:rsidRPr="00241C1C">
        <w:rPr>
          <w:rFonts w:ascii="Open Sans" w:hAnsi="Open Sans" w:cs="Open Sans"/>
          <w:sz w:val="21"/>
          <w:szCs w:val="21"/>
        </w:rPr>
        <w:t xml:space="preserve"> in</w:t>
      </w:r>
      <w:r w:rsidRPr="00241C1C">
        <w:rPr>
          <w:rFonts w:ascii="Open Sans" w:hAnsi="Open Sans" w:cs="Open Sans"/>
          <w:sz w:val="21"/>
          <w:szCs w:val="21"/>
        </w:rPr>
        <w:t xml:space="preserve"> the </w:t>
      </w:r>
      <w:r w:rsidRPr="00241C1C">
        <w:rPr>
          <w:rFonts w:ascii="Open Sans" w:hAnsi="Open Sans" w:cs="Open Sans"/>
          <w:i/>
          <w:iCs/>
          <w:sz w:val="21"/>
          <w:szCs w:val="21"/>
        </w:rPr>
        <w:t>Strategize</w:t>
      </w:r>
      <w:r w:rsidRPr="00241C1C">
        <w:rPr>
          <w:rFonts w:ascii="Open Sans" w:hAnsi="Open Sans" w:cs="Open Sans"/>
          <w:sz w:val="21"/>
          <w:szCs w:val="21"/>
        </w:rPr>
        <w:t xml:space="preserve"> column</w:t>
      </w:r>
      <w:r w:rsidR="009475D1" w:rsidRPr="00241C1C">
        <w:rPr>
          <w:rFonts w:ascii="Open Sans" w:hAnsi="Open Sans" w:cs="Open Sans"/>
          <w:sz w:val="21"/>
          <w:szCs w:val="21"/>
        </w:rPr>
        <w:t>s</w:t>
      </w:r>
      <w:r w:rsidRPr="00241C1C">
        <w:rPr>
          <w:rFonts w:ascii="Open Sans" w:hAnsi="Open Sans" w:cs="Open Sans"/>
          <w:sz w:val="21"/>
          <w:szCs w:val="21"/>
        </w:rPr>
        <w:t xml:space="preserve">. </w:t>
      </w:r>
      <w:r w:rsidR="00BF51EE" w:rsidRPr="00241C1C">
        <w:rPr>
          <w:rFonts w:ascii="Open Sans" w:hAnsi="Open Sans" w:cs="Open Sans"/>
          <w:sz w:val="21"/>
          <w:szCs w:val="21"/>
        </w:rPr>
        <w:t xml:space="preserve"> </w:t>
      </w:r>
      <w:r w:rsidR="00666CD8" w:rsidRPr="00241C1C">
        <w:rPr>
          <w:rFonts w:ascii="Open Sans" w:hAnsi="Open Sans" w:cs="Open Sans"/>
          <w:sz w:val="21"/>
          <w:szCs w:val="21"/>
        </w:rPr>
        <w:t xml:space="preserve">Example: </w:t>
      </w:r>
      <w:r w:rsidR="00666CD8" w:rsidRPr="00241C1C">
        <w:rPr>
          <w:rFonts w:ascii="Open Sans" w:hAnsi="Open Sans" w:cs="Open Sans"/>
          <w:i/>
          <w:iCs/>
          <w:sz w:val="21"/>
          <w:szCs w:val="21"/>
        </w:rPr>
        <w:t>Formal / See-Hear-Feel</w:t>
      </w:r>
    </w:p>
    <w:p w14:paraId="2C9D78D6" w14:textId="763A0856" w:rsidR="001A0226" w:rsidRPr="00241C1C" w:rsidRDefault="001A0226" w:rsidP="008A7F18">
      <w:pPr>
        <w:pStyle w:val="ListParagraph"/>
        <w:numPr>
          <w:ilvl w:val="0"/>
          <w:numId w:val="24"/>
        </w:numPr>
        <w:rPr>
          <w:rFonts w:ascii="Open Sans" w:hAnsi="Open Sans" w:cs="Open Sans"/>
          <w:i/>
          <w:iCs/>
          <w:sz w:val="21"/>
          <w:szCs w:val="21"/>
        </w:rPr>
      </w:pPr>
      <w:r w:rsidRPr="00241C1C">
        <w:rPr>
          <w:rFonts w:ascii="Open Sans" w:hAnsi="Open Sans" w:cs="Open Sans"/>
          <w:b/>
          <w:bCs/>
          <w:sz w:val="21"/>
          <w:szCs w:val="21"/>
        </w:rPr>
        <w:t>Inspire</w:t>
      </w:r>
      <w:r w:rsidRPr="00241C1C">
        <w:rPr>
          <w:rFonts w:ascii="Open Sans" w:hAnsi="Open Sans" w:cs="Open Sans"/>
          <w:sz w:val="21"/>
          <w:szCs w:val="21"/>
        </w:rPr>
        <w:t xml:space="preserve">: What is your motivation to practice? </w:t>
      </w:r>
      <w:r w:rsidR="009475D1" w:rsidRPr="00241C1C">
        <w:rPr>
          <w:rFonts w:ascii="Open Sans" w:hAnsi="Open Sans" w:cs="Open Sans"/>
          <w:sz w:val="21"/>
          <w:szCs w:val="21"/>
        </w:rPr>
        <w:t xml:space="preserve">What will help you follow this plan? </w:t>
      </w:r>
      <w:r w:rsidRPr="00241C1C">
        <w:rPr>
          <w:rFonts w:ascii="Open Sans" w:hAnsi="Open Sans" w:cs="Open Sans"/>
          <w:sz w:val="21"/>
          <w:szCs w:val="21"/>
        </w:rPr>
        <w:t>Write it in</w:t>
      </w:r>
      <w:r w:rsidR="00E31866" w:rsidRPr="00241C1C">
        <w:rPr>
          <w:rFonts w:ascii="Open Sans" w:hAnsi="Open Sans" w:cs="Open Sans"/>
          <w:sz w:val="21"/>
          <w:szCs w:val="21"/>
        </w:rPr>
        <w:t xml:space="preserve"> the </w:t>
      </w:r>
      <w:r w:rsidR="00BF51EE" w:rsidRPr="00241C1C">
        <w:rPr>
          <w:rFonts w:ascii="Open Sans" w:hAnsi="Open Sans" w:cs="Open Sans"/>
          <w:i/>
          <w:iCs/>
          <w:sz w:val="21"/>
          <w:szCs w:val="21"/>
        </w:rPr>
        <w:t>Inspire</w:t>
      </w:r>
      <w:r w:rsidR="00E31866" w:rsidRPr="00241C1C">
        <w:rPr>
          <w:rFonts w:ascii="Open Sans" w:hAnsi="Open Sans" w:cs="Open Sans"/>
          <w:sz w:val="21"/>
          <w:szCs w:val="21"/>
        </w:rPr>
        <w:t xml:space="preserve"> </w:t>
      </w:r>
      <w:r w:rsidR="00BF51EE" w:rsidRPr="00241C1C">
        <w:rPr>
          <w:rFonts w:ascii="Open Sans" w:hAnsi="Open Sans" w:cs="Open Sans"/>
          <w:sz w:val="21"/>
          <w:szCs w:val="21"/>
        </w:rPr>
        <w:t>box</w:t>
      </w:r>
      <w:r w:rsidR="00ED1942" w:rsidRPr="00241C1C">
        <w:rPr>
          <w:rFonts w:ascii="Open Sans" w:hAnsi="Open Sans" w:cs="Open Sans"/>
          <w:sz w:val="21"/>
          <w:szCs w:val="21"/>
        </w:rPr>
        <w:t xml:space="preserve"> at the bottom.</w:t>
      </w:r>
      <w:r w:rsidR="00666CD8" w:rsidRPr="00241C1C">
        <w:rPr>
          <w:rFonts w:ascii="Open Sans" w:hAnsi="Open Sans" w:cs="Open Sans"/>
          <w:sz w:val="21"/>
          <w:szCs w:val="21"/>
        </w:rPr>
        <w:t xml:space="preserve"> Example: </w:t>
      </w:r>
      <w:r w:rsidR="00666CD8" w:rsidRPr="00241C1C">
        <w:rPr>
          <w:rFonts w:ascii="Open Sans" w:hAnsi="Open Sans" w:cs="Open Sans"/>
          <w:i/>
          <w:iCs/>
          <w:sz w:val="21"/>
          <w:szCs w:val="21"/>
        </w:rPr>
        <w:t>I want to have better interactions with my kids before school</w:t>
      </w:r>
    </w:p>
    <w:p w14:paraId="303163BD" w14:textId="77777777" w:rsidR="00E31866" w:rsidRPr="00241C1C" w:rsidRDefault="00E31866" w:rsidP="008A7F18">
      <w:pPr>
        <w:pStyle w:val="ListParagraph"/>
        <w:numPr>
          <w:ilvl w:val="0"/>
          <w:numId w:val="24"/>
        </w:numPr>
        <w:rPr>
          <w:rFonts w:ascii="Open Sans" w:hAnsi="Open Sans" w:cs="Open Sans"/>
          <w:sz w:val="21"/>
          <w:szCs w:val="21"/>
        </w:rPr>
      </w:pPr>
      <w:r w:rsidRPr="00241C1C">
        <w:rPr>
          <w:rFonts w:ascii="Open Sans" w:hAnsi="Open Sans" w:cs="Open Sans"/>
          <w:b/>
          <w:sz w:val="21"/>
          <w:szCs w:val="21"/>
        </w:rPr>
        <w:t>Do it</w:t>
      </w:r>
      <w:r w:rsidRPr="00241C1C">
        <w:rPr>
          <w:rFonts w:ascii="Open Sans" w:hAnsi="Open Sans" w:cs="Open Sans"/>
          <w:sz w:val="21"/>
          <w:szCs w:val="21"/>
        </w:rPr>
        <w:t xml:space="preserve">! For whatever time frame </w:t>
      </w:r>
      <w:proofErr w:type="gramStart"/>
      <w:r w:rsidRPr="00241C1C">
        <w:rPr>
          <w:rFonts w:ascii="Open Sans" w:hAnsi="Open Sans" w:cs="Open Sans"/>
          <w:sz w:val="21"/>
          <w:szCs w:val="21"/>
        </w:rPr>
        <w:t>you’ve</w:t>
      </w:r>
      <w:proofErr w:type="gramEnd"/>
      <w:r w:rsidRPr="00241C1C">
        <w:rPr>
          <w:rFonts w:ascii="Open Sans" w:hAnsi="Open Sans" w:cs="Open Sans"/>
          <w:sz w:val="21"/>
          <w:szCs w:val="21"/>
        </w:rPr>
        <w:t xml:space="preserve"> chosen, try </w:t>
      </w:r>
      <w:r w:rsidR="00BF51EE" w:rsidRPr="00241C1C">
        <w:rPr>
          <w:rFonts w:ascii="Open Sans" w:hAnsi="Open Sans" w:cs="Open Sans"/>
          <w:sz w:val="21"/>
          <w:szCs w:val="21"/>
        </w:rPr>
        <w:t>follow the plan you just created</w:t>
      </w:r>
      <w:r w:rsidRPr="00241C1C">
        <w:rPr>
          <w:rFonts w:ascii="Open Sans" w:hAnsi="Open Sans" w:cs="Open Sans"/>
          <w:sz w:val="21"/>
          <w:szCs w:val="21"/>
        </w:rPr>
        <w:t xml:space="preserve"> </w:t>
      </w:r>
      <w:r w:rsidR="00ED1942" w:rsidRPr="00241C1C">
        <w:rPr>
          <w:rFonts w:ascii="Open Sans" w:hAnsi="Open Sans" w:cs="Open Sans"/>
          <w:sz w:val="21"/>
          <w:szCs w:val="21"/>
        </w:rPr>
        <w:t>to the best of your ability.</w:t>
      </w:r>
    </w:p>
    <w:p w14:paraId="71CC13C3" w14:textId="30502CD6" w:rsidR="00E31866" w:rsidRPr="00241C1C" w:rsidRDefault="00E31866" w:rsidP="00666CD8">
      <w:pPr>
        <w:pStyle w:val="ListParagraph"/>
        <w:numPr>
          <w:ilvl w:val="0"/>
          <w:numId w:val="24"/>
        </w:numPr>
        <w:rPr>
          <w:rFonts w:ascii="Open Sans" w:hAnsi="Open Sans" w:cs="Open Sans"/>
          <w:i/>
          <w:iCs/>
          <w:sz w:val="21"/>
          <w:szCs w:val="21"/>
        </w:rPr>
      </w:pPr>
      <w:r w:rsidRPr="00241C1C">
        <w:rPr>
          <w:rFonts w:ascii="Open Sans" w:hAnsi="Open Sans" w:cs="Open Sans"/>
          <w:b/>
          <w:bCs/>
          <w:sz w:val="21"/>
          <w:szCs w:val="21"/>
        </w:rPr>
        <w:t>Assess</w:t>
      </w:r>
      <w:r w:rsidRPr="00241C1C">
        <w:rPr>
          <w:rFonts w:ascii="Open Sans" w:hAnsi="Open Sans" w:cs="Open Sans"/>
          <w:sz w:val="21"/>
          <w:szCs w:val="21"/>
        </w:rPr>
        <w:t>: At the end of the day (or week or month, etc.), review</w:t>
      </w:r>
      <w:r w:rsidR="00BF51EE" w:rsidRPr="00241C1C">
        <w:rPr>
          <w:rFonts w:ascii="Open Sans" w:hAnsi="Open Sans" w:cs="Open Sans"/>
          <w:sz w:val="21"/>
          <w:szCs w:val="21"/>
        </w:rPr>
        <w:t xml:space="preserve"> this sheet</w:t>
      </w:r>
      <w:r w:rsidRPr="00241C1C">
        <w:rPr>
          <w:rFonts w:ascii="Open Sans" w:hAnsi="Open Sans" w:cs="Open Sans"/>
          <w:sz w:val="21"/>
          <w:szCs w:val="21"/>
        </w:rPr>
        <w:t xml:space="preserve">. Use the </w:t>
      </w:r>
      <w:r w:rsidRPr="00241C1C">
        <w:rPr>
          <w:rFonts w:ascii="Open Sans" w:hAnsi="Open Sans" w:cs="Open Sans"/>
          <w:i/>
          <w:iCs/>
          <w:sz w:val="21"/>
          <w:szCs w:val="21"/>
        </w:rPr>
        <w:t>Assess</w:t>
      </w:r>
      <w:r w:rsidRPr="00241C1C">
        <w:rPr>
          <w:rFonts w:ascii="Open Sans" w:hAnsi="Open Sans" w:cs="Open Sans"/>
          <w:sz w:val="21"/>
          <w:szCs w:val="21"/>
        </w:rPr>
        <w:t xml:space="preserve"> columns to note any </w:t>
      </w:r>
      <w:r w:rsidR="00ED1942" w:rsidRPr="00241C1C">
        <w:rPr>
          <w:rFonts w:ascii="Open Sans" w:hAnsi="Open Sans" w:cs="Open Sans"/>
          <w:sz w:val="21"/>
          <w:szCs w:val="21"/>
        </w:rPr>
        <w:t xml:space="preserve">successes or </w:t>
      </w:r>
      <w:r w:rsidRPr="00241C1C">
        <w:rPr>
          <w:rFonts w:ascii="Open Sans" w:hAnsi="Open Sans" w:cs="Open Sans"/>
          <w:sz w:val="21"/>
          <w:szCs w:val="21"/>
        </w:rPr>
        <w:t>challenges</w:t>
      </w:r>
      <w:r w:rsidR="00ED1942" w:rsidRPr="00241C1C">
        <w:rPr>
          <w:rFonts w:ascii="Open Sans" w:hAnsi="Open Sans" w:cs="Open Sans"/>
          <w:sz w:val="21"/>
          <w:szCs w:val="21"/>
        </w:rPr>
        <w:t xml:space="preserve">. If </w:t>
      </w:r>
      <w:r w:rsidRPr="00241C1C">
        <w:rPr>
          <w:rFonts w:ascii="Open Sans" w:hAnsi="Open Sans" w:cs="Open Sans"/>
          <w:sz w:val="21"/>
          <w:szCs w:val="21"/>
        </w:rPr>
        <w:t xml:space="preserve">you ran into </w:t>
      </w:r>
      <w:r w:rsidR="00ED1942" w:rsidRPr="00241C1C">
        <w:rPr>
          <w:rFonts w:ascii="Open Sans" w:hAnsi="Open Sans" w:cs="Open Sans"/>
          <w:sz w:val="21"/>
          <w:szCs w:val="21"/>
        </w:rPr>
        <w:t>challenges,</w:t>
      </w:r>
      <w:r w:rsidRPr="00241C1C">
        <w:rPr>
          <w:rFonts w:ascii="Open Sans" w:hAnsi="Open Sans" w:cs="Open Sans"/>
          <w:sz w:val="21"/>
          <w:szCs w:val="21"/>
        </w:rPr>
        <w:t xml:space="preserve"> brainstorm possible solutions or workarounds.</w:t>
      </w:r>
      <w:r w:rsidR="00666CD8" w:rsidRPr="00241C1C">
        <w:rPr>
          <w:rFonts w:ascii="Open Sans" w:hAnsi="Open Sans" w:cs="Open Sans"/>
          <w:sz w:val="21"/>
          <w:szCs w:val="21"/>
        </w:rPr>
        <w:t xml:space="preserve"> Example: </w:t>
      </w:r>
      <w:r w:rsidR="00666CD8" w:rsidRPr="00241C1C">
        <w:rPr>
          <w:rFonts w:ascii="Open Sans" w:hAnsi="Open Sans" w:cs="Open Sans"/>
          <w:i/>
          <w:iCs/>
          <w:sz w:val="21"/>
          <w:szCs w:val="21"/>
        </w:rPr>
        <w:t>I forgot to do it. / I will put a note on bathroom mirror.</w:t>
      </w:r>
    </w:p>
    <w:p w14:paraId="3D1F1255" w14:textId="77777777" w:rsidR="00E31866" w:rsidRPr="00241C1C" w:rsidRDefault="00E31866" w:rsidP="008A7F18">
      <w:pPr>
        <w:pStyle w:val="ListParagraph"/>
        <w:numPr>
          <w:ilvl w:val="0"/>
          <w:numId w:val="24"/>
        </w:numPr>
        <w:rPr>
          <w:rFonts w:ascii="Open Sans" w:hAnsi="Open Sans" w:cs="Open Sans"/>
          <w:sz w:val="21"/>
          <w:szCs w:val="21"/>
        </w:rPr>
      </w:pPr>
      <w:r w:rsidRPr="00241C1C">
        <w:rPr>
          <w:rFonts w:ascii="Open Sans" w:hAnsi="Open Sans" w:cs="Open Sans"/>
          <w:sz w:val="21"/>
          <w:szCs w:val="21"/>
        </w:rPr>
        <w:t>Repeat!</w:t>
      </w:r>
      <w:r w:rsidR="00BF51EE" w:rsidRPr="00241C1C">
        <w:rPr>
          <w:rFonts w:ascii="Open Sans" w:hAnsi="Open Sans" w:cs="Open Sans"/>
          <w:sz w:val="21"/>
          <w:szCs w:val="21"/>
        </w:rPr>
        <w:t xml:space="preserve"> Every day is an opportunity to start fresh.</w:t>
      </w:r>
    </w:p>
    <w:p w14:paraId="18CC2286" w14:textId="77777777" w:rsidR="00E31866" w:rsidRPr="00241C1C" w:rsidRDefault="00E31866" w:rsidP="00666CD8">
      <w:pPr>
        <w:pStyle w:val="Heading1"/>
        <w:rPr>
          <w:rFonts w:ascii="Open Sans" w:hAnsi="Open Sans" w:cs="Open Sans"/>
          <w:sz w:val="21"/>
          <w:szCs w:val="21"/>
        </w:rPr>
      </w:pPr>
      <w:r w:rsidRPr="00241C1C">
        <w:rPr>
          <w:rFonts w:ascii="Open Sans" w:hAnsi="Open Sans" w:cs="Open Sans"/>
          <w:sz w:val="21"/>
          <w:szCs w:val="21"/>
        </w:rPr>
        <w:t>Some helpful hints:</w:t>
      </w:r>
    </w:p>
    <w:p w14:paraId="6A551EDB" w14:textId="77777777" w:rsidR="00E31866" w:rsidRPr="00241C1C" w:rsidRDefault="00E31866" w:rsidP="00BF51EE">
      <w:pPr>
        <w:ind w:left="720" w:hanging="720"/>
        <w:rPr>
          <w:rFonts w:ascii="Open Sans" w:hAnsi="Open Sans" w:cs="Open Sans"/>
          <w:sz w:val="21"/>
          <w:szCs w:val="21"/>
        </w:rPr>
      </w:pPr>
      <w:r w:rsidRPr="00241C1C">
        <w:rPr>
          <w:rFonts w:ascii="Open Sans" w:hAnsi="Open Sans" w:cs="Open Sans"/>
          <w:b/>
          <w:i/>
          <w:iCs/>
          <w:sz w:val="21"/>
          <w:szCs w:val="21"/>
        </w:rPr>
        <w:t>Formal practice</w:t>
      </w:r>
      <w:r w:rsidRPr="00241C1C">
        <w:rPr>
          <w:rFonts w:ascii="Open Sans" w:hAnsi="Open Sans" w:cs="Open Sans"/>
          <w:sz w:val="21"/>
          <w:szCs w:val="21"/>
        </w:rPr>
        <w:t xml:space="preserve"> – doing a meditation technique with complete attention for 10 minutes or more.</w:t>
      </w:r>
    </w:p>
    <w:p w14:paraId="5E8DAFE4" w14:textId="34F6F63D" w:rsidR="00E31866" w:rsidRPr="00241C1C" w:rsidRDefault="00E31866" w:rsidP="00BF51EE">
      <w:pPr>
        <w:ind w:left="720" w:hanging="720"/>
        <w:rPr>
          <w:rFonts w:ascii="Open Sans" w:hAnsi="Open Sans" w:cs="Open Sans"/>
          <w:sz w:val="21"/>
          <w:szCs w:val="21"/>
        </w:rPr>
      </w:pPr>
      <w:r w:rsidRPr="00241C1C">
        <w:rPr>
          <w:rFonts w:ascii="Open Sans" w:hAnsi="Open Sans" w:cs="Open Sans"/>
          <w:b/>
          <w:i/>
          <w:iCs/>
          <w:sz w:val="21"/>
          <w:szCs w:val="21"/>
        </w:rPr>
        <w:t>Informal practice</w:t>
      </w:r>
      <w:r w:rsidRPr="00241C1C">
        <w:rPr>
          <w:rFonts w:ascii="Open Sans" w:hAnsi="Open Sans" w:cs="Open Sans"/>
          <w:sz w:val="21"/>
          <w:szCs w:val="21"/>
        </w:rPr>
        <w:t xml:space="preserve"> – doing a meditation technique with complete attention for less than 10 </w:t>
      </w:r>
      <w:r w:rsidR="00666CD8" w:rsidRPr="00241C1C">
        <w:rPr>
          <w:rFonts w:ascii="Open Sans" w:hAnsi="Open Sans" w:cs="Open Sans"/>
          <w:sz w:val="21"/>
          <w:szCs w:val="21"/>
        </w:rPr>
        <w:t>minutes OR</w:t>
      </w:r>
      <w:r w:rsidRPr="00241C1C">
        <w:rPr>
          <w:rFonts w:ascii="Open Sans" w:hAnsi="Open Sans" w:cs="Open Sans"/>
          <w:sz w:val="21"/>
          <w:szCs w:val="21"/>
        </w:rPr>
        <w:t xml:space="preserve"> doing a meditation practice “in the background” </w:t>
      </w:r>
      <w:r w:rsidR="00666CD8" w:rsidRPr="00241C1C">
        <w:rPr>
          <w:rFonts w:ascii="Open Sans" w:hAnsi="Open Sans" w:cs="Open Sans"/>
          <w:sz w:val="21"/>
          <w:szCs w:val="21"/>
        </w:rPr>
        <w:t xml:space="preserve">(&lt;100% attention) </w:t>
      </w:r>
      <w:r w:rsidRPr="00241C1C">
        <w:rPr>
          <w:rFonts w:ascii="Open Sans" w:hAnsi="Open Sans" w:cs="Open Sans"/>
          <w:sz w:val="21"/>
          <w:szCs w:val="21"/>
        </w:rPr>
        <w:t>while you do other activities.</w:t>
      </w:r>
    </w:p>
    <w:p w14:paraId="62605D75" w14:textId="56081414" w:rsidR="00BF51EE" w:rsidRPr="00241C1C" w:rsidRDefault="00E31866" w:rsidP="00241C1C">
      <w:pPr>
        <w:ind w:left="720" w:hanging="720"/>
        <w:rPr>
          <w:sz w:val="21"/>
          <w:szCs w:val="21"/>
        </w:rPr>
      </w:pPr>
      <w:r w:rsidRPr="00241C1C">
        <w:rPr>
          <w:rFonts w:ascii="Open Sans" w:hAnsi="Open Sans" w:cs="Open Sans"/>
          <w:sz w:val="21"/>
          <w:szCs w:val="21"/>
        </w:rPr>
        <w:t>Both formal and informal practice can be done in stillness (</w:t>
      </w:r>
      <w:proofErr w:type="gramStart"/>
      <w:r w:rsidRPr="00241C1C">
        <w:rPr>
          <w:rFonts w:ascii="Open Sans" w:hAnsi="Open Sans" w:cs="Open Sans"/>
          <w:sz w:val="21"/>
          <w:szCs w:val="21"/>
        </w:rPr>
        <w:t>e.g.</w:t>
      </w:r>
      <w:proofErr w:type="gramEnd"/>
      <w:r w:rsidRPr="00241C1C">
        <w:rPr>
          <w:rFonts w:ascii="Open Sans" w:hAnsi="Open Sans" w:cs="Open Sans"/>
          <w:sz w:val="21"/>
          <w:szCs w:val="21"/>
        </w:rPr>
        <w:t xml:space="preserve"> sitting) or in motion (e.g. doing chores, exercising).</w:t>
      </w:r>
    </w:p>
    <w:p w14:paraId="25EE451F" w14:textId="77777777" w:rsidR="00837367" w:rsidRDefault="00837367">
      <w:pPr>
        <w:sectPr w:rsidR="00837367" w:rsidSect="00BF51EE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40DE7427" w14:textId="77777777" w:rsidR="00BF51EE" w:rsidRDefault="00BF51EE" w:rsidP="00E31866"/>
    <w:p w14:paraId="311AD75B" w14:textId="77777777" w:rsidR="00BF51EE" w:rsidRDefault="00BF51EE" w:rsidP="009475D1">
      <w:pPr>
        <w:rPr>
          <w:i/>
          <w:iCs/>
        </w:rPr>
      </w:pPr>
      <w:r>
        <w:t xml:space="preserve">Date: ____________   </w:t>
      </w:r>
      <w:r w:rsidR="009475D1">
        <w:tab/>
      </w:r>
      <w:r w:rsidR="009475D1">
        <w:tab/>
      </w:r>
      <w:r w:rsidR="009475D1">
        <w:tab/>
      </w:r>
      <w:r w:rsidR="009475D1">
        <w:tab/>
        <w:t xml:space="preserve">This plan is:      </w:t>
      </w:r>
      <w:r w:rsidR="009475D1" w:rsidRPr="009475D1">
        <w:rPr>
          <w:i/>
          <w:iCs/>
        </w:rPr>
        <w:t>daily     weekly    other: ____________</w:t>
      </w:r>
    </w:p>
    <w:p w14:paraId="6DC49A11" w14:textId="77777777" w:rsidR="00837367" w:rsidRDefault="00547616" w:rsidP="00E31866">
      <w:r>
        <w:t>Be</w:t>
      </w:r>
      <w:r w:rsidR="00837367">
        <w:t xml:space="preserve"> as specific as possible.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87"/>
        <w:gridCol w:w="1929"/>
        <w:gridCol w:w="2839"/>
        <w:gridCol w:w="2341"/>
        <w:gridCol w:w="2318"/>
      </w:tblGrid>
      <w:tr w:rsidR="00E5088F" w14:paraId="0530AB37" w14:textId="77777777" w:rsidTr="00E5088F">
        <w:tc>
          <w:tcPr>
            <w:tcW w:w="1385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A57807A" w14:textId="77777777" w:rsidR="009475D1" w:rsidRDefault="009475D1" w:rsidP="00837367">
            <w:pPr>
              <w:pStyle w:val="ListParagraph"/>
              <w:numPr>
                <w:ilvl w:val="0"/>
                <w:numId w:val="27"/>
              </w:numPr>
            </w:pPr>
            <w:r>
              <w:t>Analyze</w:t>
            </w:r>
          </w:p>
        </w:tc>
        <w:tc>
          <w:tcPr>
            <w:tcW w:w="1742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79E89D5C" w14:textId="77777777" w:rsidR="009475D1" w:rsidRDefault="009475D1" w:rsidP="009475D1">
            <w:pPr>
              <w:pStyle w:val="ListParagraph"/>
              <w:numPr>
                <w:ilvl w:val="0"/>
                <w:numId w:val="27"/>
              </w:numPr>
            </w:pPr>
            <w:r>
              <w:t>Strategize</w:t>
            </w:r>
          </w:p>
        </w:tc>
        <w:tc>
          <w:tcPr>
            <w:tcW w:w="1873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E9D8D7" w14:textId="77777777" w:rsidR="009475D1" w:rsidRDefault="009475D1" w:rsidP="009475D1">
            <w:pPr>
              <w:pStyle w:val="ListParagraph"/>
              <w:numPr>
                <w:ilvl w:val="0"/>
                <w:numId w:val="28"/>
              </w:numPr>
            </w:pPr>
            <w:r>
              <w:t>Assess</w:t>
            </w:r>
            <w:r w:rsidR="00E5088F">
              <w:t xml:space="preserve"> (</w:t>
            </w:r>
            <w:r w:rsidR="00E5088F" w:rsidRPr="00E5088F">
              <w:rPr>
                <w:i/>
              </w:rPr>
              <w:t>end of day, week, etc</w:t>
            </w:r>
            <w:r w:rsidR="00E5088F">
              <w:t>.)</w:t>
            </w:r>
          </w:p>
        </w:tc>
      </w:tr>
      <w:tr w:rsidR="00E5088F" w14:paraId="60C2A85D" w14:textId="77777777" w:rsidTr="00E5088F">
        <w:trPr>
          <w:trHeight w:val="683"/>
        </w:trPr>
        <w:tc>
          <w:tcPr>
            <w:tcW w:w="1385" w:type="pct"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5213E" w14:textId="77777777" w:rsidR="00BF51EE" w:rsidRDefault="00BF51EE" w:rsidP="009475D1">
            <w:r>
              <w:t>Opportunity - When and where?</w:t>
            </w:r>
          </w:p>
        </w:tc>
        <w:tc>
          <w:tcPr>
            <w:tcW w:w="608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6790D35" w14:textId="77777777" w:rsidR="00BF51EE" w:rsidRDefault="00BF51EE" w:rsidP="009475D1">
            <w:r>
              <w:t>Formal/informal</w:t>
            </w:r>
            <w:r w:rsidR="009475D1">
              <w:t>?</w:t>
            </w:r>
          </w:p>
        </w:tc>
        <w:tc>
          <w:tcPr>
            <w:tcW w:w="1134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0CFC8140" w14:textId="77777777" w:rsidR="00BF51EE" w:rsidRDefault="00BF51EE" w:rsidP="009475D1">
            <w:r>
              <w:t xml:space="preserve">What </w:t>
            </w:r>
            <w:r w:rsidR="009475D1">
              <w:t>medit</w:t>
            </w:r>
            <w:r>
              <w:t>ation technique</w:t>
            </w:r>
            <w:r w:rsidR="009475D1">
              <w:t>?</w:t>
            </w:r>
          </w:p>
        </w:tc>
        <w:tc>
          <w:tcPr>
            <w:tcW w:w="941" w:type="pct"/>
            <w:tcBorders>
              <w:left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F7234E" w14:textId="77777777" w:rsidR="00BF51EE" w:rsidRDefault="00837367" w:rsidP="009475D1">
            <w:r>
              <w:t>Success</w:t>
            </w:r>
            <w:r w:rsidR="009475D1">
              <w:t>es</w:t>
            </w:r>
            <w:r>
              <w:t xml:space="preserve"> or challenges?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  <w:vAlign w:val="center"/>
          </w:tcPr>
          <w:p w14:paraId="1D1243E0" w14:textId="77777777" w:rsidR="00BF51EE" w:rsidRDefault="00837367" w:rsidP="009475D1">
            <w:r>
              <w:t>If challenges, possible solutions?</w:t>
            </w:r>
          </w:p>
        </w:tc>
      </w:tr>
      <w:tr w:rsidR="00E5088F" w14:paraId="29855AA7" w14:textId="77777777" w:rsidTr="00E5088F">
        <w:trPr>
          <w:trHeight w:val="1096"/>
        </w:trPr>
        <w:tc>
          <w:tcPr>
            <w:tcW w:w="1385" w:type="pc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26C1D646" w14:textId="77777777" w:rsidR="00BF51EE" w:rsidRDefault="00BF51EE" w:rsidP="00E31866"/>
          <w:p w14:paraId="7545F0C7" w14:textId="77777777" w:rsidR="009475D1" w:rsidRDefault="009475D1" w:rsidP="00E31866"/>
        </w:tc>
        <w:tc>
          <w:tcPr>
            <w:tcW w:w="608" w:type="pct"/>
            <w:tcBorders>
              <w:top w:val="single" w:sz="4" w:space="0" w:color="auto"/>
              <w:left w:val="single" w:sz="4" w:space="0" w:color="auto"/>
            </w:tcBorders>
          </w:tcPr>
          <w:p w14:paraId="1732E8B9" w14:textId="77777777" w:rsidR="00BF51EE" w:rsidRDefault="00BF51EE" w:rsidP="00E31866"/>
        </w:tc>
        <w:tc>
          <w:tcPr>
            <w:tcW w:w="1134" w:type="pct"/>
            <w:tcBorders>
              <w:top w:val="single" w:sz="4" w:space="0" w:color="auto"/>
              <w:right w:val="single" w:sz="4" w:space="0" w:color="auto"/>
            </w:tcBorders>
          </w:tcPr>
          <w:p w14:paraId="1716C060" w14:textId="77777777" w:rsidR="00BF51EE" w:rsidRDefault="00BF51EE" w:rsidP="00E31866"/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</w:tcPr>
          <w:p w14:paraId="5EDEDB12" w14:textId="77777777" w:rsidR="00BF51EE" w:rsidRDefault="00BF51EE" w:rsidP="00E31866"/>
        </w:tc>
        <w:tc>
          <w:tcPr>
            <w:tcW w:w="932" w:type="pct"/>
            <w:tcBorders>
              <w:top w:val="single" w:sz="4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26872439" w14:textId="77777777" w:rsidR="00BF51EE" w:rsidRDefault="00BF51EE" w:rsidP="00E31866"/>
        </w:tc>
      </w:tr>
      <w:tr w:rsidR="00E5088F" w14:paraId="33E96F50" w14:textId="77777777" w:rsidTr="00E5088F">
        <w:trPr>
          <w:trHeight w:val="1096"/>
        </w:trPr>
        <w:tc>
          <w:tcPr>
            <w:tcW w:w="1385" w:type="pct"/>
            <w:tcBorders>
              <w:left w:val="single" w:sz="18" w:space="0" w:color="auto"/>
              <w:right w:val="single" w:sz="4" w:space="0" w:color="auto"/>
            </w:tcBorders>
          </w:tcPr>
          <w:p w14:paraId="7BF37821" w14:textId="77777777" w:rsidR="00BF51EE" w:rsidRDefault="00BF51EE" w:rsidP="00E31866"/>
          <w:p w14:paraId="4654846C" w14:textId="77777777" w:rsidR="009475D1" w:rsidRDefault="009475D1" w:rsidP="00E31866"/>
        </w:tc>
        <w:tc>
          <w:tcPr>
            <w:tcW w:w="608" w:type="pct"/>
            <w:tcBorders>
              <w:left w:val="single" w:sz="4" w:space="0" w:color="auto"/>
            </w:tcBorders>
          </w:tcPr>
          <w:p w14:paraId="3368F595" w14:textId="77777777" w:rsidR="00BF51EE" w:rsidRDefault="00BF51EE" w:rsidP="00E31866"/>
        </w:tc>
        <w:tc>
          <w:tcPr>
            <w:tcW w:w="1134" w:type="pct"/>
            <w:tcBorders>
              <w:right w:val="single" w:sz="4" w:space="0" w:color="auto"/>
            </w:tcBorders>
          </w:tcPr>
          <w:p w14:paraId="5CA22081" w14:textId="77777777" w:rsidR="00BF51EE" w:rsidRDefault="00BF51EE" w:rsidP="00E31866"/>
        </w:tc>
        <w:tc>
          <w:tcPr>
            <w:tcW w:w="941" w:type="pc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52C5EABA" w14:textId="77777777" w:rsidR="00BF51EE" w:rsidRDefault="00BF51EE" w:rsidP="00E31866"/>
        </w:tc>
        <w:tc>
          <w:tcPr>
            <w:tcW w:w="932" w:type="pct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0DCAB0B3" w14:textId="77777777" w:rsidR="00BF51EE" w:rsidRDefault="00BF51EE" w:rsidP="00E31866"/>
        </w:tc>
      </w:tr>
      <w:tr w:rsidR="00E5088F" w14:paraId="6B47DC5E" w14:textId="77777777" w:rsidTr="00E5088F">
        <w:trPr>
          <w:trHeight w:val="1096"/>
        </w:trPr>
        <w:tc>
          <w:tcPr>
            <w:tcW w:w="1385" w:type="pct"/>
            <w:tcBorders>
              <w:left w:val="single" w:sz="18" w:space="0" w:color="auto"/>
              <w:right w:val="single" w:sz="4" w:space="0" w:color="auto"/>
            </w:tcBorders>
          </w:tcPr>
          <w:p w14:paraId="1D6010F4" w14:textId="77777777" w:rsidR="00BF51EE" w:rsidRDefault="00BF51EE" w:rsidP="00E31866"/>
          <w:p w14:paraId="09771FA9" w14:textId="77777777" w:rsidR="009475D1" w:rsidRDefault="009475D1" w:rsidP="00E31866"/>
        </w:tc>
        <w:tc>
          <w:tcPr>
            <w:tcW w:w="608" w:type="pct"/>
            <w:tcBorders>
              <w:left w:val="single" w:sz="4" w:space="0" w:color="auto"/>
            </w:tcBorders>
          </w:tcPr>
          <w:p w14:paraId="3A0640A8" w14:textId="77777777" w:rsidR="00BF51EE" w:rsidRDefault="00BF51EE" w:rsidP="00E31866"/>
        </w:tc>
        <w:tc>
          <w:tcPr>
            <w:tcW w:w="1134" w:type="pct"/>
            <w:tcBorders>
              <w:right w:val="single" w:sz="4" w:space="0" w:color="auto"/>
            </w:tcBorders>
          </w:tcPr>
          <w:p w14:paraId="1CEB3198" w14:textId="77777777" w:rsidR="00BF51EE" w:rsidRDefault="00BF51EE" w:rsidP="00E31866"/>
        </w:tc>
        <w:tc>
          <w:tcPr>
            <w:tcW w:w="941" w:type="pct"/>
            <w:tcBorders>
              <w:left w:val="single" w:sz="4" w:space="0" w:color="auto"/>
            </w:tcBorders>
            <w:shd w:val="clear" w:color="auto" w:fill="F2F2F2" w:themeFill="background1" w:themeFillShade="F2"/>
          </w:tcPr>
          <w:p w14:paraId="05DA4F6A" w14:textId="77777777" w:rsidR="00BF51EE" w:rsidRDefault="00BF51EE" w:rsidP="00E31866"/>
        </w:tc>
        <w:tc>
          <w:tcPr>
            <w:tcW w:w="932" w:type="pct"/>
            <w:tcBorders>
              <w:right w:val="single" w:sz="18" w:space="0" w:color="auto"/>
            </w:tcBorders>
            <w:shd w:val="clear" w:color="auto" w:fill="F2F2F2" w:themeFill="background1" w:themeFillShade="F2"/>
          </w:tcPr>
          <w:p w14:paraId="23255C04" w14:textId="77777777" w:rsidR="00BF51EE" w:rsidRDefault="00BF51EE" w:rsidP="00E31866"/>
        </w:tc>
      </w:tr>
      <w:tr w:rsidR="00E5088F" w14:paraId="56408E76" w14:textId="77777777" w:rsidTr="00E5088F">
        <w:trPr>
          <w:trHeight w:val="1096"/>
        </w:trPr>
        <w:tc>
          <w:tcPr>
            <w:tcW w:w="1385" w:type="pct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3EDDF6F6" w14:textId="77777777" w:rsidR="00BF51EE" w:rsidRDefault="00BF51EE" w:rsidP="00E31866"/>
          <w:p w14:paraId="64581C19" w14:textId="77777777" w:rsidR="009475D1" w:rsidRDefault="009475D1" w:rsidP="00E31866"/>
        </w:tc>
        <w:tc>
          <w:tcPr>
            <w:tcW w:w="608" w:type="pct"/>
            <w:tcBorders>
              <w:left w:val="single" w:sz="4" w:space="0" w:color="auto"/>
              <w:bottom w:val="single" w:sz="18" w:space="0" w:color="auto"/>
            </w:tcBorders>
          </w:tcPr>
          <w:p w14:paraId="233AD808" w14:textId="77777777" w:rsidR="00BF51EE" w:rsidRDefault="00BF51EE" w:rsidP="00E31866"/>
        </w:tc>
        <w:tc>
          <w:tcPr>
            <w:tcW w:w="1134" w:type="pct"/>
            <w:tcBorders>
              <w:bottom w:val="single" w:sz="18" w:space="0" w:color="auto"/>
              <w:right w:val="single" w:sz="4" w:space="0" w:color="auto"/>
            </w:tcBorders>
          </w:tcPr>
          <w:p w14:paraId="237E626E" w14:textId="77777777" w:rsidR="00BF51EE" w:rsidRDefault="00BF51EE" w:rsidP="00E31866"/>
        </w:tc>
        <w:tc>
          <w:tcPr>
            <w:tcW w:w="941" w:type="pct"/>
            <w:tcBorders>
              <w:left w:val="single" w:sz="4" w:space="0" w:color="auto"/>
              <w:bottom w:val="single" w:sz="18" w:space="0" w:color="auto"/>
            </w:tcBorders>
            <w:shd w:val="clear" w:color="auto" w:fill="F2F2F2" w:themeFill="background1" w:themeFillShade="F2"/>
          </w:tcPr>
          <w:p w14:paraId="4292E04A" w14:textId="77777777" w:rsidR="00BF51EE" w:rsidRDefault="00BF51EE" w:rsidP="00E31866"/>
        </w:tc>
        <w:tc>
          <w:tcPr>
            <w:tcW w:w="932" w:type="pct"/>
            <w:tcBorders>
              <w:bottom w:val="single" w:sz="18" w:space="0" w:color="auto"/>
              <w:right w:val="single" w:sz="18" w:space="0" w:color="auto"/>
            </w:tcBorders>
            <w:shd w:val="clear" w:color="auto" w:fill="F2F2F2" w:themeFill="background1" w:themeFillShade="F2"/>
          </w:tcPr>
          <w:p w14:paraId="17B357EB" w14:textId="77777777" w:rsidR="00BF51EE" w:rsidRDefault="00BF51EE" w:rsidP="00E31866"/>
        </w:tc>
      </w:tr>
      <w:tr w:rsidR="009475D1" w14:paraId="7ABCA34A" w14:textId="77777777" w:rsidTr="00E86115">
        <w:trPr>
          <w:trHeight w:val="1007"/>
        </w:trPr>
        <w:tc>
          <w:tcPr>
            <w:tcW w:w="5000" w:type="pct"/>
            <w:gridSpan w:val="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5A638A3" w14:textId="77777777" w:rsidR="009475D1" w:rsidRDefault="009475D1" w:rsidP="009475D1">
            <w:pPr>
              <w:pStyle w:val="ListParagraph"/>
              <w:numPr>
                <w:ilvl w:val="0"/>
                <w:numId w:val="27"/>
              </w:numPr>
            </w:pPr>
            <w:r>
              <w:t>INSPIRE!!! What motivates me to follow this plan?</w:t>
            </w:r>
          </w:p>
          <w:p w14:paraId="54D76AAE" w14:textId="77777777" w:rsidR="009475D1" w:rsidRDefault="009475D1" w:rsidP="00E31866"/>
          <w:p w14:paraId="67246828" w14:textId="77777777" w:rsidR="009475D1" w:rsidRDefault="009475D1" w:rsidP="00E31866"/>
        </w:tc>
      </w:tr>
    </w:tbl>
    <w:p w14:paraId="31D14924" w14:textId="77777777" w:rsidR="00BF51EE" w:rsidRDefault="00BF51EE" w:rsidP="00DF3B78">
      <w:pPr>
        <w:jc w:val="center"/>
      </w:pPr>
    </w:p>
    <w:sectPr w:rsidR="00BF51EE" w:rsidSect="00837367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A37EF" w14:textId="77777777" w:rsidR="00307B45" w:rsidRDefault="00307B45" w:rsidP="008A7F18">
      <w:pPr>
        <w:spacing w:after="0" w:line="240" w:lineRule="auto"/>
      </w:pPr>
      <w:r>
        <w:separator/>
      </w:r>
    </w:p>
  </w:endnote>
  <w:endnote w:type="continuationSeparator" w:id="0">
    <w:p w14:paraId="4E6082E5" w14:textId="77777777" w:rsidR="00307B45" w:rsidRDefault="00307B45" w:rsidP="008A7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FEF5" w14:textId="77777777" w:rsidR="008A7F18" w:rsidRDefault="008A7F18" w:rsidP="008A7F18">
    <w:pPr>
      <w:pStyle w:val="NoSpacing"/>
    </w:pPr>
    <w:r>
      <w:rPr>
        <w:noProof/>
      </w:rPr>
      <w:drawing>
        <wp:inline distT="0" distB="0" distL="0" distR="0" wp14:anchorId="0A087A0B" wp14:editId="023E9E4A">
          <wp:extent cx="617220" cy="218833"/>
          <wp:effectExtent l="0" t="0" r="0" b="0"/>
          <wp:docPr id="5" name="Picture 5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580" cy="2281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B21C6">
      <w:rPr>
        <w:sz w:val="18"/>
        <w:szCs w:val="16"/>
      </w:rPr>
      <w:t xml:space="preserve">Created by Nicoya Helm, </w:t>
    </w:r>
    <w:hyperlink r:id="rId2" w:history="1">
      <w:r w:rsidR="00BF51EE" w:rsidRPr="008C0643">
        <w:rPr>
          <w:rStyle w:val="Hyperlink"/>
          <w:sz w:val="18"/>
          <w:szCs w:val="16"/>
        </w:rPr>
        <w:t>nicoya@nicoya.org</w:t>
      </w:r>
    </w:hyperlink>
    <w:r w:rsidR="00BF51EE">
      <w:rPr>
        <w:sz w:val="18"/>
        <w:szCs w:val="16"/>
      </w:rPr>
      <w:t xml:space="preserve">, </w:t>
    </w:r>
    <w:r w:rsidRPr="00DB21C6">
      <w:rPr>
        <w:sz w:val="18"/>
        <w:szCs w:val="16"/>
      </w:rPr>
      <w:t>201</w:t>
    </w:r>
    <w:r>
      <w:rPr>
        <w:sz w:val="18"/>
        <w:szCs w:val="16"/>
      </w:rPr>
      <w:t>8</w:t>
    </w:r>
    <w:r w:rsidRPr="00DB21C6">
      <w:rPr>
        <w:sz w:val="18"/>
        <w:szCs w:val="16"/>
      </w:rPr>
      <w:t>.</w:t>
    </w:r>
    <w:r>
      <w:rPr>
        <w:sz w:val="18"/>
        <w:szCs w:val="16"/>
      </w:rPr>
      <w:t xml:space="preserve"> Modification and non-profit reuse permitted.</w:t>
    </w:r>
    <w:r w:rsidRPr="00DB21C6">
      <w:rPr>
        <w:sz w:val="18"/>
        <w:szCs w:val="16"/>
      </w:rPr>
      <w:t xml:space="preserve"> </w:t>
    </w:r>
    <w:r>
      <w:rPr>
        <w:sz w:val="18"/>
        <w:szCs w:val="16"/>
      </w:rPr>
      <w:t>See</w:t>
    </w:r>
    <w:r w:rsidRPr="00DB21C6">
      <w:rPr>
        <w:sz w:val="18"/>
        <w:szCs w:val="16"/>
      </w:rPr>
      <w:t xml:space="preserve"> </w:t>
    </w:r>
    <w:r w:rsidRPr="00DB21C6">
      <w:rPr>
        <w:sz w:val="18"/>
        <w:szCs w:val="16"/>
        <w:u w:val="single"/>
      </w:rPr>
      <w:t>creativecommons.org</w:t>
    </w:r>
    <w:r w:rsidRPr="00DB21C6">
      <w:rPr>
        <w:sz w:val="18"/>
        <w:szCs w:val="16"/>
      </w:rPr>
      <w:t xml:space="preserve"> for details.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C6194" w14:textId="68A4FB86" w:rsidR="00F55E44" w:rsidRDefault="00F55E44" w:rsidP="00F55E44">
    <w:pPr>
      <w:pStyle w:val="NoSpacing"/>
    </w:pPr>
    <w:r>
      <w:rPr>
        <w:noProof/>
      </w:rPr>
      <w:drawing>
        <wp:inline distT="0" distB="0" distL="0" distR="0" wp14:anchorId="374B2964" wp14:editId="597FB71F">
          <wp:extent cx="617220" cy="218833"/>
          <wp:effectExtent l="0" t="0" r="0" b="0"/>
          <wp:docPr id="6" name="Picture 6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3580" cy="2281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DB21C6">
      <w:rPr>
        <w:sz w:val="18"/>
        <w:szCs w:val="16"/>
      </w:rPr>
      <w:t>Created by Nicoya Helm,</w:t>
    </w:r>
    <w:r>
      <w:rPr>
        <w:sz w:val="18"/>
        <w:szCs w:val="16"/>
      </w:rPr>
      <w:t xml:space="preserve"> </w:t>
    </w:r>
    <w:hyperlink r:id="rId2" w:history="1">
      <w:r w:rsidR="00666CD8" w:rsidRPr="00C85C32">
        <w:rPr>
          <w:rStyle w:val="Hyperlink"/>
          <w:sz w:val="18"/>
          <w:szCs w:val="16"/>
        </w:rPr>
        <w:t>nicoya@nicoyahelm.com</w:t>
      </w:r>
    </w:hyperlink>
    <w:r w:rsidR="00666CD8">
      <w:rPr>
        <w:sz w:val="18"/>
        <w:szCs w:val="16"/>
      </w:rPr>
      <w:t xml:space="preserve"> </w:t>
    </w:r>
    <w:r>
      <w:rPr>
        <w:sz w:val="18"/>
        <w:szCs w:val="16"/>
      </w:rPr>
      <w:t>, 20</w:t>
    </w:r>
    <w:r w:rsidR="00241C1C">
      <w:rPr>
        <w:sz w:val="18"/>
        <w:szCs w:val="16"/>
      </w:rPr>
      <w:t>18</w:t>
    </w:r>
    <w:r w:rsidRPr="00DB21C6">
      <w:rPr>
        <w:sz w:val="18"/>
        <w:szCs w:val="16"/>
      </w:rPr>
      <w:t xml:space="preserve">. </w:t>
    </w:r>
    <w:r>
      <w:rPr>
        <w:sz w:val="18"/>
        <w:szCs w:val="16"/>
      </w:rPr>
      <w:t>Non-profit reuse and modification permitted. See</w:t>
    </w:r>
    <w:r w:rsidRPr="00DB21C6">
      <w:rPr>
        <w:sz w:val="18"/>
        <w:szCs w:val="16"/>
      </w:rPr>
      <w:t xml:space="preserve"> </w:t>
    </w:r>
    <w:r w:rsidRPr="00DB21C6">
      <w:rPr>
        <w:sz w:val="18"/>
        <w:szCs w:val="16"/>
        <w:u w:val="single"/>
      </w:rPr>
      <w:t>creativecommons.org</w:t>
    </w:r>
    <w:r w:rsidR="00DF3B78">
      <w:rPr>
        <w:sz w:val="18"/>
        <w:szCs w:val="16"/>
      </w:rPr>
      <w:t xml:space="preserve"> for details. Revised </w:t>
    </w:r>
    <w:r w:rsidR="00666CD8">
      <w:rPr>
        <w:sz w:val="18"/>
        <w:szCs w:val="16"/>
      </w:rPr>
      <w:t>6/2/2020</w:t>
    </w:r>
    <w:r w:rsidR="00DF3B78">
      <w:rPr>
        <w:sz w:val="18"/>
        <w:szCs w:val="16"/>
      </w:rPr>
      <w:t xml:space="preserve"> v.</w:t>
    </w:r>
    <w:proofErr w:type="gramStart"/>
    <w:r w:rsidR="00666CD8">
      <w:rPr>
        <w:sz w:val="18"/>
        <w:szCs w:val="16"/>
      </w:rPr>
      <w:t>3</w:t>
    </w:r>
    <w:proofErr w:type="gramEnd"/>
  </w:p>
  <w:p w14:paraId="63F84A4C" w14:textId="77777777" w:rsidR="00F55E44" w:rsidRDefault="00F55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60064" w14:textId="77777777" w:rsidR="00307B45" w:rsidRDefault="00307B45" w:rsidP="008A7F18">
      <w:pPr>
        <w:spacing w:after="0" w:line="240" w:lineRule="auto"/>
      </w:pPr>
      <w:r>
        <w:separator/>
      </w:r>
    </w:p>
  </w:footnote>
  <w:footnote w:type="continuationSeparator" w:id="0">
    <w:p w14:paraId="60AAB395" w14:textId="77777777" w:rsidR="00307B45" w:rsidRDefault="00307B45" w:rsidP="008A7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D2B3D6" w14:textId="77777777" w:rsidR="00BF51EE" w:rsidRPr="00BF51EE" w:rsidRDefault="00BF51EE" w:rsidP="00BF51EE">
    <w:pPr>
      <w:pStyle w:val="NoSpacing"/>
      <w:jc w:val="center"/>
      <w:rPr>
        <w:b/>
        <w:bCs/>
        <w:sz w:val="36"/>
        <w:szCs w:val="36"/>
      </w:rPr>
    </w:pPr>
    <w:r w:rsidRPr="00BF51EE">
      <w:rPr>
        <w:b/>
        <w:bCs/>
        <w:sz w:val="36"/>
        <w:szCs w:val="36"/>
      </w:rPr>
      <w:t>A.S.I.A</w:t>
    </w:r>
  </w:p>
  <w:p w14:paraId="184A0DEF" w14:textId="77777777" w:rsidR="00BF51EE" w:rsidRPr="00BF51EE" w:rsidRDefault="00BF51EE" w:rsidP="00BF51EE">
    <w:pPr>
      <w:pStyle w:val="NoSpacing"/>
      <w:jc w:val="center"/>
      <w:rPr>
        <w:b/>
        <w:bCs/>
        <w:sz w:val="36"/>
        <w:szCs w:val="36"/>
      </w:rPr>
    </w:pPr>
    <w:r w:rsidRPr="00BF51EE">
      <w:rPr>
        <w:b/>
        <w:bCs/>
        <w:sz w:val="36"/>
        <w:szCs w:val="36"/>
      </w:rPr>
      <w:t>Analyze, Strategize, Inspire, and Assess – bring maximum mindfulness to your daily life!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61EC4" w14:textId="77777777" w:rsidR="00BF51EE" w:rsidRPr="00241C1C" w:rsidRDefault="00BF51EE" w:rsidP="000A2EB3">
    <w:pPr>
      <w:pStyle w:val="Heading1"/>
      <w:jc w:val="center"/>
      <w:rPr>
        <w:rFonts w:ascii="Open Sans SemiBold" w:hAnsi="Open Sans SemiBold" w:cs="Open Sans SemiBold"/>
        <w:sz w:val="40"/>
        <w:szCs w:val="40"/>
      </w:rPr>
    </w:pPr>
    <w:r w:rsidRPr="00241C1C">
      <w:rPr>
        <w:rFonts w:ascii="Open Sans SemiBold" w:hAnsi="Open Sans SemiBold" w:cs="Open Sans SemiBold"/>
        <w:sz w:val="40"/>
        <w:szCs w:val="40"/>
      </w:rPr>
      <w:t xml:space="preserve">A.S.I.A. Worksheet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C5F4F76"/>
    <w:multiLevelType w:val="hybridMultilevel"/>
    <w:tmpl w:val="C41C1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7D0B08"/>
    <w:multiLevelType w:val="hybridMultilevel"/>
    <w:tmpl w:val="91480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5D36B55"/>
    <w:multiLevelType w:val="hybridMultilevel"/>
    <w:tmpl w:val="2AB014BE"/>
    <w:lvl w:ilvl="0" w:tplc="988A638A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28E16A89"/>
    <w:multiLevelType w:val="hybridMultilevel"/>
    <w:tmpl w:val="F96EB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AAF2E21"/>
    <w:multiLevelType w:val="hybridMultilevel"/>
    <w:tmpl w:val="9230ADD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6" w15:restartNumberingAfterBreak="0">
    <w:nsid w:val="6E267B24"/>
    <w:multiLevelType w:val="hybridMultilevel"/>
    <w:tmpl w:val="E99E1750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7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2027A8B"/>
    <w:multiLevelType w:val="hybridMultilevel"/>
    <w:tmpl w:val="9D8A3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4"/>
  </w:num>
  <w:num w:numId="2">
    <w:abstractNumId w:val="12"/>
  </w:num>
  <w:num w:numId="3">
    <w:abstractNumId w:val="10"/>
  </w:num>
  <w:num w:numId="4">
    <w:abstractNumId w:val="27"/>
  </w:num>
  <w:num w:numId="5">
    <w:abstractNumId w:val="15"/>
  </w:num>
  <w:num w:numId="6">
    <w:abstractNumId w:val="21"/>
  </w:num>
  <w:num w:numId="7">
    <w:abstractNumId w:val="23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20"/>
  </w:num>
  <w:num w:numId="20">
    <w:abstractNumId w:val="25"/>
  </w:num>
  <w:num w:numId="21">
    <w:abstractNumId w:val="22"/>
  </w:num>
  <w:num w:numId="22">
    <w:abstractNumId w:val="11"/>
  </w:num>
  <w:num w:numId="23">
    <w:abstractNumId w:val="29"/>
  </w:num>
  <w:num w:numId="24">
    <w:abstractNumId w:val="28"/>
  </w:num>
  <w:num w:numId="25">
    <w:abstractNumId w:val="13"/>
  </w:num>
  <w:num w:numId="26">
    <w:abstractNumId w:val="17"/>
  </w:num>
  <w:num w:numId="27">
    <w:abstractNumId w:val="14"/>
  </w:num>
  <w:num w:numId="28">
    <w:abstractNumId w:val="19"/>
  </w:num>
  <w:num w:numId="29">
    <w:abstractNumId w:val="26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7F18"/>
    <w:rsid w:val="000A2EB3"/>
    <w:rsid w:val="001535E3"/>
    <w:rsid w:val="001A0226"/>
    <w:rsid w:val="00241C1C"/>
    <w:rsid w:val="0028315C"/>
    <w:rsid w:val="00307B45"/>
    <w:rsid w:val="003253FB"/>
    <w:rsid w:val="00444908"/>
    <w:rsid w:val="00547616"/>
    <w:rsid w:val="00645252"/>
    <w:rsid w:val="00666CD8"/>
    <w:rsid w:val="006A4D93"/>
    <w:rsid w:val="006D3D74"/>
    <w:rsid w:val="00775FD4"/>
    <w:rsid w:val="007B778B"/>
    <w:rsid w:val="00837367"/>
    <w:rsid w:val="008A7F18"/>
    <w:rsid w:val="009475D1"/>
    <w:rsid w:val="00A9204E"/>
    <w:rsid w:val="00AA63CC"/>
    <w:rsid w:val="00B772A4"/>
    <w:rsid w:val="00BF51EE"/>
    <w:rsid w:val="00CE1871"/>
    <w:rsid w:val="00D070AC"/>
    <w:rsid w:val="00D45F83"/>
    <w:rsid w:val="00DF3B78"/>
    <w:rsid w:val="00E31866"/>
    <w:rsid w:val="00E5088F"/>
    <w:rsid w:val="00E86115"/>
    <w:rsid w:val="00ED1942"/>
    <w:rsid w:val="00F5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FA62D7"/>
  <w15:chartTrackingRefBased/>
  <w15:docId w15:val="{C8B0F0D0-16C6-40CA-A5BD-1CDE4050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FD4"/>
  </w:style>
  <w:style w:type="paragraph" w:styleId="Heading1">
    <w:name w:val="heading 1"/>
    <w:basedOn w:val="Normal"/>
    <w:next w:val="Normal"/>
    <w:link w:val="Heading1Char"/>
    <w:uiPriority w:val="9"/>
    <w:qFormat/>
    <w:rsid w:val="00775F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5FD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5FD4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5FD4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5FD4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5FD4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75FD4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5FD4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75FD4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5FD4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75FD4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75FD4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5FD4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775FD4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rsid w:val="00775FD4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775FD4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775FD4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775FD4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5FD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75FD4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FD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5FD4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75FD4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75FD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775FD4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775FD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775FD4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775FD4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FD4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FD4"/>
    <w:rPr>
      <w:color w:val="404040" w:themeColor="text1" w:themeTint="BF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775FD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75FD4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775FD4"/>
    <w:rPr>
      <w:b/>
      <w:bCs/>
      <w:smallCaps/>
      <w:spacing w:val="7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775FD4"/>
    <w:pPr>
      <w:spacing w:line="240" w:lineRule="auto"/>
    </w:pPr>
    <w:rPr>
      <w:b/>
      <w:bCs/>
      <w:smallCaps/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NoSpacing">
    <w:name w:val="No Spacing"/>
    <w:uiPriority w:val="1"/>
    <w:qFormat/>
    <w:rsid w:val="00775FD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FD4"/>
    <w:pPr>
      <w:outlineLvl w:val="9"/>
    </w:pPr>
  </w:style>
  <w:style w:type="paragraph" w:styleId="ListParagraph">
    <w:name w:val="List Paragraph"/>
    <w:basedOn w:val="Normal"/>
    <w:uiPriority w:val="34"/>
    <w:qFormat/>
    <w:rsid w:val="008A7F1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F51EE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BF5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nicoya@nicoya.org" TargetMode="External"/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nicoya@nicoyahelm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ya\AppData\Roaming\Microsoft\Templates\Single%20spaced%20(blank)(3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(blank)(3).dotx</Template>
  <TotalTime>22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nicoya</dc:creator>
  <cp:keywords/>
  <dc:description/>
  <cp:lastModifiedBy>Nicoya Helm</cp:lastModifiedBy>
  <cp:revision>5</cp:revision>
  <cp:lastPrinted>2018-10-15T19:42:00Z</cp:lastPrinted>
  <dcterms:created xsi:type="dcterms:W3CDTF">2018-10-15T19:35:00Z</dcterms:created>
  <dcterms:modified xsi:type="dcterms:W3CDTF">2021-04-09T13:41:00Z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