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E1" w:rsidRDefault="00687F1B" w:rsidP="00687F1B">
      <w:pPr>
        <w:pStyle w:val="Heading1"/>
      </w:pPr>
      <w:r w:rsidRPr="00687F1B">
        <w:t>Use variables</w:t>
      </w:r>
    </w:p>
    <w:p w:rsidR="00687F1B" w:rsidRPr="00687F1B" w:rsidRDefault="00687F1B" w:rsidP="00687F1B">
      <w:r>
        <w:t xml:space="preserve">You can use the variable {{ID}} in all your tests. This value is an integer that is new at each run. It can be used to create unique identifiers (for example: </w:t>
      </w:r>
      <w:r w:rsidR="00067150">
        <w:t>a stock name, a register name, and so on</w:t>
      </w:r>
      <w:r>
        <w:t>).</w:t>
      </w:r>
      <w:r w:rsidR="00067150">
        <w:t xml:space="preserve"> Our goal is that every test should be designed so that we can run it as many times as we want on the same database.</w:t>
      </w:r>
      <w:r w:rsidR="008021D1">
        <w:t xml:space="preserve"> It shouldn’t interact with results coming from other tests.</w:t>
      </w:r>
      <w:bookmarkStart w:id="0" w:name="_GoBack"/>
      <w:bookmarkEnd w:id="0"/>
      <w:r>
        <w:t xml:space="preserve"> </w:t>
      </w:r>
    </w:p>
    <w:p w:rsidR="00CB1D89" w:rsidRPr="00687F1B" w:rsidRDefault="00451077" w:rsidP="00451077">
      <w:pPr>
        <w:pStyle w:val="Heading1"/>
      </w:pPr>
      <w:r w:rsidRPr="00687F1B">
        <w:t>First steps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451077" w:rsidTr="00451077">
        <w:trPr>
          <w:trHeight w:val="3135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451077">
            <w:r>
              <w:t>I log into “</w:t>
            </w:r>
            <w:r w:rsidRPr="00451077">
              <w:rPr>
                <w:rStyle w:val="variableChar"/>
              </w:rPr>
              <w:t>INSTANCE_NAME</w:t>
            </w:r>
            <w:r>
              <w:t>”</w:t>
            </w:r>
          </w:p>
          <w:p w:rsidR="00451077" w:rsidRDefault="00451077" w:rsidP="00451077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>I log into “OCG_HQ”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8021D1" w:rsidP="0045107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7" style="position:absolute;left:0;text-align:left;margin-left:163.75pt;margin-top:129.45pt;width:38.5pt;height:12pt;z-index:251659264;mso-position-horizontal-relative:text;mso-position-vertical-relative:text" filled="f" strokecolor="red" strokeweight="2pt"/>
              </w:pict>
            </w:r>
            <w:r w:rsidR="00451077" w:rsidRPr="00451077">
              <w:rPr>
                <w:noProof/>
                <w:lang w:eastAsia="en-US" w:bidi="ar-SA"/>
              </w:rPr>
              <w:drawing>
                <wp:inline distT="0" distB="0" distL="0" distR="0" wp14:anchorId="434E5356" wp14:editId="2EDFD852">
                  <wp:extent cx="2926080" cy="20696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06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451077">
            <w:r>
              <w:t>I log out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8021D1" w:rsidP="0045107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6" style="position:absolute;left:0;text-align:left;margin-left:215.25pt;margin-top:-2.35pt;width:22pt;height:14.5pt;z-index:251658240;mso-position-horizontal-relative:text;mso-position-vertical-relative:text" filled="f" strokecolor="red" strokeweight="2pt"/>
              </w:pict>
            </w:r>
            <w:r w:rsidR="00451077" w:rsidRPr="00451077">
              <w:rPr>
                <w:noProof/>
                <w:lang w:eastAsia="en-US" w:bidi="ar-SA"/>
              </w:rPr>
              <w:drawing>
                <wp:inline distT="0" distB="0" distL="0" distR="0" wp14:anchorId="5C7A7F9A" wp14:editId="627E3187">
                  <wp:extent cx="2926080" cy="4028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40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077" w:rsidRDefault="00142BAF" w:rsidP="000D1328">
      <w:pPr>
        <w:pStyle w:val="Heading1"/>
      </w:pPr>
      <w:r w:rsidRPr="00142BAF">
        <w:t xml:space="preserve">Go to </w:t>
      </w:r>
      <w:r>
        <w:t>the right interface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FE60B4">
            <w:r>
              <w:t>I open tab menu "</w:t>
            </w:r>
            <w:r w:rsidR="00FE60B4" w:rsidRPr="00FE60B4">
              <w:rPr>
                <w:rStyle w:val="variableChar"/>
              </w:rPr>
              <w:t>TAB MENU NAME</w:t>
            </w:r>
            <w:r>
              <w:t>"</w:t>
            </w:r>
          </w:p>
          <w:p w:rsidR="00FE60B4" w:rsidRDefault="00FE60B4" w:rsidP="00FE60B4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open tab menu</w:t>
            </w:r>
            <w:r w:rsidRPr="00FE60B4">
              <w:rPr>
                <w:rStyle w:val="exampleChar"/>
              </w:rPr>
              <w:t xml:space="preserve"> “</w:t>
            </w:r>
            <w:r>
              <w:rPr>
                <w:rStyle w:val="exampleChar"/>
              </w:rPr>
              <w:t>PURCHASES</w:t>
            </w:r>
            <w:r w:rsidRPr="00FE60B4">
              <w:rPr>
                <w:rStyle w:val="exampleChar"/>
              </w:rPr>
              <w:t>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8021D1" w:rsidP="00FE60B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8" style="position:absolute;left:0;text-align:left;margin-left:54.25pt;margin-top:30.2pt;width:44pt;height:14.5pt;z-index:251660288;mso-position-horizontal-relative:text;mso-position-vertical-relative:text" filled="f" strokecolor="red" strokeweight="2pt"/>
              </w:pict>
            </w:r>
            <w:r w:rsidR="00FE60B4" w:rsidRPr="00FE60B4">
              <w:rPr>
                <w:noProof/>
                <w:lang w:eastAsia="en-US" w:bidi="ar-SA"/>
              </w:rPr>
              <w:drawing>
                <wp:inline distT="0" distB="0" distL="0" distR="0" wp14:anchorId="1E3EE82E" wp14:editId="6E5DE1E8">
                  <wp:extent cx="2926080" cy="15104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51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142BAF">
            <w:r>
              <w:t>I open accordion menu "</w:t>
            </w:r>
            <w:r w:rsidR="00142BAF">
              <w:rPr>
                <w:rStyle w:val="variableChar"/>
              </w:rPr>
              <w:t>ACCORDION NAME</w:t>
            </w:r>
            <w:r w:rsidR="00142BAF">
              <w:t xml:space="preserve"> </w:t>
            </w:r>
            <w:r>
              <w:t>"</w:t>
            </w:r>
          </w:p>
          <w:p w:rsidR="00142BAF" w:rsidRDefault="00142BAF" w:rsidP="00142BAF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open </w:t>
            </w:r>
            <w:r w:rsidR="008F2533">
              <w:rPr>
                <w:rStyle w:val="exampleChar"/>
              </w:rPr>
              <w:t>accordion</w:t>
            </w:r>
            <w:r>
              <w:rPr>
                <w:rStyle w:val="exampleChar"/>
              </w:rPr>
              <w:t xml:space="preserve"> menu</w:t>
            </w:r>
            <w:r w:rsidRPr="00FE60B4">
              <w:rPr>
                <w:rStyle w:val="exampleChar"/>
              </w:rPr>
              <w:t xml:space="preserve"> “</w:t>
            </w:r>
            <w:r>
              <w:rPr>
                <w:rStyle w:val="exampleChar"/>
              </w:rPr>
              <w:t>Claim</w:t>
            </w:r>
            <w:r w:rsidRPr="00FE60B4">
              <w:rPr>
                <w:rStyle w:val="exampleChar"/>
              </w:rPr>
              <w:t>”</w:t>
            </w:r>
          </w:p>
          <w:p w:rsidR="00142BAF" w:rsidRDefault="00142BAF" w:rsidP="00142BAF">
            <w:pPr>
              <w:rPr>
                <w:rStyle w:val="exampleChar"/>
              </w:rPr>
            </w:pPr>
          </w:p>
          <w:p w:rsidR="00142BAF" w:rsidRDefault="00142BAF" w:rsidP="00142BAF">
            <w:pPr>
              <w:rPr>
                <w:rStyle w:val="exampleChar"/>
              </w:rPr>
            </w:pPr>
          </w:p>
          <w:p w:rsidR="00142BAF" w:rsidRDefault="00142BAF" w:rsidP="00142BAF"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</w:t>
            </w:r>
            <w:r w:rsidRPr="00142BAF">
              <w:rPr>
                <w:rStyle w:val="exampleChar"/>
              </w:rPr>
              <w:t>Don’t try to open an accordion that is already open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8021D1" w:rsidP="00C84B6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9" style="position:absolute;left:0;text-align:left;margin-left:5.75pt;margin-top:77.45pt;width:125.5pt;height:17.5pt;z-index:251661312;mso-position-horizontal-relative:text;mso-position-vertical-relative:text" filled="f" strokecolor="red" strokeweight="2pt"/>
              </w:pict>
            </w:r>
            <w:r w:rsidR="00C84B67" w:rsidRPr="00C84B67">
              <w:rPr>
                <w:noProof/>
                <w:lang w:eastAsia="en-US" w:bidi="ar-SA"/>
              </w:rPr>
              <w:drawing>
                <wp:inline distT="0" distB="0" distL="0" distR="0" wp14:anchorId="22B08023" wp14:editId="6830861F">
                  <wp:extent cx="2924970" cy="152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33884"/>
                          <a:stretch/>
                        </pic:blipFill>
                        <pic:spPr bwMode="auto">
                          <a:xfrm>
                            <a:off x="0" y="0"/>
                            <a:ext cx="2926080" cy="152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142BAF">
            <w:r>
              <w:lastRenderedPageBreak/>
              <w:t>I open tab "</w:t>
            </w:r>
            <w:r w:rsidR="00142BAF">
              <w:rPr>
                <w:rStyle w:val="variableChar"/>
              </w:rPr>
              <w:t>TAB NAME</w:t>
            </w:r>
            <w:r w:rsidR="00142BAF">
              <w:t xml:space="preserve"> </w:t>
            </w:r>
            <w:r>
              <w:t>"</w:t>
            </w:r>
          </w:p>
          <w:p w:rsidR="00142BAF" w:rsidRDefault="00142BAF" w:rsidP="00142BAF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open tab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Nomenclature</w:t>
            </w:r>
            <w:r w:rsidRPr="00FE60B4">
              <w:rPr>
                <w:rStyle w:val="exampleChar"/>
              </w:rPr>
              <w:t>”</w:t>
            </w:r>
          </w:p>
          <w:p w:rsidR="00142BAF" w:rsidRDefault="00142BAF" w:rsidP="00142BAF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8021D1" w:rsidP="00142BAF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0" style="position:absolute;left:0;text-align:left;margin-left:54.25pt;margin-top:15.15pt;width:46.5pt;height:12pt;z-index:251662336;mso-position-horizontal-relative:text;mso-position-vertical-relative:text" filled="f" strokecolor="red" strokeweight="2pt"/>
              </w:pict>
            </w:r>
            <w:r w:rsidR="00142BAF" w:rsidRPr="00142BAF">
              <w:rPr>
                <w:noProof/>
                <w:lang w:eastAsia="en-US" w:bidi="ar-SA"/>
              </w:rPr>
              <w:drawing>
                <wp:inline distT="0" distB="0" distL="0" distR="0" wp14:anchorId="28963113" wp14:editId="24E56944">
                  <wp:extent cx="2926080" cy="7156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71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328" w:rsidRDefault="000D1328" w:rsidP="000D1328">
            <w:r>
              <w:t>I c</w:t>
            </w:r>
            <w:r w:rsidRPr="000D1328">
              <w:t>lic</w:t>
            </w:r>
            <w:r>
              <w:t>k on menu "</w:t>
            </w:r>
            <w:r>
              <w:rPr>
                <w:rStyle w:val="variableChar"/>
              </w:rPr>
              <w:t>MENU NAME</w:t>
            </w:r>
            <w:r>
              <w:t xml:space="preserve"> " and open the window</w:t>
            </w:r>
          </w:p>
          <w:p w:rsidR="000D1328" w:rsidRPr="000D1328" w:rsidRDefault="000D1328" w:rsidP="000D1328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menu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Purchase Order Follow-Up</w:t>
            </w:r>
            <w:r w:rsidRPr="00FE60B4">
              <w:rPr>
                <w:rStyle w:val="exampleChar"/>
              </w:rPr>
              <w:t>”</w:t>
            </w:r>
            <w:r>
              <w:rPr>
                <w:rStyle w:val="exampleChar"/>
              </w:rPr>
              <w:t xml:space="preserve"> and open the window</w:t>
            </w:r>
          </w:p>
          <w:p w:rsidR="00783658" w:rsidRDefault="00783658" w:rsidP="00783658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You </w:t>
            </w:r>
            <w:r w:rsidRPr="000D1328">
              <w:rPr>
                <w:rStyle w:val="WARNINGChar"/>
              </w:rPr>
              <w:t>must</w:t>
            </w:r>
            <w:r>
              <w:rPr>
                <w:rStyle w:val="exampleChar"/>
              </w:rPr>
              <w:t xml:space="preserve"> use this step when a window opens after clicking on the menu (as show here). Otherwise, your next step will be blocked.</w:t>
            </w:r>
          </w:p>
          <w:p w:rsidR="000D1328" w:rsidRPr="000D1328" w:rsidRDefault="000D1328" w:rsidP="000D1328"/>
          <w:p w:rsidR="000D1328" w:rsidRPr="000D1328" w:rsidRDefault="000D1328" w:rsidP="000D1328">
            <w:pPr>
              <w:rPr>
                <w:rStyle w:val="exampleChar"/>
              </w:rPr>
            </w:pPr>
            <w:r>
              <w:t>If</w:t>
            </w:r>
            <w:r w:rsidRPr="000D1328">
              <w:t xml:space="preserve"> you need to open submenus, separate the menu’s names by a “|”.</w:t>
            </w:r>
          </w:p>
          <w:p w:rsidR="000D1328" w:rsidRDefault="000D1328" w:rsidP="000D1328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menu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 xml:space="preserve">Theoretical </w:t>
            </w:r>
            <w:proofErr w:type="spellStart"/>
            <w:r>
              <w:rPr>
                <w:rStyle w:val="exampleChar"/>
              </w:rPr>
              <w:t>Kit|Theoretical</w:t>
            </w:r>
            <w:proofErr w:type="spellEnd"/>
            <w:r>
              <w:rPr>
                <w:rStyle w:val="exampleChar"/>
              </w:rPr>
              <w:t xml:space="preserve"> Kit </w:t>
            </w:r>
            <w:proofErr w:type="spellStart"/>
            <w:r>
              <w:rPr>
                <w:rStyle w:val="exampleChar"/>
              </w:rPr>
              <w:t>ITem</w:t>
            </w:r>
            <w:proofErr w:type="spellEnd"/>
            <w:r w:rsidRPr="00FE60B4">
              <w:rPr>
                <w:rStyle w:val="exampleChar"/>
              </w:rPr>
              <w:t>”</w:t>
            </w:r>
            <w:r>
              <w:rPr>
                <w:rStyle w:val="exampleChar"/>
              </w:rPr>
              <w:t xml:space="preserve"> and open the window</w:t>
            </w:r>
          </w:p>
          <w:p w:rsidR="000D1328" w:rsidRDefault="000D1328" w:rsidP="000D1328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8021D1" w:rsidP="000D1328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1" style="position:absolute;left:0;text-align:left;margin-left:6.75pt;margin-top:73.3pt;width:100pt;height:12pt;z-index:251663360;mso-position-horizontal-relative:text;mso-position-vertical-relative:text" filled="f" strokecolor="red" strokeweight="2pt"/>
              </w:pict>
            </w:r>
            <w:r w:rsidR="000D1328" w:rsidRPr="000D1328">
              <w:rPr>
                <w:noProof/>
                <w:lang w:eastAsia="en-US" w:bidi="ar-SA"/>
              </w:rPr>
              <w:drawing>
                <wp:inline distT="0" distB="0" distL="0" distR="0" wp14:anchorId="1004147F" wp14:editId="079307DC">
                  <wp:extent cx="2926080" cy="19623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9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1328" w:rsidRDefault="000D1328" w:rsidP="000D1328">
            <w:pPr>
              <w:jc w:val="center"/>
            </w:pPr>
            <w:r w:rsidRPr="000D1328">
              <w:rPr>
                <w:noProof/>
                <w:lang w:eastAsia="en-US" w:bidi="ar-SA"/>
              </w:rPr>
              <w:drawing>
                <wp:inline distT="0" distB="0" distL="0" distR="0" wp14:anchorId="2EA12D7C" wp14:editId="785AA81D">
                  <wp:extent cx="2926080" cy="81566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81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0D1328" w:rsidP="00451077">
            <w:r>
              <w:t>I c</w:t>
            </w:r>
            <w:r w:rsidRPr="000D1328">
              <w:t>lic</w:t>
            </w:r>
            <w:r>
              <w:t>k on menu "</w:t>
            </w:r>
            <w:r>
              <w:rPr>
                <w:rStyle w:val="variableChar"/>
              </w:rPr>
              <w:t>MENU NAME</w:t>
            </w:r>
            <w:r>
              <w:t xml:space="preserve"> "</w:t>
            </w:r>
          </w:p>
          <w:p w:rsidR="000D1328" w:rsidRPr="000D1328" w:rsidRDefault="000D1328" w:rsidP="000D1328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menu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 xml:space="preserve">Financial </w:t>
            </w:r>
            <w:proofErr w:type="spellStart"/>
            <w:r>
              <w:rPr>
                <w:rStyle w:val="exampleChar"/>
              </w:rPr>
              <w:t>Accounting|Journals|Journals</w:t>
            </w:r>
            <w:proofErr w:type="spellEnd"/>
            <w:r>
              <w:rPr>
                <w:rStyle w:val="exampleChar"/>
              </w:rPr>
              <w:t>”</w:t>
            </w:r>
          </w:p>
          <w:p w:rsidR="000D1328" w:rsidRDefault="000D1328" w:rsidP="00451077"/>
          <w:p w:rsidR="000D1328" w:rsidRPr="000D1328" w:rsidRDefault="000D1328" w:rsidP="000D1328">
            <w:pPr>
              <w:rPr>
                <w:rStyle w:val="exampleChar"/>
              </w:rPr>
            </w:pPr>
            <w:r>
              <w:t>If</w:t>
            </w:r>
            <w:r w:rsidRPr="000D1328">
              <w:t xml:space="preserve"> you need to open submenus, separate the menu’s names by a “|”.</w:t>
            </w:r>
          </w:p>
          <w:p w:rsidR="000D1328" w:rsidRDefault="000D1328" w:rsidP="00451077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8021D1" w:rsidP="000D1328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2" style="position:absolute;left:0;text-align:left;margin-left:6.75pt;margin-top:50.7pt;width:77.5pt;height:9.5pt;z-index:251664384;mso-position-horizontal-relative:text;mso-position-vertical-relative:text" filled="f" strokecolor="red" strokeweight="2pt"/>
              </w:pict>
            </w:r>
            <w:r w:rsidR="000D1328" w:rsidRPr="000D1328">
              <w:rPr>
                <w:noProof/>
                <w:lang w:eastAsia="en-US" w:bidi="ar-SA"/>
              </w:rPr>
              <w:drawing>
                <wp:inline distT="0" distB="0" distL="0" distR="0" wp14:anchorId="48F057F8" wp14:editId="476BB39D">
                  <wp:extent cx="2926080" cy="100275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00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0B4" w:rsidRPr="000D1328" w:rsidRDefault="000D1328" w:rsidP="000D1328">
      <w:pPr>
        <w:pStyle w:val="Heading1"/>
      </w:pPr>
      <w:r>
        <w:t>Fill fields</w:t>
      </w:r>
      <w:r w:rsidR="00FE22FB">
        <w:t xml:space="preserve"> (outside a tabular format)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142BAF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BAF" w:rsidRDefault="00142BAF" w:rsidP="00FD5557">
            <w:r>
              <w:t>I fill "</w:t>
            </w:r>
            <w:r w:rsidR="00FD5557">
              <w:rPr>
                <w:rStyle w:val="variableChar"/>
              </w:rPr>
              <w:t>FIELD NAME</w:t>
            </w:r>
            <w:r w:rsidR="00FD5557">
              <w:t xml:space="preserve"> </w:t>
            </w:r>
            <w:r>
              <w:t>" with "</w:t>
            </w:r>
            <w:r w:rsidR="00FD5557">
              <w:rPr>
                <w:rStyle w:val="variableChar"/>
              </w:rPr>
              <w:t>VALUE</w:t>
            </w:r>
            <w:r w:rsidR="00FD5557">
              <w:t xml:space="preserve"> </w:t>
            </w:r>
            <w:r>
              <w:t>"</w:t>
            </w:r>
          </w:p>
          <w:p w:rsidR="00FD5557" w:rsidRPr="000D1328" w:rsidRDefault="00FD5557" w:rsidP="00FD5557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fill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Code” with “MY_CODE”</w:t>
            </w:r>
          </w:p>
          <w:p w:rsidR="00FD5557" w:rsidRDefault="00FD5557" w:rsidP="00FD5557"/>
          <w:p w:rsidR="00FD5557" w:rsidRDefault="00FD5557" w:rsidP="00FD5557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If you want to set a value in a select box you have to use the exact name as used in the interface. If you want to change the value of a checkbox you have to choose between “yes” and “no”.</w:t>
            </w:r>
          </w:p>
          <w:p w:rsidR="00FD5557" w:rsidRDefault="00FD5557" w:rsidP="00FD5557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BAF" w:rsidRDefault="008021D1" w:rsidP="00FD555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3" style="position:absolute;left:0;text-align:left;margin-left:54.25pt;margin-top:58.85pt;width:90pt;height:14.5pt;z-index:251665408;mso-position-horizontal-relative:text;mso-position-vertical-relative:text" filled="f" strokecolor="red" strokeweight="2pt"/>
              </w:pict>
            </w:r>
            <w:r w:rsidR="00FD5557" w:rsidRPr="00FD5557">
              <w:rPr>
                <w:noProof/>
                <w:lang w:eastAsia="en-US" w:bidi="ar-SA"/>
              </w:rPr>
              <w:drawing>
                <wp:inline distT="0" distB="0" distL="0" distR="0" wp14:anchorId="44583018" wp14:editId="0639E3D6">
                  <wp:extent cx="2926080" cy="18343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8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BAF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00BC" w:rsidRDefault="00D600BC" w:rsidP="00D600BC">
            <w:r>
              <w:lastRenderedPageBreak/>
              <w:t>I fill "</w:t>
            </w:r>
            <w:r w:rsidRPr="00D600BC">
              <w:rPr>
                <w:rStyle w:val="variableChar"/>
              </w:rPr>
              <w:t>FIELD NAME</w:t>
            </w:r>
            <w:r>
              <w:t>" with table:</w:t>
            </w:r>
          </w:p>
          <w:p w:rsidR="00D600BC" w:rsidRPr="00FD5557" w:rsidRDefault="00D600BC" w:rsidP="00D600BC">
            <w:pPr>
              <w:pStyle w:val="table"/>
            </w:pPr>
            <w:r w:rsidRPr="00FD5557">
              <w:t xml:space="preserve">   | A         </w:t>
            </w:r>
            <w:r>
              <w:t xml:space="preserve">| B                 </w:t>
            </w:r>
            <w:r w:rsidRPr="00FD5557">
              <w:t>|</w:t>
            </w:r>
            <w:r>
              <w:t xml:space="preserve"> C         |</w:t>
            </w:r>
          </w:p>
          <w:p w:rsidR="00D600BC" w:rsidRDefault="00D600BC" w:rsidP="00D600BC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D600BC" w:rsidRDefault="00D600BC" w:rsidP="00D600BC">
            <w:pPr>
              <w:pStyle w:val="table"/>
            </w:pPr>
            <w:r>
              <w:t xml:space="preserve">   | ROW1_COL1 | ROW1_COL2         | ROW1_COL3 |</w:t>
            </w:r>
          </w:p>
          <w:p w:rsidR="00D600BC" w:rsidRDefault="00D600BC" w:rsidP="00D600BC">
            <w:pPr>
              <w:pStyle w:val="table"/>
            </w:pPr>
            <w:r>
              <w:t xml:space="preserve">   | ROW2_COL1 | ROW2_COL2         | ROW2_COL3 |</w:t>
            </w:r>
          </w:p>
          <w:p w:rsidR="00D600BC" w:rsidRDefault="00D600BC" w:rsidP="00D600BC">
            <w:pPr>
              <w:rPr>
                <w:rStyle w:val="ExampleheadlineChar"/>
              </w:rPr>
            </w:pPr>
          </w:p>
          <w:p w:rsidR="00D600BC" w:rsidRPr="000D1328" w:rsidRDefault="00D600BC" w:rsidP="00D600BC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fill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File to import” with table:</w:t>
            </w:r>
          </w:p>
          <w:p w:rsidR="00D600BC" w:rsidRPr="00FD5557" w:rsidRDefault="00D600BC" w:rsidP="00D600BC">
            <w:pPr>
              <w:pStyle w:val="table"/>
            </w:pPr>
            <w:r w:rsidRPr="00FD5557">
              <w:t xml:space="preserve">   | A         </w:t>
            </w:r>
            <w:r>
              <w:t xml:space="preserve">| B                 </w:t>
            </w:r>
            <w:r w:rsidRPr="00FD5557">
              <w:t>|</w:t>
            </w:r>
            <w:r>
              <w:t xml:space="preserve"> C   |</w:t>
            </w:r>
          </w:p>
          <w:p w:rsidR="00D600BC" w:rsidRDefault="00D600BC" w:rsidP="00D600BC">
            <w:pPr>
              <w:pStyle w:val="table"/>
            </w:pPr>
            <w:r w:rsidRPr="00FD5557">
              <w:t xml:space="preserve">   | Code      | Name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</w:t>
            </w:r>
            <w:proofErr w:type="spellStart"/>
            <w:r>
              <w:t>Qty</w:t>
            </w:r>
            <w:proofErr w:type="spellEnd"/>
            <w:r>
              <w:t xml:space="preserve"> |</w:t>
            </w:r>
          </w:p>
          <w:p w:rsidR="00D600BC" w:rsidRDefault="00D600BC" w:rsidP="00D600BC">
            <w:pPr>
              <w:pStyle w:val="table"/>
            </w:pPr>
            <w:r>
              <w:t xml:space="preserve">   | 04112-110 | </w:t>
            </w:r>
            <w:r w:rsidRPr="00FD5557">
              <w:t>GASKET KIT ENGINE</w:t>
            </w:r>
            <w:r>
              <w:t xml:space="preserve"> | 2.0 |</w:t>
            </w:r>
          </w:p>
          <w:p w:rsidR="00D600BC" w:rsidRDefault="00D600BC" w:rsidP="00D600BC">
            <w:pPr>
              <w:rPr>
                <w:rStyle w:val="WARNINGChar"/>
              </w:rPr>
            </w:pPr>
          </w:p>
          <w:p w:rsidR="00D600BC" w:rsidRDefault="00D600BC" w:rsidP="00D600BC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(1)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The first line has to be filled with letters in the right order (from left to right, from ‘A’ to ...).</w:t>
            </w:r>
          </w:p>
          <w:p w:rsidR="00D600BC" w:rsidRDefault="00493076" w:rsidP="00D600BC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(2)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The dates have to use this format YYYY-MM-DD (for example: 2016-05-01).</w:t>
            </w:r>
          </w:p>
          <w:p w:rsidR="00493076" w:rsidRPr="00D600BC" w:rsidRDefault="00493076" w:rsidP="00493076">
            <w:pPr>
              <w:rPr>
                <w:sz w:val="16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(3)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We don’t handle </w:t>
            </w:r>
            <w:proofErr w:type="spellStart"/>
            <w:r>
              <w:rPr>
                <w:rStyle w:val="exampleChar"/>
              </w:rPr>
              <w:t>boolean</w:t>
            </w:r>
            <w:proofErr w:type="spellEnd"/>
            <w:r>
              <w:rPr>
                <w:rStyle w:val="exampleChar"/>
              </w:rPr>
              <w:t xml:space="preserve"> values yet. This feature will come a bit later.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BAF" w:rsidRDefault="008021D1" w:rsidP="00FD555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4" style="position:absolute;left:0;text-align:left;margin-left:16.75pt;margin-top:36.5pt;width:101pt;height:7.5pt;z-index:251666432;mso-position-horizontal-relative:text;mso-position-vertical-relative:text" filled="f" strokecolor="red" strokeweight="2pt"/>
              </w:pict>
            </w:r>
            <w:r w:rsidR="00FD5557" w:rsidRPr="00FD5557">
              <w:rPr>
                <w:noProof/>
                <w:lang w:eastAsia="en-US" w:bidi="ar-SA"/>
              </w:rPr>
              <w:drawing>
                <wp:inline distT="0" distB="0" distL="0" distR="0" wp14:anchorId="10B5863C" wp14:editId="1EEB6AAA">
                  <wp:extent cx="2926080" cy="127483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7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557" w:rsidRPr="003938DA" w:rsidRDefault="003938DA" w:rsidP="003938DA">
      <w:pPr>
        <w:pStyle w:val="Heading1"/>
      </w:pPr>
      <w:r>
        <w:t>Click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0D1328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804FB3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</w:t>
            </w:r>
          </w:p>
          <w:p w:rsidR="00AC0BE8" w:rsidRDefault="00AC0BE8" w:rsidP="00AC0BE8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New”</w:t>
            </w:r>
            <w:r>
              <w:t xml:space="preserve">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EE4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7" style="position:absolute;left:0;text-align:left;margin-left:108.65pt;margin-top:52.5pt;width:27.6pt;height:10.8pt;z-index:251669504;mso-position-horizontal-relative:text;mso-position-vertical-relative:text" filled="f" strokecolor="red" strokeweight="2pt"/>
              </w:pict>
            </w:r>
            <w:r w:rsidR="008864C6" w:rsidRPr="008864C6">
              <w:rPr>
                <w:noProof/>
                <w:lang w:eastAsia="en-US" w:bidi="ar-SA"/>
              </w:rPr>
              <w:drawing>
                <wp:inline distT="0" distB="0" distL="0" distR="0" wp14:anchorId="0CAFB51B" wp14:editId="4BC39317">
                  <wp:extent cx="2926080" cy="154004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54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and open the window</w:t>
            </w:r>
          </w:p>
          <w:p w:rsidR="00AC0BE8" w:rsidRDefault="00AC0BE8" w:rsidP="00D73DBD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New” and open the window</w:t>
            </w:r>
          </w:p>
          <w:p w:rsidR="00C12ABE" w:rsidRDefault="00C12ABE" w:rsidP="00D73DBD">
            <w:pPr>
              <w:rPr>
                <w:rStyle w:val="exampleChar"/>
              </w:rPr>
            </w:pPr>
          </w:p>
          <w:p w:rsidR="00C12ABE" w:rsidRDefault="00C12ABE" w:rsidP="00C12ABE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You </w:t>
            </w:r>
            <w:r w:rsidRPr="000D1328">
              <w:rPr>
                <w:rStyle w:val="WARNINGChar"/>
              </w:rPr>
              <w:t>must</w:t>
            </w:r>
            <w:r>
              <w:rPr>
                <w:rStyle w:val="exampleChar"/>
              </w:rPr>
              <w:t xml:space="preserve"> use this step when a window opens after clicking on the menu (as show here).</w:t>
            </w:r>
            <w:r w:rsidR="00783658">
              <w:rPr>
                <w:rStyle w:val="exampleChar"/>
              </w:rPr>
              <w:t xml:space="preserve"> Otherwise, your next step will be blocked.</w:t>
            </w:r>
          </w:p>
          <w:p w:rsidR="00C12ABE" w:rsidRDefault="00C12ABE" w:rsidP="00D73DBD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6" style="position:absolute;left:0;text-align:left;margin-left:77.65pt;margin-top:38.4pt;width:27.6pt;height:10.8pt;z-index:251668480;mso-position-horizontal-relative:text;mso-position-vertical-relative:text" filled="f" strokecolor="red" strokeweight="2pt"/>
              </w:pict>
            </w:r>
            <w:r w:rsidR="008864C6" w:rsidRPr="008864C6">
              <w:rPr>
                <w:noProof/>
                <w:lang w:eastAsia="en-US" w:bidi="ar-SA"/>
              </w:rPr>
              <w:drawing>
                <wp:inline distT="0" distB="0" distL="0" distR="0" wp14:anchorId="01561BB0" wp14:editId="5F70E33C">
                  <wp:extent cx="2926080" cy="132881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32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4C6" w:rsidRDefault="008864C6" w:rsidP="00F30EE4">
            <w:pPr>
              <w:jc w:val="center"/>
            </w:pPr>
            <w:r w:rsidRPr="008864C6">
              <w:rPr>
                <w:noProof/>
                <w:lang w:eastAsia="en-US" w:bidi="ar-SA"/>
              </w:rPr>
              <w:drawing>
                <wp:inline distT="0" distB="0" distL="0" distR="0" wp14:anchorId="44C41134" wp14:editId="30D4C90A">
                  <wp:extent cx="2926080" cy="142913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42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lastRenderedPageBreak/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and close the window</w:t>
            </w:r>
          </w:p>
          <w:p w:rsidR="00AC0BE8" w:rsidRDefault="00AC0BE8" w:rsidP="00AC0BE8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Save &amp; Close” and close the window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5" style="position:absolute;left:0;text-align:left;margin-left:13.2pt;margin-top:15.7pt;width:27.6pt;height:7.5pt;z-index:251667456;mso-position-horizontal-relative:text;mso-position-vertical-relative:text" filled="f" strokecolor="red" strokeweight="2pt"/>
              </w:pict>
            </w:r>
            <w:r w:rsidR="008864C6" w:rsidRPr="008864C6">
              <w:rPr>
                <w:noProof/>
                <w:lang w:eastAsia="en-US" w:bidi="ar-SA"/>
              </w:rPr>
              <w:drawing>
                <wp:inline distT="0" distB="0" distL="0" distR="0" wp14:anchorId="4EA0D974" wp14:editId="64D1BDBE">
                  <wp:extent cx="2926080" cy="10147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01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until not available</w:t>
            </w:r>
          </w:p>
          <w:p w:rsidR="00441429" w:rsidRDefault="00441429" w:rsidP="00D73DBD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 w:rsidR="00CC286E">
              <w:rPr>
                <w:rStyle w:val="exampleChar"/>
              </w:rPr>
              <w:t>Update</w:t>
            </w:r>
            <w:r>
              <w:rPr>
                <w:rStyle w:val="exampleChar"/>
              </w:rPr>
              <w:t xml:space="preserve">” </w:t>
            </w:r>
            <w:r w:rsidR="00CC286E">
              <w:rPr>
                <w:rStyle w:val="exampleChar"/>
              </w:rPr>
              <w:t>until not available</w:t>
            </w:r>
          </w:p>
          <w:p w:rsidR="00441429" w:rsidRDefault="00441429" w:rsidP="00D73DBD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until "</w:t>
            </w:r>
            <w:r w:rsidRPr="00804FB3">
              <w:rPr>
                <w:rStyle w:val="variableChar"/>
              </w:rPr>
              <w:t>CONTENT</w:t>
            </w:r>
            <w:r>
              <w:t>" in "</w:t>
            </w:r>
            <w:r w:rsidRPr="00804FB3">
              <w:rPr>
                <w:rStyle w:val="variableChar"/>
              </w:rPr>
              <w:t>FIELD</w:t>
            </w:r>
            <w:r>
              <w:t>"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... if a window is open</w:t>
            </w:r>
          </w:p>
          <w:p w:rsidR="001003C7" w:rsidRDefault="001003C7" w:rsidP="001003C7">
            <w:r>
              <w:t>The step described before that is run only if a window has been opened. Otherwise we just skip it.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C5577E">
        <w:tc>
          <w:tcPr>
            <w:tcW w:w="498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and close the window if necessary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C5577E"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6F95" w:rsidRDefault="003938DA" w:rsidP="00804FB3">
            <w:r>
              <w:t>I click "</w:t>
            </w:r>
            <w:r w:rsidRPr="00804FB3">
              <w:rPr>
                <w:rStyle w:val="variableChar"/>
              </w:rPr>
              <w:t>BUTTON</w:t>
            </w:r>
            <w:r>
              <w:t>" until I see:</w:t>
            </w:r>
          </w:p>
          <w:p w:rsidR="00C5577E" w:rsidRDefault="00C5577E" w:rsidP="00C5577E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C5577E" w:rsidRDefault="00C5577E" w:rsidP="00C5577E">
            <w:pPr>
              <w:pStyle w:val="table"/>
            </w:pPr>
            <w:r>
              <w:t xml:space="preserve">   | ROW1_COL1 | ROW1_COL2         | ROW1_COL3 |</w:t>
            </w:r>
          </w:p>
          <w:p w:rsidR="00C5577E" w:rsidRDefault="00C5577E" w:rsidP="00C5577E">
            <w:pPr>
              <w:pStyle w:val="table"/>
            </w:pPr>
            <w:r>
              <w:t xml:space="preserve">   | ROW2_COL1 | ROW2_COL2         | ROW2_COL3 |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C5577E" w:rsidTr="00C5577E"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7E" w:rsidRDefault="00C5577E" w:rsidP="00C5577E">
            <w:r>
              <w:t>I click "</w:t>
            </w:r>
            <w:r w:rsidRPr="00804FB3">
              <w:rPr>
                <w:rStyle w:val="variableChar"/>
              </w:rPr>
              <w:t>BUTTON</w:t>
            </w:r>
            <w:r>
              <w:t>" until I don’t see:</w:t>
            </w:r>
          </w:p>
          <w:p w:rsidR="00C5577E" w:rsidRDefault="00C5577E" w:rsidP="00C5577E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C5577E" w:rsidRDefault="00C5577E" w:rsidP="00C5577E">
            <w:pPr>
              <w:pStyle w:val="table"/>
            </w:pPr>
            <w:r>
              <w:t xml:space="preserve">   | ROW1_COL1 | ROW1_COL2         | ROW1_COL3 |</w:t>
            </w:r>
          </w:p>
          <w:p w:rsidR="00C5577E" w:rsidRDefault="00C5577E" w:rsidP="00C5577E">
            <w:pPr>
              <w:pStyle w:val="table"/>
            </w:pPr>
            <w:r>
              <w:t xml:space="preserve">   | ROW2_COL1 | ROW2_COL2         | ROW2_COL3 |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7E" w:rsidRDefault="00C5577E" w:rsidP="00D73DBD"/>
        </w:tc>
      </w:tr>
    </w:tbl>
    <w:p w:rsidR="000D1328" w:rsidRPr="00804FB3" w:rsidRDefault="000D1328" w:rsidP="00451077"/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toggle on "</w:t>
            </w:r>
            <w:r w:rsidR="00804FB3" w:rsidRPr="00804FB3">
              <w:rPr>
                <w:rStyle w:val="variableChar"/>
              </w:rPr>
              <w:t>BUTTON</w:t>
            </w:r>
            <w:r>
              <w:t>"</w:t>
            </w:r>
          </w:p>
          <w:p w:rsidR="00560969" w:rsidRDefault="00560969" w:rsidP="00560969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toggle on “STOCKABLE”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8" style="position:absolute;left:0;text-align:left;margin-left:37.25pt;margin-top:23.95pt;width:37.55pt;height:19.45pt;z-index:251670528;mso-position-horizontal-relative:text;mso-position-vertical-relative:text" filled="f" strokecolor="red" strokeweight="2pt"/>
              </w:pict>
            </w:r>
            <w:r w:rsidR="008864C6" w:rsidRPr="008864C6">
              <w:rPr>
                <w:noProof/>
                <w:lang w:eastAsia="en-US" w:bidi="ar-SA"/>
              </w:rPr>
              <w:drawing>
                <wp:inline distT="0" distB="0" distL="0" distR="0" wp14:anchorId="218C03A6" wp14:editId="1374CBFA">
                  <wp:extent cx="2926080" cy="15002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50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toggle off "</w:t>
            </w:r>
            <w:r w:rsidR="00804FB3" w:rsidRPr="00804FB3">
              <w:rPr>
                <w:rStyle w:val="variableChar"/>
              </w:rPr>
              <w:t>BUTTON</w:t>
            </w:r>
            <w:r>
              <w:t>"</w:t>
            </w:r>
          </w:p>
          <w:p w:rsidR="00560969" w:rsidRDefault="00560969" w:rsidP="00560969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toggle off “STOCKABLE”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0" style="position:absolute;left:0;text-align:left;margin-left:29.85pt;margin-top:23.8pt;width:37.55pt;height:19.45pt;z-index:251672576;mso-position-horizontal-relative:text;mso-position-vertical-relative:text" filled="f" strokecolor="red" strokeweight="2pt"/>
              </w:pict>
            </w:r>
            <w:r w:rsidR="008864C6" w:rsidRPr="008864C6">
              <w:rPr>
                <w:noProof/>
                <w:lang w:eastAsia="en-US" w:bidi="ar-SA"/>
              </w:rPr>
              <w:drawing>
                <wp:inline distT="0" distB="0" distL="0" distR="0" wp14:anchorId="34DFD2A6" wp14:editId="09A10845">
                  <wp:extent cx="2926080" cy="126266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6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CE7" w:rsidRDefault="00691CE7" w:rsidP="00451077">
      <w:pPr>
        <w:rPr>
          <w:lang w:val="fr-CH"/>
        </w:rPr>
      </w:pP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lastRenderedPageBreak/>
              <w:t>I click "</w:t>
            </w:r>
            <w:r w:rsidRPr="00804FB3">
              <w:rPr>
                <w:rStyle w:val="variableChar"/>
              </w:rPr>
              <w:t>BUTTON</w:t>
            </w:r>
            <w:r>
              <w:t>" in the side panel</w:t>
            </w:r>
          </w:p>
          <w:p w:rsidR="00560969" w:rsidRDefault="00560969" w:rsidP="0056096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click “Auto POs creation” in the side panel</w:t>
            </w:r>
          </w:p>
          <w:p w:rsidR="00560969" w:rsidRDefault="00560969" w:rsidP="00560969">
            <w:pPr>
              <w:rPr>
                <w:rStyle w:val="exampleChar"/>
              </w:rPr>
            </w:pPr>
          </w:p>
          <w:p w:rsidR="00560969" w:rsidRPr="00560969" w:rsidRDefault="00560969" w:rsidP="00560969">
            <w:pPr>
              <w:rPr>
                <w:sz w:val="16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You don’t have to open the side panel before clicking. We will open it automatically.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9" style="position:absolute;left:0;text-align:left;margin-left:145.45pt;margin-top:37.1pt;width:91.75pt;height:10.2pt;z-index:251671552;mso-position-horizontal-relative:text;mso-position-vertical-relative:text" filled="f" strokecolor="red" strokeweight="2pt"/>
              </w:pict>
            </w:r>
            <w:r w:rsidR="008864C6" w:rsidRPr="008864C6">
              <w:rPr>
                <w:noProof/>
                <w:lang w:eastAsia="en-US" w:bidi="ar-SA"/>
              </w:rPr>
              <w:drawing>
                <wp:inline distT="0" distB="0" distL="0" distR="0" wp14:anchorId="165016AD" wp14:editId="4761B563">
                  <wp:extent cx="2926080" cy="192527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92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DA" w:rsidTr="00F30EE4"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"</w:t>
            </w:r>
            <w:r w:rsidRPr="00804FB3">
              <w:rPr>
                <w:rStyle w:val="variableChar"/>
              </w:rPr>
              <w:t>BUTTON</w:t>
            </w:r>
            <w:r>
              <w:t>" in the side panel and open the window</w:t>
            </w:r>
          </w:p>
          <w:p w:rsidR="00560969" w:rsidRDefault="00560969" w:rsidP="0056096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click “Source lines” in the side panel and open the window</w:t>
            </w:r>
          </w:p>
          <w:p w:rsidR="00560969" w:rsidRDefault="00560969" w:rsidP="00D73DBD"/>
          <w:p w:rsidR="00560969" w:rsidRDefault="00560969" w:rsidP="00D73DBD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 w:rsidR="00924DAA">
              <w:rPr>
                <w:rStyle w:val="WARNINGChar"/>
              </w:rPr>
              <w:t xml:space="preserve"> (1)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You don’t have to open the side panel before clicking. We will open it automatically.</w:t>
            </w:r>
          </w:p>
          <w:p w:rsidR="00924DAA" w:rsidRDefault="00924DAA" w:rsidP="00924DAA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(2)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You </w:t>
            </w:r>
            <w:r w:rsidRPr="000D1328">
              <w:rPr>
                <w:rStyle w:val="WARNINGChar"/>
              </w:rPr>
              <w:t>must</w:t>
            </w:r>
            <w:r>
              <w:rPr>
                <w:rStyle w:val="exampleChar"/>
              </w:rPr>
              <w:t xml:space="preserve"> use this step when a window opens after clicking on the side menu (as show here). Otherwise, your next step will be blocked.</w:t>
            </w:r>
          </w:p>
          <w:p w:rsidR="00924DAA" w:rsidRDefault="00924DAA" w:rsidP="00D73DBD"/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1" style="position:absolute;left:0;text-align:left;margin-left:145.45pt;margin-top:39.4pt;width:91.75pt;height:10.2pt;z-index:251673600;mso-position-horizontal-relative:text;mso-position-vertical-relative:text" filled="f" strokecolor="red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496CD622" wp14:editId="6F5FB356">
                  <wp:extent cx="2926080" cy="176887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76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EE4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EE4" w:rsidRDefault="00F30EE4" w:rsidP="00D73DBD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EE4" w:rsidRPr="00F30EE4" w:rsidRDefault="00F30EE4" w:rsidP="00F30EE4">
            <w:pPr>
              <w:jc w:val="center"/>
            </w:pPr>
            <w:r w:rsidRPr="00F30EE4">
              <w:rPr>
                <w:noProof/>
                <w:lang w:eastAsia="en-US" w:bidi="ar-SA"/>
              </w:rPr>
              <w:drawing>
                <wp:inline distT="0" distB="0" distL="0" distR="0" wp14:anchorId="0D16FA22" wp14:editId="45869F40">
                  <wp:extent cx="2926080" cy="81566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81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8DA" w:rsidRPr="003938DA" w:rsidRDefault="003938DA" w:rsidP="003938DA">
      <w:pPr>
        <w:pStyle w:val="Heading1"/>
      </w:pPr>
      <w:r>
        <w:t>Checks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should see "</w:t>
            </w:r>
            <w:r w:rsidR="00804FB3" w:rsidRPr="00804FB3">
              <w:rPr>
                <w:rStyle w:val="variableChar"/>
              </w:rPr>
              <w:t>CONTENT</w:t>
            </w:r>
            <w:r>
              <w:t>" in "</w:t>
            </w:r>
            <w:r w:rsidR="00804FB3" w:rsidRPr="00804FB3">
              <w:rPr>
                <w:rStyle w:val="variableChar"/>
              </w:rPr>
              <w:t>FIELD</w:t>
            </w:r>
            <w:r>
              <w:t>"</w:t>
            </w:r>
          </w:p>
          <w:p w:rsidR="005220C9" w:rsidRDefault="005220C9" w:rsidP="005220C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should see “MSF OCG_HQ” in “Warehouse”</w:t>
            </w:r>
          </w:p>
          <w:p w:rsidR="005220C9" w:rsidRDefault="005220C9" w:rsidP="00804FB3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5220C9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2" style="position:absolute;left:0;text-align:left;margin-left:16.8pt;margin-top:24.9pt;width:86.9pt;height:11.7pt;z-index:251674624;mso-position-horizontal-relative:text;mso-position-vertical-relative:text" filled="f" strokecolor="#4e6128 [1606]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4430143F" wp14:editId="03858570">
                  <wp:extent cx="2957885" cy="71983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l="5164" r="17120"/>
                          <a:stretch/>
                        </pic:blipFill>
                        <pic:spPr bwMode="auto">
                          <a:xfrm>
                            <a:off x="0" y="0"/>
                            <a:ext cx="3000223" cy="7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should see a text status with "</w:t>
            </w:r>
            <w:r w:rsidR="00804FB3" w:rsidRPr="00804FB3">
              <w:rPr>
                <w:rStyle w:val="variableChar"/>
              </w:rPr>
              <w:t>TEXT</w:t>
            </w:r>
            <w:r>
              <w:t>"</w:t>
            </w:r>
          </w:p>
          <w:p w:rsidR="005220C9" w:rsidRDefault="005220C9" w:rsidP="005220C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should see a text status with “Purchase order ‘*’ is validated.”</w:t>
            </w:r>
          </w:p>
          <w:p w:rsidR="005220C9" w:rsidRDefault="005220C9" w:rsidP="00804FB3"/>
          <w:p w:rsidR="005220C9" w:rsidRDefault="005220C9" w:rsidP="005220C9"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If you don’t want to type the whole text, you can use a wild card character: “*”.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3" style="position:absolute;left:0;text-align:left;margin-left:23.65pt;margin-top:29.1pt;width:211.25pt;height:13.55pt;z-index:251675648;mso-position-horizontal-relative:text;mso-position-vertical-relative:text" filled="f" strokecolor="#4e6128 [1606]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355F0427" wp14:editId="524DC282">
                  <wp:extent cx="2926080" cy="103433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r="41576" b="26585"/>
                          <a:stretch/>
                        </pic:blipFill>
                        <pic:spPr bwMode="auto">
                          <a:xfrm>
                            <a:off x="0" y="0"/>
                            <a:ext cx="2926080" cy="1034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should see in the main table the following data:</w:t>
            </w:r>
          </w:p>
          <w:p w:rsidR="007300D8" w:rsidRDefault="007300D8" w:rsidP="007300D8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7300D8" w:rsidRDefault="007300D8" w:rsidP="007300D8">
            <w:pPr>
              <w:pStyle w:val="table"/>
            </w:pPr>
            <w:r>
              <w:t xml:space="preserve">   | ROW1_COL1 | ROW1_COL2         | ROW1_COL3 |</w:t>
            </w:r>
          </w:p>
          <w:p w:rsidR="007300D8" w:rsidRDefault="007300D8" w:rsidP="007300D8">
            <w:pPr>
              <w:pStyle w:val="table"/>
            </w:pPr>
            <w:r>
              <w:t xml:space="preserve">   | ROW2_COL1 | ROW2_COL2         | ROW2_COL3 |</w:t>
            </w:r>
          </w:p>
          <w:p w:rsidR="007300D8" w:rsidRDefault="007300D8" w:rsidP="00804FB3"/>
          <w:p w:rsidR="007300D8" w:rsidRPr="007300D8" w:rsidRDefault="007300D8" w:rsidP="007300D8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t>I should see in the main table the following data:</w:t>
            </w:r>
          </w:p>
          <w:p w:rsidR="007300D8" w:rsidRPr="00FD5557" w:rsidRDefault="007300D8" w:rsidP="007300D8">
            <w:pPr>
              <w:pStyle w:val="table"/>
            </w:pPr>
            <w:r w:rsidRPr="00FD5557">
              <w:t xml:space="preserve">   | </w:t>
            </w:r>
            <w:r>
              <w:t>REFERENCE</w:t>
            </w:r>
            <w:r w:rsidRPr="00FD5557">
              <w:t xml:space="preserve">  </w:t>
            </w:r>
            <w:r>
              <w:t xml:space="preserve">      | ORDER TYPE  </w:t>
            </w:r>
            <w:r w:rsidRPr="00FD5557">
              <w:t>|</w:t>
            </w:r>
          </w:p>
          <w:p w:rsidR="007300D8" w:rsidRDefault="007300D8" w:rsidP="007300D8">
            <w:pPr>
              <w:pStyle w:val="table"/>
            </w:pPr>
            <w:r w:rsidRPr="00FD5557">
              <w:t xml:space="preserve">   | </w:t>
            </w:r>
            <w:r>
              <w:t>16/CH/OC/PO00003 | Regular     |</w:t>
            </w:r>
          </w:p>
          <w:p w:rsidR="007300D8" w:rsidRDefault="007300D8" w:rsidP="007300D8">
            <w:pPr>
              <w:pStyle w:val="table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7300D8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52" style="position:absolute;left:0;text-align:left;margin-left:24.3pt;margin-top:30.2pt;width:43.15pt;height:24.4pt;z-index:251684864;mso-position-horizontal-relative:text;mso-position-vertical-relative:text" filled="f" fillcolor="#fbd4b4 [1305]" strokecolor="#1c1a10 [334]" strokeweight="2pt">
                  <v:fill opacity="46531f"/>
                  <v:stroke dashstyle="1 1"/>
                </v:rect>
              </w:pict>
            </w:r>
            <w:r>
              <w:rPr>
                <w:noProof/>
                <w:lang w:eastAsia="en-US" w:bidi="ar-SA"/>
              </w:rPr>
              <w:pict>
                <v:rect id="_x0000_s1051" style="position:absolute;left:0;text-align:left;margin-left:70.1pt;margin-top:30.2pt;width:18.6pt;height:24.4pt;z-index:251683840;mso-position-horizontal-relative:text;mso-position-vertical-relative:text" filled="f" fillcolor="#fbd4b4 [1305]" strokecolor="black [3213]" strokeweight="2pt">
                  <v:fill opacity="46531f"/>
                  <v:stroke dashstyle="1 1"/>
                </v:rect>
              </w:pict>
            </w:r>
            <w:r>
              <w:rPr>
                <w:noProof/>
                <w:lang w:eastAsia="en-US" w:bidi="ar-SA"/>
              </w:rPr>
              <w:pict>
                <v:rect id="_x0000_s1044" style="position:absolute;left:0;text-align:left;margin-left:7.4pt;margin-top:30.2pt;width:227.5pt;height:24.4pt;z-index:251676672;mso-position-horizontal-relative:text;mso-position-vertical-relative:text" filled="f" strokecolor="#4e6128 [1606]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1475DF64" wp14:editId="0907AD60">
                  <wp:extent cx="2926080" cy="103424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7"/>
                          <a:srcRect r="52446"/>
                          <a:stretch/>
                        </pic:blipFill>
                        <pic:spPr bwMode="auto">
                          <a:xfrm>
                            <a:off x="0" y="0"/>
                            <a:ext cx="2926080" cy="1034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691CE7"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lastRenderedPageBreak/>
              <w:t>I should see a popup with "</w:t>
            </w:r>
            <w:r w:rsidR="00804FB3" w:rsidRPr="00804FB3">
              <w:rPr>
                <w:rStyle w:val="variableChar"/>
              </w:rPr>
              <w:t>TEXT</w:t>
            </w:r>
            <w:r>
              <w:t>"</w:t>
            </w:r>
          </w:p>
          <w:p w:rsidR="009E437B" w:rsidRDefault="009E437B" w:rsidP="00804FB3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rPr>
                <w:rStyle w:val="exampleChar"/>
              </w:rPr>
              <w:t>I should see a popup with “Analytic allocation is mandatory for this line: *”.</w:t>
            </w:r>
          </w:p>
          <w:p w:rsidR="009E437B" w:rsidRDefault="009E437B" w:rsidP="00804FB3"/>
          <w:p w:rsidR="007300D8" w:rsidRDefault="007300D8" w:rsidP="009E437B"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</w:t>
            </w:r>
            <w:r w:rsidR="009E437B">
              <w:rPr>
                <w:rStyle w:val="exampleChar"/>
              </w:rPr>
              <w:t>If you don’t want to type the whole text, you can use a wild card character: “*”.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5" style="position:absolute;left:0;text-align:left;margin-left:16.8pt;margin-top:13.6pt;width:206.55pt;height:11.5pt;z-index:251677696;mso-position-horizontal-relative:text;mso-position-vertical-relative:text" filled="f" strokecolor="#4e6128 [1606]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3C39CAF2" wp14:editId="6E34DF5A">
                  <wp:extent cx="2926080" cy="56088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56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CE7" w:rsidRDefault="003938DA" w:rsidP="003938DA">
      <w:pPr>
        <w:pStyle w:val="Heading1"/>
      </w:pPr>
      <w:r>
        <w:t>Tables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fill "</w:t>
            </w:r>
            <w:r w:rsidR="00804FB3" w:rsidRPr="00804FB3">
              <w:rPr>
                <w:rStyle w:val="variableChar"/>
              </w:rPr>
              <w:t>CONTENT</w:t>
            </w:r>
            <w:r>
              <w:t>" within column "</w:t>
            </w:r>
            <w:r w:rsidR="00804FB3" w:rsidRPr="00804FB3">
              <w:rPr>
                <w:rStyle w:val="variableChar"/>
              </w:rPr>
              <w:t>COLUMN</w:t>
            </w:r>
            <w:r w:rsidR="00804FB3">
              <w:t xml:space="preserve"> </w:t>
            </w:r>
            <w:r>
              <w:t>"</w:t>
            </w:r>
          </w:p>
          <w:p w:rsidR="002F0F91" w:rsidRDefault="002F0F91" w:rsidP="002F0F91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fill “MZ190-SUPZZZ” within column “COST CENTER”</w:t>
            </w:r>
          </w:p>
          <w:p w:rsidR="002F0F91" w:rsidRDefault="002F0F91" w:rsidP="00804FB3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6" style="position:absolute;left:0;text-align:left;margin-left:53.45pt;margin-top:19.95pt;width:156.2pt;height:22.75pt;z-index:251678720;mso-position-horizontal-relative:text;mso-position-vertical-relative:text" filled="f" strokecolor="red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443F3BCB" wp14:editId="15C2DF2C">
                  <wp:extent cx="2926080" cy="65040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l="33612"/>
                          <a:stretch/>
                        </pic:blipFill>
                        <pic:spPr bwMode="auto">
                          <a:xfrm>
                            <a:off x="0" y="0"/>
                            <a:ext cx="2926080" cy="650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tick all the lines</w:t>
            </w:r>
          </w:p>
          <w:p w:rsidR="002F0F91" w:rsidRDefault="002F0F91" w:rsidP="002F0F91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rPr>
                <w:rStyle w:val="exampleChar"/>
              </w:rPr>
              <w:t>I tick all the lines</w:t>
            </w:r>
          </w:p>
          <w:p w:rsidR="002F0F91" w:rsidRDefault="002F0F91" w:rsidP="00804FB3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7" style="position:absolute;left:0;text-align:left;margin-left:31.5pt;margin-top:17.9pt;width:9.95pt;height:11.05pt;z-index:251679744;mso-position-horizontal-relative:text;mso-position-vertical-relative:text" filled="f" strokecolor="red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1677F4EA" wp14:editId="39A2E805">
                  <wp:extent cx="2926080" cy="172621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72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validate the line</w:t>
            </w:r>
          </w:p>
          <w:p w:rsidR="002F0F91" w:rsidRPr="002F0F91" w:rsidRDefault="002F0F91" w:rsidP="002F0F91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rPr>
                <w:rStyle w:val="exampleChar"/>
              </w:rPr>
              <w:t>I validate the line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8" style="position:absolute;left:0;text-align:left;margin-left:223.8pt;margin-top:10.1pt;width:6.35pt;height:7.3pt;z-index:251680768;mso-position-horizontal-relative:text;mso-position-vertical-relative:text" filled="f" strokecolor="red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643A906F" wp14:editId="64DBCF06">
                  <wp:extent cx="2926080" cy="39881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39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click "</w:t>
            </w:r>
            <w:r w:rsidR="00804FB3" w:rsidRPr="00804FB3">
              <w:rPr>
                <w:rStyle w:val="variableChar"/>
              </w:rPr>
              <w:t>TOOLTIP</w:t>
            </w:r>
            <w:r>
              <w:t>" on line:</w:t>
            </w:r>
          </w:p>
          <w:p w:rsidR="008B0C1F" w:rsidRDefault="008B0C1F" w:rsidP="008B0C1F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8B0C1F" w:rsidRDefault="008B0C1F" w:rsidP="008B0C1F">
            <w:pPr>
              <w:pStyle w:val="table"/>
            </w:pPr>
            <w:r>
              <w:t xml:space="preserve">   | ROW1_COL1 | ROW1_COL2         | ROW1_COL3 |</w:t>
            </w:r>
          </w:p>
          <w:p w:rsidR="008B0C1F" w:rsidRDefault="008B0C1F" w:rsidP="008B0C1F">
            <w:pPr>
              <w:rPr>
                <w:rStyle w:val="ExampleheadlineChar"/>
              </w:rPr>
            </w:pPr>
          </w:p>
          <w:p w:rsidR="008E6F95" w:rsidRDefault="008E6F95" w:rsidP="008E6F95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click “Source Line” on line:</w:t>
            </w:r>
          </w:p>
          <w:p w:rsidR="008E6F95" w:rsidRDefault="008E6F95" w:rsidP="008E6F95">
            <w:pPr>
              <w:pStyle w:val="table"/>
            </w:pPr>
            <w:r>
              <w:t xml:space="preserve">   | QTY  | UOM STOCK |</w:t>
            </w:r>
          </w:p>
          <w:p w:rsidR="008E6F95" w:rsidRDefault="008E6F95" w:rsidP="008E6F95">
            <w:pPr>
              <w:pStyle w:val="table"/>
            </w:pPr>
            <w:r>
              <w:t xml:space="preserve">   | 4.00 | 0.0000    |</w:t>
            </w:r>
          </w:p>
          <w:p w:rsidR="008B0C1F" w:rsidRDefault="008B0C1F" w:rsidP="00804FB3"/>
          <w:p w:rsidR="008B0C1F" w:rsidRDefault="008B0C1F" w:rsidP="008E6F95">
            <w:r>
              <w:rPr>
                <w:rStyle w:val="WARNINGChar"/>
              </w:rPr>
              <w:t>INFO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If you want to select a line, you can use “checkbox” in the tooltip field.</w:t>
            </w:r>
            <w:r w:rsidR="008E6F95">
              <w:rPr>
                <w:rStyle w:val="exampleChar"/>
              </w:rPr>
              <w:t xml:space="preserve"> You may select several lines at the same time.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9" style="position:absolute;left:0;text-align:left;margin-left:209.65pt;margin-top:65.05pt;width:27.65pt;height:17.65pt;z-index:251681792;mso-position-horizontal-relative:text;mso-position-vertical-relative:text" filled="f" strokecolor="red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27310235" wp14:editId="1E2E7091">
                  <wp:extent cx="2926080" cy="114987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35395"/>
                          <a:stretch/>
                        </pic:blipFill>
                        <pic:spPr bwMode="auto">
                          <a:xfrm>
                            <a:off x="0" y="0"/>
                            <a:ext cx="2926080" cy="1149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click "</w:t>
            </w:r>
            <w:r w:rsidR="00804FB3" w:rsidRPr="00804FB3">
              <w:rPr>
                <w:rStyle w:val="variableChar"/>
              </w:rPr>
              <w:t>TOOLTIP</w:t>
            </w:r>
            <w:r>
              <w:t>" on line and open the window:</w:t>
            </w:r>
          </w:p>
          <w:p w:rsidR="008E6F95" w:rsidRDefault="008E6F95" w:rsidP="008E6F95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8E6F95" w:rsidRDefault="008E6F95" w:rsidP="008E6F95">
            <w:pPr>
              <w:pStyle w:val="table"/>
            </w:pPr>
            <w:r>
              <w:t xml:space="preserve">   | ROW1_COL1 | ROW1_COL2         | ROW1_COL3 |</w:t>
            </w:r>
          </w:p>
          <w:p w:rsidR="008E6F95" w:rsidRDefault="008E6F95" w:rsidP="00804FB3"/>
          <w:p w:rsidR="008E6F95" w:rsidRDefault="008E6F95" w:rsidP="00804FB3">
            <w:r>
              <w:rPr>
                <w:rStyle w:val="WARNINGChar"/>
              </w:rPr>
              <w:t>INFO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 </w:t>
            </w:r>
            <w:r w:rsidRPr="008E6F95">
              <w:rPr>
                <w:rStyle w:val="exampleChar"/>
              </w:rPr>
              <w:t>Same step as before except that a window is open after clicking on the tooltip.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8021D1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50" style="position:absolute;left:0;text-align:left;margin-left:166.3pt;margin-top:24.85pt;width:51.3pt;height:22pt;z-index:251682816;mso-position-horizontal-relative:text;mso-position-vertical-relative:text" filled="f" strokecolor="red" strokeweight="2pt"/>
              </w:pict>
            </w:r>
            <w:r w:rsidR="00F30EE4" w:rsidRPr="00F30EE4">
              <w:rPr>
                <w:noProof/>
                <w:lang w:eastAsia="en-US" w:bidi="ar-SA"/>
              </w:rPr>
              <w:drawing>
                <wp:inline distT="0" distB="0" distL="0" distR="0" wp14:anchorId="558997AB" wp14:editId="0DE75A33">
                  <wp:extent cx="2926080" cy="59214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3"/>
                          <a:srcRect l="41581"/>
                          <a:stretch/>
                        </pic:blipFill>
                        <pic:spPr bwMode="auto">
                          <a:xfrm>
                            <a:off x="0" y="0"/>
                            <a:ext cx="2926080" cy="59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30EE4" w:rsidRDefault="00F30EE4" w:rsidP="00D73DBD"/>
          <w:p w:rsidR="00F30EE4" w:rsidRDefault="00F30EE4" w:rsidP="00F30EE4">
            <w:pPr>
              <w:jc w:val="center"/>
            </w:pPr>
          </w:p>
          <w:p w:rsidR="00BA1FA1" w:rsidRDefault="00BA1FA1" w:rsidP="00F30EE4">
            <w:pPr>
              <w:jc w:val="center"/>
            </w:pPr>
          </w:p>
        </w:tc>
      </w:tr>
    </w:tbl>
    <w:p w:rsidR="008274BF" w:rsidRDefault="008274BF" w:rsidP="008274BF">
      <w:pPr>
        <w:pStyle w:val="Heading1"/>
      </w:pPr>
      <w:r>
        <w:lastRenderedPageBreak/>
        <w:t>Save values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8274BF" w:rsidTr="00C2201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4BF" w:rsidRDefault="008274BF" w:rsidP="00C2201E">
            <w:r>
              <w:t>I store "</w:t>
            </w:r>
            <w:r>
              <w:rPr>
                <w:rStyle w:val="variableChar"/>
              </w:rPr>
              <w:t>FIELD</w:t>
            </w:r>
            <w:r>
              <w:t>" in "</w:t>
            </w:r>
            <w:r>
              <w:rPr>
                <w:rStyle w:val="variableChar"/>
              </w:rPr>
              <w:t>VARIABLE</w:t>
            </w:r>
            <w:r>
              <w:t>"</w:t>
            </w:r>
          </w:p>
          <w:p w:rsidR="008274BF" w:rsidRDefault="008274BF" w:rsidP="00C2201E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store “</w:t>
            </w:r>
            <w:r w:rsidR="00492540">
              <w:rPr>
                <w:rStyle w:val="exampleChar"/>
              </w:rPr>
              <w:t>Order Reference</w:t>
            </w:r>
            <w:r>
              <w:rPr>
                <w:rStyle w:val="exampleChar"/>
              </w:rPr>
              <w:t>” in “</w:t>
            </w:r>
            <w:r w:rsidR="00492540">
              <w:rPr>
                <w:rStyle w:val="exampleChar"/>
              </w:rPr>
              <w:t>ORDER_REFERENCE</w:t>
            </w:r>
            <w:r>
              <w:rPr>
                <w:rStyle w:val="exampleChar"/>
              </w:rPr>
              <w:t>”</w:t>
            </w:r>
          </w:p>
          <w:p w:rsidR="008274BF" w:rsidRDefault="008274BF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492540">
            <w:r>
              <w:t>The value contained in this field can be used later in the scenario using this syntax: {{ORDER_REFERENCE}} in any text field. Here is an example to open this PO:</w:t>
            </w:r>
          </w:p>
          <w:p w:rsidR="00492540" w:rsidRDefault="00492540" w:rsidP="00492540"/>
          <w:p w:rsidR="00492540" w:rsidRDefault="00492540" w:rsidP="00492540">
            <w:r>
              <w:t>I click "</w:t>
            </w:r>
            <w:r>
              <w:rPr>
                <w:rStyle w:val="variableChar"/>
              </w:rPr>
              <w:t>Edit</w:t>
            </w:r>
            <w:r>
              <w:t>" on line:</w:t>
            </w:r>
          </w:p>
          <w:p w:rsidR="00492540" w:rsidRDefault="00492540" w:rsidP="00492540">
            <w:pPr>
              <w:pStyle w:val="table"/>
            </w:pPr>
            <w:r>
              <w:t xml:space="preserve">   |  REFERENCE          |</w:t>
            </w:r>
          </w:p>
          <w:p w:rsidR="00492540" w:rsidRDefault="00492540" w:rsidP="00492540">
            <w:pPr>
              <w:pStyle w:val="table"/>
            </w:pPr>
            <w:r>
              <w:t xml:space="preserve">   | {{ORER_REFERENCE }} |</w:t>
            </w:r>
          </w:p>
          <w:p w:rsidR="00492540" w:rsidRDefault="00492540" w:rsidP="00492540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4BF" w:rsidRDefault="008021D1" w:rsidP="00C2201E">
            <w:pPr>
              <w:jc w:val="center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pict>
                <v:rect id="_x0000_s1053" style="position:absolute;left:0;text-align:left;margin-left:13.4pt;margin-top:72.5pt;width:133.5pt;height:13.35pt;z-index:251686912;mso-position-horizontal-relative:text;mso-position-vertical-relative:text" filled="f" strokecolor="red" strokeweight="2pt"/>
              </w:pict>
            </w:r>
            <w:r w:rsidR="00492540">
              <w:rPr>
                <w:noProof/>
                <w:lang w:eastAsia="en-US" w:bidi="ar-SA"/>
              </w:rPr>
              <w:t xml:space="preserve"> </w:t>
            </w:r>
            <w:r w:rsidR="00492540" w:rsidRPr="00492540">
              <w:rPr>
                <w:noProof/>
                <w:lang w:eastAsia="en-US" w:bidi="ar-SA"/>
              </w:rPr>
              <w:drawing>
                <wp:inline distT="0" distB="0" distL="0" distR="0" wp14:anchorId="54079C80" wp14:editId="430BCEB7">
                  <wp:extent cx="2926080" cy="16327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63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540" w:rsidRDefault="008021D1" w:rsidP="00C2201E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54" style="position:absolute;left:0;text-align:left;margin-left:25.4pt;margin-top:52.85pt;width:78.95pt;height:21.5pt;z-index:251687936;mso-position-horizontal-relative:text;mso-position-vertical-relative:text" filled="f" strokecolor="red" strokeweight="2pt"/>
              </w:pict>
            </w:r>
            <w:r w:rsidR="00492540" w:rsidRPr="00492540">
              <w:rPr>
                <w:noProof/>
                <w:lang w:eastAsia="en-US" w:bidi="ar-SA"/>
              </w:rPr>
              <w:drawing>
                <wp:inline distT="0" distB="0" distL="0" distR="0" wp14:anchorId="11CAB754" wp14:editId="28E7D7E0">
                  <wp:extent cx="2926080" cy="201284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01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CE7" w:rsidRPr="00691CE7" w:rsidRDefault="00691CE7" w:rsidP="00451077"/>
    <w:sectPr w:rsidR="00691CE7" w:rsidRPr="00691CE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1D89"/>
    <w:rsid w:val="00021758"/>
    <w:rsid w:val="00067150"/>
    <w:rsid w:val="000D1328"/>
    <w:rsid w:val="001003C7"/>
    <w:rsid w:val="00142BAF"/>
    <w:rsid w:val="002F0F91"/>
    <w:rsid w:val="003938DA"/>
    <w:rsid w:val="00441429"/>
    <w:rsid w:val="00451077"/>
    <w:rsid w:val="00492540"/>
    <w:rsid w:val="00493076"/>
    <w:rsid w:val="005220C9"/>
    <w:rsid w:val="00560969"/>
    <w:rsid w:val="005C4382"/>
    <w:rsid w:val="00687F1B"/>
    <w:rsid w:val="00691CE7"/>
    <w:rsid w:val="007300D8"/>
    <w:rsid w:val="00783658"/>
    <w:rsid w:val="008021D1"/>
    <w:rsid w:val="00804FB3"/>
    <w:rsid w:val="00820CE1"/>
    <w:rsid w:val="008274BF"/>
    <w:rsid w:val="008864C6"/>
    <w:rsid w:val="008B0C1F"/>
    <w:rsid w:val="008E6F95"/>
    <w:rsid w:val="008F2533"/>
    <w:rsid w:val="00924DAA"/>
    <w:rsid w:val="00975D68"/>
    <w:rsid w:val="009E437B"/>
    <w:rsid w:val="00AC0BE8"/>
    <w:rsid w:val="00BA1948"/>
    <w:rsid w:val="00BA1FA1"/>
    <w:rsid w:val="00C12ABE"/>
    <w:rsid w:val="00C5577E"/>
    <w:rsid w:val="00C84B67"/>
    <w:rsid w:val="00C91FD8"/>
    <w:rsid w:val="00CB1D89"/>
    <w:rsid w:val="00CC286E"/>
    <w:rsid w:val="00D600BC"/>
    <w:rsid w:val="00E74F9E"/>
    <w:rsid w:val="00E913E3"/>
    <w:rsid w:val="00F30EE4"/>
    <w:rsid w:val="00FD5557"/>
    <w:rsid w:val="00FE22FB"/>
    <w:rsid w:val="00F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1328"/>
    <w:pPr>
      <w:widowControl w:val="0"/>
      <w:tabs>
        <w:tab w:val="left" w:pos="709"/>
      </w:tabs>
      <w:suppressAutoHyphens/>
      <w:spacing w:after="0"/>
    </w:pPr>
    <w:rPr>
      <w:rFonts w:ascii="Liberation Serif" w:eastAsia="WenQuanYi Micro Hei" w:hAnsi="Liberation Serif" w:cs="Lohit Hindi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07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45107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paragraph" w:styleId="NoSpacing">
    <w:name w:val="No Spacing"/>
    <w:uiPriority w:val="1"/>
    <w:qFormat/>
    <w:rsid w:val="00451077"/>
    <w:pPr>
      <w:widowControl w:val="0"/>
      <w:tabs>
        <w:tab w:val="left" w:pos="709"/>
      </w:tabs>
      <w:suppressAutoHyphens/>
      <w:spacing w:after="0" w:line="240" w:lineRule="auto"/>
    </w:pPr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customStyle="1" w:styleId="variable">
    <w:name w:val="variable"/>
    <w:basedOn w:val="Normal"/>
    <w:link w:val="variableChar"/>
    <w:qFormat/>
    <w:rsid w:val="00D600BC"/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07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variableChar">
    <w:name w:val="variable Char"/>
    <w:basedOn w:val="DefaultParagraphFont"/>
    <w:link w:val="variable"/>
    <w:rsid w:val="00D600BC"/>
    <w:rPr>
      <w:rFonts w:ascii="Liberation Serif" w:eastAsia="WenQuanYi Micro Hei" w:hAnsi="Liberation Serif" w:cs="Lohit Hindi"/>
      <w:b/>
      <w:i/>
      <w:sz w:val="20"/>
      <w:szCs w:val="2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77"/>
    <w:rPr>
      <w:rFonts w:ascii="Tahoma" w:eastAsia="WenQuanYi Micro Hei" w:hAnsi="Tahoma" w:cs="Mangal"/>
      <w:sz w:val="16"/>
      <w:szCs w:val="14"/>
      <w:lang w:eastAsia="zh-CN" w:bidi="hi-IN"/>
    </w:rPr>
  </w:style>
  <w:style w:type="paragraph" w:customStyle="1" w:styleId="Exampleheadline">
    <w:name w:val="Example headline"/>
    <w:basedOn w:val="Normal"/>
    <w:link w:val="ExampleheadlineChar"/>
    <w:qFormat/>
    <w:rsid w:val="000D1328"/>
    <w:rPr>
      <w:b/>
      <w:sz w:val="16"/>
      <w:u w:val="single"/>
    </w:rPr>
  </w:style>
  <w:style w:type="paragraph" w:customStyle="1" w:styleId="example">
    <w:name w:val="example"/>
    <w:basedOn w:val="Normal"/>
    <w:link w:val="exampleChar"/>
    <w:qFormat/>
    <w:rsid w:val="000D1328"/>
    <w:rPr>
      <w:sz w:val="16"/>
    </w:rPr>
  </w:style>
  <w:style w:type="character" w:customStyle="1" w:styleId="ExampleheadlineChar">
    <w:name w:val="Example headline Char"/>
    <w:basedOn w:val="DefaultParagraphFont"/>
    <w:link w:val="Exampleheadline"/>
    <w:rsid w:val="000D1328"/>
    <w:rPr>
      <w:rFonts w:ascii="Liberation Serif" w:eastAsia="WenQuanYi Micro Hei" w:hAnsi="Liberation Serif" w:cs="Lohit Hindi"/>
      <w:b/>
      <w:sz w:val="16"/>
      <w:szCs w:val="24"/>
      <w:u w:val="single"/>
      <w:lang w:eastAsia="zh-CN" w:bidi="hi-IN"/>
    </w:rPr>
  </w:style>
  <w:style w:type="paragraph" w:customStyle="1" w:styleId="WARNING">
    <w:name w:val="WARNING"/>
    <w:basedOn w:val="Normal"/>
    <w:link w:val="WARNINGChar"/>
    <w:qFormat/>
    <w:rsid w:val="00142BAF"/>
    <w:rPr>
      <w:b/>
      <w:color w:val="FF0000"/>
      <w:u w:val="single"/>
    </w:rPr>
  </w:style>
  <w:style w:type="character" w:customStyle="1" w:styleId="exampleChar">
    <w:name w:val="example Char"/>
    <w:basedOn w:val="DefaultParagraphFont"/>
    <w:link w:val="example"/>
    <w:rsid w:val="000D1328"/>
    <w:rPr>
      <w:rFonts w:ascii="Liberation Serif" w:eastAsia="WenQuanYi Micro Hei" w:hAnsi="Liberation Serif" w:cs="Lohit Hindi"/>
      <w:sz w:val="16"/>
      <w:szCs w:val="24"/>
      <w:lang w:eastAsia="zh-CN" w:bidi="hi-IN"/>
    </w:rPr>
  </w:style>
  <w:style w:type="character" w:customStyle="1" w:styleId="WARNINGChar">
    <w:name w:val="WARNING Char"/>
    <w:basedOn w:val="DefaultParagraphFont"/>
    <w:link w:val="WARNING"/>
    <w:rsid w:val="00142BAF"/>
    <w:rPr>
      <w:rFonts w:ascii="Liberation Serif" w:eastAsia="WenQuanYi Micro Hei" w:hAnsi="Liberation Serif" w:cs="Lohit Hindi"/>
      <w:b/>
      <w:color w:val="FF0000"/>
      <w:sz w:val="20"/>
      <w:szCs w:val="24"/>
      <w:u w:val="single"/>
      <w:lang w:eastAsia="zh-CN" w:bidi="hi-IN"/>
    </w:rPr>
  </w:style>
  <w:style w:type="paragraph" w:customStyle="1" w:styleId="table">
    <w:name w:val="table"/>
    <w:basedOn w:val="Normal"/>
    <w:link w:val="tableChar"/>
    <w:qFormat/>
    <w:rsid w:val="00FD5557"/>
    <w:rPr>
      <w:rFonts w:ascii="Courier New" w:hAnsi="Courier New" w:cs="Courier New"/>
      <w:sz w:val="14"/>
    </w:rPr>
  </w:style>
  <w:style w:type="character" w:customStyle="1" w:styleId="tableChar">
    <w:name w:val="table Char"/>
    <w:basedOn w:val="DefaultParagraphFont"/>
    <w:link w:val="table"/>
    <w:rsid w:val="00FD5557"/>
    <w:rPr>
      <w:rFonts w:ascii="Courier New" w:eastAsia="WenQuanYi Micro Hei" w:hAnsi="Courier New" w:cs="Courier New"/>
      <w:sz w:val="1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42A33-1145-42E5-AA10-3BDB7E93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Médecins Sans Frontières Suisse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</dc:creator>
  <cp:lastModifiedBy>Simeon BLANC</cp:lastModifiedBy>
  <cp:revision>34</cp:revision>
  <cp:lastPrinted>2016-04-20T10:24:00Z</cp:lastPrinted>
  <dcterms:created xsi:type="dcterms:W3CDTF">2016-04-20T10:15:00Z</dcterms:created>
  <dcterms:modified xsi:type="dcterms:W3CDTF">2016-04-27T06:54:00Z</dcterms:modified>
</cp:coreProperties>
</file>