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820" w:rsidRDefault="00B1561E">
      <w:pPr>
        <w:tabs>
          <w:tab w:val="center" w:pos="2195"/>
          <w:tab w:val="center" w:pos="4460"/>
        </w:tabs>
        <w:spacing w:after="114" w:line="259" w:lineRule="auto"/>
        <w:ind w:left="0" w:firstLine="0"/>
        <w:jc w:val="left"/>
      </w:pPr>
      <w:r>
        <w:rPr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noProof/>
        </w:rPr>
        <w:drawing>
          <wp:inline distT="0" distB="0" distL="0" distR="0">
            <wp:extent cx="1259250" cy="627973"/>
            <wp:effectExtent l="0" t="0" r="0" b="0"/>
            <wp:docPr id="311" name="Picture 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Picture 3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9250" cy="62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20" w:rsidRDefault="00B1561E">
      <w:pPr>
        <w:spacing w:after="0" w:line="259" w:lineRule="auto"/>
        <w:ind w:left="0" w:right="686" w:firstLine="0"/>
        <w:jc w:val="center"/>
      </w:pPr>
      <w:r>
        <w:rPr>
          <w:sz w:val="22"/>
        </w:rPr>
        <w:t>DISPROFESSORA: Vera Lucia</w:t>
      </w:r>
      <w:r>
        <w:rPr>
          <w:rFonts w:ascii="Arial" w:eastAsia="Arial" w:hAnsi="Arial" w:cs="Arial"/>
          <w:sz w:val="22"/>
        </w:rPr>
        <w:t xml:space="preserve"> </w:t>
      </w:r>
    </w:p>
    <w:p w:rsidR="008B4820" w:rsidRDefault="00B1561E">
      <w:pPr>
        <w:spacing w:after="0" w:line="259" w:lineRule="auto"/>
        <w:ind w:left="398" w:firstLine="0"/>
        <w:jc w:val="left"/>
      </w:pPr>
      <w:r>
        <w:rPr>
          <w:rFonts w:ascii="Arial" w:eastAsia="Arial" w:hAnsi="Arial" w:cs="Arial"/>
          <w:b/>
          <w:sz w:val="22"/>
        </w:rPr>
        <w:t xml:space="preserve">                             Lista de Exercícios 1 – Estatística Descritiva </w:t>
      </w:r>
    </w:p>
    <w:p w:rsidR="008B4820" w:rsidRDefault="00B1561E">
      <w:pPr>
        <w:spacing w:after="19" w:line="259" w:lineRule="auto"/>
        <w:ind w:left="398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p w:rsidR="008B4820" w:rsidRPr="004913B2" w:rsidRDefault="00B1561E">
      <w:pPr>
        <w:numPr>
          <w:ilvl w:val="0"/>
          <w:numId w:val="1"/>
        </w:numPr>
        <w:spacing w:after="2" w:line="259" w:lineRule="auto"/>
        <w:ind w:right="9" w:hanging="360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Considerando a série estatística indicada abaixo: </w:t>
      </w:r>
    </w:p>
    <w:p w:rsidR="008B4820" w:rsidRPr="004913B2" w:rsidRDefault="00B1561E">
      <w:pPr>
        <w:spacing w:after="0" w:line="259" w:lineRule="auto"/>
        <w:ind w:left="264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b/>
          <w:color w:val="ED7D31" w:themeColor="accent2"/>
          <w:sz w:val="28"/>
          <w:szCs w:val="28"/>
        </w:rPr>
        <w:t>Estabelecimentos de saúde públicos e particulares, por espécie, Brasil, 1985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. </w:t>
      </w:r>
    </w:p>
    <w:tbl>
      <w:tblPr>
        <w:tblStyle w:val="TableGrid"/>
        <w:tblW w:w="5868" w:type="dxa"/>
        <w:tblInd w:w="1719" w:type="dxa"/>
        <w:tblCellMar>
          <w:top w:w="24" w:type="dxa"/>
          <w:left w:w="72" w:type="dxa"/>
          <w:right w:w="14" w:type="dxa"/>
        </w:tblCellMar>
        <w:tblLook w:val="04A0" w:firstRow="1" w:lastRow="0" w:firstColumn="1" w:lastColumn="0" w:noHBand="0" w:noVBand="1"/>
      </w:tblPr>
      <w:tblGrid>
        <w:gridCol w:w="2312"/>
        <w:gridCol w:w="1715"/>
        <w:gridCol w:w="1841"/>
      </w:tblGrid>
      <w:tr w:rsidR="004913B2" w:rsidRPr="004913B2">
        <w:trPr>
          <w:trHeight w:val="301"/>
        </w:trPr>
        <w:tc>
          <w:tcPr>
            <w:tcW w:w="180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8B4820" w:rsidRPr="004913B2" w:rsidRDefault="00B1561E">
            <w:pPr>
              <w:spacing w:after="0" w:line="259" w:lineRule="auto"/>
              <w:ind w:left="0" w:firstLine="0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b/>
                <w:color w:val="002060"/>
                <w:sz w:val="28"/>
                <w:szCs w:val="28"/>
              </w:rPr>
              <w:t xml:space="preserve">Estabelecimento </w:t>
            </w:r>
          </w:p>
        </w:tc>
        <w:tc>
          <w:tcPr>
            <w:tcW w:w="4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8CCE4"/>
          </w:tcPr>
          <w:p w:rsidR="008B4820" w:rsidRPr="004913B2" w:rsidRDefault="00B1561E">
            <w:pPr>
              <w:spacing w:after="0" w:line="259" w:lineRule="auto"/>
              <w:ind w:left="0" w:right="65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b/>
                <w:color w:val="002060"/>
                <w:sz w:val="28"/>
                <w:szCs w:val="28"/>
              </w:rPr>
              <w:t xml:space="preserve">Quantidade </w:t>
            </w:r>
          </w:p>
        </w:tc>
      </w:tr>
      <w:tr w:rsidR="004913B2" w:rsidRPr="004913B2">
        <w:trPr>
          <w:trHeight w:val="301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B4820" w:rsidRPr="004913B2" w:rsidRDefault="008B4820">
            <w:pPr>
              <w:spacing w:after="160" w:line="259" w:lineRule="auto"/>
              <w:ind w:left="0" w:firstLine="0"/>
              <w:jc w:val="left"/>
              <w:rPr>
                <w:rFonts w:ascii="Arial" w:hAnsi="Arial" w:cs="Arial"/>
                <w:color w:val="00206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8B4820" w:rsidRPr="004913B2" w:rsidRDefault="00B1561E">
            <w:pPr>
              <w:spacing w:after="0" w:line="259" w:lineRule="auto"/>
              <w:ind w:left="0" w:right="61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b/>
                <w:color w:val="002060"/>
                <w:sz w:val="28"/>
                <w:szCs w:val="28"/>
              </w:rPr>
              <w:t xml:space="preserve">Públicos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8CCE4"/>
          </w:tcPr>
          <w:p w:rsidR="008B4820" w:rsidRPr="004913B2" w:rsidRDefault="00B1561E">
            <w:pPr>
              <w:spacing w:after="0" w:line="259" w:lineRule="auto"/>
              <w:ind w:left="0" w:right="55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b/>
                <w:color w:val="002060"/>
                <w:sz w:val="28"/>
                <w:szCs w:val="28"/>
              </w:rPr>
              <w:t xml:space="preserve">Particulares </w:t>
            </w:r>
          </w:p>
        </w:tc>
      </w:tr>
      <w:tr w:rsidR="004913B2" w:rsidRPr="004913B2">
        <w:trPr>
          <w:trHeight w:val="325"/>
        </w:trPr>
        <w:tc>
          <w:tcPr>
            <w:tcW w:w="180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Hospital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0" w:right="58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1.002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B4820" w:rsidRPr="004913B2" w:rsidRDefault="00B1561E">
            <w:pPr>
              <w:spacing w:after="0" w:line="259" w:lineRule="auto"/>
              <w:ind w:left="0" w:right="62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5.132 </w:t>
            </w:r>
          </w:p>
        </w:tc>
      </w:tr>
      <w:tr w:rsidR="004913B2" w:rsidRPr="004913B2">
        <w:trPr>
          <w:trHeight w:val="293"/>
        </w:trPr>
        <w:tc>
          <w:tcPr>
            <w:tcW w:w="180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Pronto-socorro </w:t>
            </w:r>
          </w:p>
        </w:tc>
        <w:tc>
          <w:tcPr>
            <w:tcW w:w="21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0" w:right="57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150 </w:t>
            </w:r>
          </w:p>
        </w:tc>
        <w:tc>
          <w:tcPr>
            <w:tcW w:w="194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B4820" w:rsidRPr="004913B2" w:rsidRDefault="00B1561E">
            <w:pPr>
              <w:spacing w:after="0" w:line="259" w:lineRule="auto"/>
              <w:ind w:left="0" w:right="62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156 </w:t>
            </w:r>
          </w:p>
        </w:tc>
      </w:tr>
      <w:tr w:rsidR="004913B2" w:rsidRPr="004913B2">
        <w:trPr>
          <w:trHeight w:val="293"/>
        </w:trPr>
        <w:tc>
          <w:tcPr>
            <w:tcW w:w="180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Policlínicas* </w:t>
            </w:r>
          </w:p>
        </w:tc>
        <w:tc>
          <w:tcPr>
            <w:tcW w:w="21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0" w:right="58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1.531 </w:t>
            </w:r>
          </w:p>
        </w:tc>
        <w:tc>
          <w:tcPr>
            <w:tcW w:w="194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B4820" w:rsidRPr="004913B2" w:rsidRDefault="00B1561E">
            <w:pPr>
              <w:spacing w:after="0" w:line="259" w:lineRule="auto"/>
              <w:ind w:left="0" w:right="62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6.136 </w:t>
            </w:r>
          </w:p>
        </w:tc>
      </w:tr>
      <w:tr w:rsidR="004913B2" w:rsidRPr="004913B2">
        <w:trPr>
          <w:trHeight w:val="273"/>
        </w:trPr>
        <w:tc>
          <w:tcPr>
            <w:tcW w:w="18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Outros </w:t>
            </w:r>
          </w:p>
        </w:tc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0" w:right="63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14.393 </w:t>
            </w:r>
          </w:p>
        </w:tc>
        <w:tc>
          <w:tcPr>
            <w:tcW w:w="1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B4820" w:rsidRPr="004913B2" w:rsidRDefault="00B1561E">
            <w:pPr>
              <w:spacing w:after="0" w:line="259" w:lineRule="auto"/>
              <w:ind w:left="0" w:right="62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472 </w:t>
            </w:r>
          </w:p>
        </w:tc>
      </w:tr>
      <w:tr w:rsidR="004913B2" w:rsidRPr="004913B2">
        <w:trPr>
          <w:trHeight w:val="300"/>
        </w:trPr>
        <w:tc>
          <w:tcPr>
            <w:tcW w:w="1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B4820" w:rsidRPr="004913B2" w:rsidRDefault="00B1561E">
            <w:pPr>
              <w:spacing w:after="0" w:line="259" w:lineRule="auto"/>
              <w:ind w:left="0" w:right="53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b/>
                <w:color w:val="002060"/>
                <w:sz w:val="28"/>
                <w:szCs w:val="28"/>
              </w:rPr>
              <w:t xml:space="preserve">Total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B4820" w:rsidRPr="004913B2" w:rsidRDefault="00B1561E">
            <w:pPr>
              <w:spacing w:after="0" w:line="259" w:lineRule="auto"/>
              <w:ind w:left="0" w:right="58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b/>
                <w:color w:val="002060"/>
                <w:sz w:val="28"/>
                <w:szCs w:val="28"/>
              </w:rPr>
              <w:t xml:space="preserve">17.076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8B4820" w:rsidRPr="004913B2" w:rsidRDefault="00B1561E">
            <w:pPr>
              <w:spacing w:after="0" w:line="259" w:lineRule="auto"/>
              <w:ind w:left="0" w:right="62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b/>
                <w:color w:val="002060"/>
                <w:sz w:val="28"/>
                <w:szCs w:val="28"/>
              </w:rPr>
              <w:t xml:space="preserve">11.896 </w:t>
            </w:r>
          </w:p>
        </w:tc>
      </w:tr>
    </w:tbl>
    <w:p w:rsidR="008B4820" w:rsidRPr="004913B2" w:rsidRDefault="00B1561E" w:rsidP="004913B2">
      <w:pPr>
        <w:spacing w:after="157" w:line="259" w:lineRule="auto"/>
        <w:ind w:left="1416" w:firstLine="911"/>
        <w:jc w:val="left"/>
        <w:rPr>
          <w:rFonts w:ascii="Arial" w:hAnsi="Arial" w:cs="Arial"/>
          <w:color w:val="002060"/>
          <w:sz w:val="28"/>
          <w:szCs w:val="28"/>
        </w:rPr>
      </w:pPr>
      <w:r w:rsidRPr="004913B2">
        <w:rPr>
          <w:rFonts w:ascii="Arial" w:hAnsi="Arial" w:cs="Arial"/>
          <w:color w:val="002060"/>
          <w:sz w:val="28"/>
          <w:szCs w:val="28"/>
        </w:rPr>
        <w:t xml:space="preserve">Fonte: IBGE (1988) (*) Incluem postos de saúde, centros </w:t>
      </w:r>
      <w:r w:rsidR="004913B2" w:rsidRPr="004913B2">
        <w:rPr>
          <w:rFonts w:ascii="Arial" w:hAnsi="Arial" w:cs="Arial"/>
          <w:color w:val="002060"/>
          <w:sz w:val="28"/>
          <w:szCs w:val="28"/>
        </w:rPr>
        <w:t xml:space="preserve">de </w:t>
      </w:r>
      <w:r w:rsidRPr="004913B2">
        <w:rPr>
          <w:rFonts w:ascii="Arial" w:hAnsi="Arial" w:cs="Arial"/>
          <w:color w:val="002060"/>
          <w:sz w:val="28"/>
          <w:szCs w:val="28"/>
        </w:rPr>
        <w:t>saúde e unidades mistas.</w:t>
      </w:r>
    </w:p>
    <w:p w:rsidR="008B4820" w:rsidRPr="004913B2" w:rsidRDefault="00B1561E">
      <w:pPr>
        <w:spacing w:after="207"/>
        <w:ind w:left="360" w:right="9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Determine: </w:t>
      </w:r>
    </w:p>
    <w:p w:rsidR="008B4820" w:rsidRDefault="00B1561E" w:rsidP="004913B2">
      <w:pPr>
        <w:numPr>
          <w:ilvl w:val="1"/>
          <w:numId w:val="1"/>
        </w:numPr>
        <w:ind w:left="711" w:right="9" w:hanging="361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>A classificação da série estatística (temporal, geo</w:t>
      </w:r>
      <w:r w:rsidR="004913B2" w:rsidRPr="004913B2">
        <w:rPr>
          <w:rFonts w:ascii="Arial" w:hAnsi="Arial" w:cs="Arial"/>
          <w:color w:val="ED7D31" w:themeColor="accent2"/>
          <w:sz w:val="28"/>
          <w:szCs w:val="28"/>
        </w:rPr>
        <w:t>gráfica, específicas ou mistas)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 </w:t>
      </w:r>
    </w:p>
    <w:p w:rsidR="00E30723" w:rsidRDefault="00E30723" w:rsidP="00E30723">
      <w:pPr>
        <w:ind w:left="350" w:right="9" w:firstLine="0"/>
        <w:rPr>
          <w:rFonts w:ascii="Arial" w:hAnsi="Arial" w:cs="Arial"/>
          <w:color w:val="ED7D31" w:themeColor="accent2"/>
          <w:sz w:val="28"/>
          <w:szCs w:val="28"/>
        </w:rPr>
      </w:pPr>
    </w:p>
    <w:p w:rsidR="00E30723" w:rsidRPr="00E30723" w:rsidRDefault="00A601CE" w:rsidP="00BC4AA6">
      <w:pPr>
        <w:ind w:left="350" w:right="9" w:firstLine="358"/>
        <w:rPr>
          <w:rFonts w:ascii="Arial" w:hAnsi="Arial" w:cs="Arial"/>
          <w:color w:val="00B050"/>
          <w:sz w:val="28"/>
          <w:szCs w:val="28"/>
        </w:rPr>
      </w:pPr>
      <w:r>
        <w:rPr>
          <w:rFonts w:ascii="Arial" w:hAnsi="Arial" w:cs="Arial"/>
          <w:color w:val="00B050"/>
          <w:sz w:val="28"/>
          <w:szCs w:val="28"/>
        </w:rPr>
        <w:t xml:space="preserve">A série estatística é </w:t>
      </w:r>
      <w:r w:rsidRPr="00A601CE">
        <w:rPr>
          <w:rFonts w:ascii="Arial" w:hAnsi="Arial" w:cs="Arial"/>
          <w:b/>
          <w:color w:val="00B050"/>
          <w:sz w:val="28"/>
          <w:szCs w:val="28"/>
        </w:rPr>
        <w:t>específica</w:t>
      </w:r>
      <w:r>
        <w:rPr>
          <w:rFonts w:ascii="Arial" w:hAnsi="Arial" w:cs="Arial"/>
          <w:color w:val="00B050"/>
          <w:sz w:val="28"/>
          <w:szCs w:val="28"/>
        </w:rPr>
        <w:t>, pois ambos o tempo e o espaço geográfico são fixos, variando somente o tipo de estabelecimento de saúde analisado.</w:t>
      </w:r>
    </w:p>
    <w:p w:rsidR="00E30723" w:rsidRPr="004913B2" w:rsidRDefault="00E30723" w:rsidP="00E30723">
      <w:pPr>
        <w:ind w:left="350" w:right="9" w:firstLine="0"/>
        <w:rPr>
          <w:rFonts w:ascii="Arial" w:hAnsi="Arial" w:cs="Arial"/>
          <w:color w:val="ED7D31" w:themeColor="accent2"/>
          <w:sz w:val="28"/>
          <w:szCs w:val="28"/>
        </w:rPr>
      </w:pPr>
    </w:p>
    <w:p w:rsidR="008B4820" w:rsidRDefault="00B1561E">
      <w:pPr>
        <w:numPr>
          <w:ilvl w:val="1"/>
          <w:numId w:val="1"/>
        </w:numPr>
        <w:ind w:left="711" w:right="9" w:hanging="361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A classificação das variáveis: Estabelecimento de saúde e quantidade de Estabelecimentos </w:t>
      </w:r>
    </w:p>
    <w:p w:rsidR="00A601CE" w:rsidRDefault="00A601CE" w:rsidP="00A601CE">
      <w:pPr>
        <w:ind w:right="9"/>
        <w:rPr>
          <w:rFonts w:ascii="Arial" w:hAnsi="Arial" w:cs="Arial"/>
          <w:color w:val="ED7D31" w:themeColor="accent2"/>
          <w:sz w:val="28"/>
          <w:szCs w:val="28"/>
        </w:rPr>
      </w:pPr>
    </w:p>
    <w:p w:rsidR="00A601CE" w:rsidRPr="00A601CE" w:rsidRDefault="00A601CE" w:rsidP="00A601CE">
      <w:pPr>
        <w:pStyle w:val="PargrafodaLista"/>
        <w:numPr>
          <w:ilvl w:val="0"/>
          <w:numId w:val="8"/>
        </w:numPr>
        <w:ind w:right="9"/>
        <w:rPr>
          <w:rFonts w:ascii="Arial" w:hAnsi="Arial" w:cs="Arial"/>
          <w:b/>
          <w:color w:val="00B050"/>
          <w:sz w:val="28"/>
          <w:szCs w:val="28"/>
        </w:rPr>
      </w:pPr>
      <w:r w:rsidRPr="00A601CE">
        <w:rPr>
          <w:rFonts w:ascii="Arial" w:hAnsi="Arial" w:cs="Arial"/>
          <w:b/>
          <w:color w:val="00B050"/>
          <w:sz w:val="28"/>
          <w:szCs w:val="28"/>
        </w:rPr>
        <w:t>Estabelecimento de saúde: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 w:rsidRPr="00A601CE">
        <w:rPr>
          <w:rFonts w:ascii="Arial" w:hAnsi="Arial" w:cs="Arial"/>
          <w:b/>
          <w:color w:val="00B050"/>
          <w:sz w:val="28"/>
          <w:szCs w:val="28"/>
        </w:rPr>
        <w:t>qualitativa nominal</w:t>
      </w:r>
      <w:r>
        <w:rPr>
          <w:rFonts w:ascii="Arial" w:hAnsi="Arial" w:cs="Arial"/>
          <w:color w:val="00B050"/>
          <w:sz w:val="28"/>
          <w:szCs w:val="28"/>
        </w:rPr>
        <w:t>, pois a variável não é numérica e não há uma ordem de hierarquia</w:t>
      </w:r>
    </w:p>
    <w:p w:rsidR="00A601CE" w:rsidRPr="00A601CE" w:rsidRDefault="00A601CE" w:rsidP="00A601CE">
      <w:pPr>
        <w:pStyle w:val="PargrafodaLista"/>
        <w:ind w:left="1118" w:right="9" w:firstLine="0"/>
        <w:rPr>
          <w:rFonts w:ascii="Arial" w:hAnsi="Arial" w:cs="Arial"/>
          <w:b/>
          <w:color w:val="00B050"/>
          <w:sz w:val="28"/>
          <w:szCs w:val="28"/>
        </w:rPr>
      </w:pPr>
    </w:p>
    <w:p w:rsidR="00A601CE" w:rsidRPr="00A601CE" w:rsidRDefault="00A601CE" w:rsidP="00A601CE">
      <w:pPr>
        <w:pStyle w:val="PargrafodaLista"/>
        <w:numPr>
          <w:ilvl w:val="0"/>
          <w:numId w:val="8"/>
        </w:numPr>
        <w:ind w:right="9"/>
        <w:rPr>
          <w:rFonts w:ascii="Arial" w:hAnsi="Arial" w:cs="Arial"/>
          <w:b/>
          <w:color w:val="00B050"/>
          <w:sz w:val="28"/>
          <w:szCs w:val="28"/>
        </w:rPr>
      </w:pPr>
      <w:r w:rsidRPr="00A601CE">
        <w:rPr>
          <w:rFonts w:ascii="Arial" w:hAnsi="Arial" w:cs="Arial"/>
          <w:b/>
          <w:color w:val="00B050"/>
          <w:sz w:val="28"/>
          <w:szCs w:val="28"/>
        </w:rPr>
        <w:t>Quantidade de estabelecimentos: quantitativa discreta</w:t>
      </w:r>
      <w:r>
        <w:rPr>
          <w:rFonts w:ascii="Arial" w:hAnsi="Arial" w:cs="Arial"/>
          <w:color w:val="00B050"/>
          <w:sz w:val="28"/>
          <w:szCs w:val="28"/>
        </w:rPr>
        <w:t>, pois a variável não é numérica e seu valor é medido por meio de uma contagem.</w:t>
      </w:r>
    </w:p>
    <w:p w:rsidR="00E30723" w:rsidRPr="004913B2" w:rsidRDefault="00E30723" w:rsidP="00E30723">
      <w:pPr>
        <w:ind w:right="9"/>
        <w:rPr>
          <w:rFonts w:ascii="Arial" w:hAnsi="Arial" w:cs="Arial"/>
          <w:color w:val="ED7D31" w:themeColor="accent2"/>
          <w:sz w:val="28"/>
          <w:szCs w:val="28"/>
        </w:rPr>
      </w:pPr>
    </w:p>
    <w:p w:rsidR="00A601CE" w:rsidRDefault="00B1561E">
      <w:pPr>
        <w:numPr>
          <w:ilvl w:val="1"/>
          <w:numId w:val="1"/>
        </w:numPr>
        <w:ind w:left="711" w:right="9" w:hanging="361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>Identificação dos elementos de uma tabela estatística.</w:t>
      </w:r>
    </w:p>
    <w:p w:rsidR="001E762D" w:rsidRDefault="001E762D" w:rsidP="001E762D">
      <w:pPr>
        <w:ind w:left="711" w:right="9" w:firstLine="0"/>
        <w:rPr>
          <w:rFonts w:ascii="Arial" w:hAnsi="Arial" w:cs="Arial"/>
          <w:color w:val="ED7D31" w:themeColor="accent2"/>
          <w:sz w:val="28"/>
          <w:szCs w:val="28"/>
        </w:rPr>
      </w:pPr>
    </w:p>
    <w:p w:rsidR="001E762D" w:rsidRDefault="001E762D" w:rsidP="001E762D">
      <w:pPr>
        <w:ind w:left="711" w:right="9" w:firstLine="0"/>
        <w:rPr>
          <w:rFonts w:ascii="Arial" w:hAnsi="Arial" w:cs="Arial"/>
          <w:color w:val="ED7D31" w:themeColor="accent2"/>
          <w:sz w:val="28"/>
          <w:szCs w:val="28"/>
        </w:rPr>
      </w:pPr>
    </w:p>
    <w:p w:rsidR="001E762D" w:rsidRDefault="001E762D" w:rsidP="001E762D">
      <w:pPr>
        <w:ind w:left="711" w:right="9" w:firstLine="0"/>
        <w:rPr>
          <w:rFonts w:ascii="Arial" w:hAnsi="Arial" w:cs="Arial"/>
          <w:color w:val="ED7D31" w:themeColor="accent2"/>
          <w:sz w:val="28"/>
          <w:szCs w:val="28"/>
        </w:rPr>
      </w:pPr>
    </w:p>
    <w:p w:rsidR="001E762D" w:rsidRDefault="001E762D" w:rsidP="001E762D">
      <w:pPr>
        <w:ind w:left="711" w:right="9" w:firstLine="0"/>
        <w:rPr>
          <w:rFonts w:ascii="Arial" w:hAnsi="Arial" w:cs="Arial"/>
          <w:color w:val="ED7D31" w:themeColor="accent2"/>
          <w:sz w:val="28"/>
          <w:szCs w:val="28"/>
        </w:rPr>
      </w:pPr>
    </w:p>
    <w:p w:rsidR="001E762D" w:rsidRDefault="008C5763" w:rsidP="001E762D">
      <w:pPr>
        <w:ind w:left="711" w:right="9" w:firstLine="0"/>
        <w:rPr>
          <w:rFonts w:ascii="Arial" w:hAnsi="Arial" w:cs="Arial"/>
          <w:color w:val="ED7D31" w:themeColor="accent2"/>
          <w:sz w:val="28"/>
          <w:szCs w:val="28"/>
        </w:rPr>
      </w:pPr>
      <w:r w:rsidRPr="008C5763">
        <w:rPr>
          <w:rFonts w:ascii="Arial" w:hAnsi="Arial" w:cs="Arial"/>
          <w:noProof/>
          <w:color w:val="ED7D31" w:themeColor="accent2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9456B97" wp14:editId="773D7591">
                <wp:simplePos x="0" y="0"/>
                <wp:positionH relativeFrom="column">
                  <wp:posOffset>-589915</wp:posOffset>
                </wp:positionH>
                <wp:positionV relativeFrom="paragraph">
                  <wp:posOffset>728980</wp:posOffset>
                </wp:positionV>
                <wp:extent cx="1409700" cy="1404620"/>
                <wp:effectExtent l="0" t="0" r="0" b="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092FD2" w:rsidRPr="008C5763" w:rsidRDefault="00092FD2" w:rsidP="008C5763">
                            <w:pPr>
                              <w:ind w:left="0" w:firstLine="0"/>
                              <w:jc w:val="center"/>
                              <w:rPr>
                                <w:b/>
                                <w:color w:val="FFC000" w:themeColor="accent4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8C5763">
                              <w:rPr>
                                <w:b/>
                                <w:color w:val="FFC000" w:themeColor="accent4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Zona Indicativa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456B9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46.45pt;margin-top:57.4pt;width:111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QX3vwIAALoFAAAOAAAAZHJzL2Uyb0RvYy54bWysVNty0zAQfWeGf9DonTpJk148dTolJcBM&#10;C0xbPkCR17YGWzIrNXb4enZlJwR4KoMfPLrsnr2cs7q67ptabAG9cTaT05OJFGC1y40tM/n1af3m&#10;QgoflM1V7SxkcgdeXi9fv7rq2hRmrnJ1DigIxPq0azNZhdCmSeJ1BY3yJ64FS5eFw0YF2mKZ5Kg6&#10;Qm/qZDaZnCWdw7xFp8F7Or0dLuUy4hcF6PC5KDwEUWeScgvxj/G/4X+yvFJpiaqtjB7TUP+QRaOM&#10;paAHqFsVlHhG8xdUYzQ674pwol2TuKIwGmINVM108kc1j5VqIdZCzfHtoU3+/8HqT9svKEyeSSLK&#10;qoYoWinTK5GDeII+ODHjHnWtT8n0sSXj0L91PXEd6/XtndPfvLBuVSlbwg2i6ypQOeU4Zc/kyHXA&#10;8Qyy6e5dTsHUc3ARqC+w4QZSSwShE1e7Az+Uh9Accj65PJ/QlaY72szPZpHBRKV79xZ9eA+uEbzI&#10;JJIAIrza3vnA6ah0b8LRrFubuo4iqO1vB2TIJzF9znjMPexqYLvaPkBBfYup8oHXWG5WNYpBXKR+&#10;ynMvsQhGDmxYUMAX+o4u7A1R0y/0PzjF+M6Gg39jrMOBSJ444AK2imZFaQ02LCKDlPPgs2/H0AQm&#10;NvSbfpTHxuU7IhbdMGP0JtCicvhDio7mK5P++7NCkKL+aEkcl9P5nAcybuaLc2JS4PHN5vhGWU1Q&#10;mQxSDMtViH2OnW9vSERrw/QyD2DhNOelJjmjGpXgMFRuHPQ1Uj3D6NemrMKDKQUaoowHU4rcxEgM&#10;QdWIWg0V0QMWSUXYkvoWZxP+xgbtYaLAjlLw7WkuSL74zA/kh0wuzqcLqpQ1eK8CoOFmc9h3ecmj&#10;rtINbKF+El0mZ4s5i73K5OnF9BCKIUcihpaPG3ogYvSxRn6BjvfR6teTu/wJAAD//wMAUEsDBBQA&#10;BgAIAAAAIQCYGAMP3wAAAAsBAAAPAAAAZHJzL2Rvd25yZXYueG1sTI/LTsMwEEX3SPyDNUjsWjsp&#10;KiSNU1WoLUtKibp24yGJiB+K3TT8PdMVLEf36M65xXoyPRtxCJ2zEpK5AIa2drqzjYTqczd7ARai&#10;slr1zqKEHwywLu/vCpVrd7UfOB5jw6jEhlxJaGP0OeehbtGoMHceLWVfbjAq0jk0XA/qSuWm56kQ&#10;S25UZ+lDqzy+tlh/Hy9Ggo9+//w2vB82290oqtO+SrtmK+Xjw7RZAYs4xT8YbvqkDiU5nd3F6sB6&#10;CbMszQilIHmiDTcizRJgZwmLxVIALwv+f0P5CwAA//8DAFBLAQItABQABgAIAAAAIQC2gziS/gAA&#10;AOEBAAATAAAAAAAAAAAAAAAAAAAAAABbQ29udGVudF9UeXBlc10ueG1sUEsBAi0AFAAGAAgAAAAh&#10;ADj9If/WAAAAlAEAAAsAAAAAAAAAAAAAAAAALwEAAF9yZWxzLy5yZWxzUEsBAi0AFAAGAAgAAAAh&#10;AKZRBfe/AgAAugUAAA4AAAAAAAAAAAAAAAAALgIAAGRycy9lMm9Eb2MueG1sUEsBAi0AFAAGAAgA&#10;AAAhAJgYAw/fAAAACwEAAA8AAAAAAAAAAAAAAAAAGQUAAGRycy9kb3ducmV2LnhtbFBLBQYAAAAA&#10;BAAEAPMAAAAlBgAAAAA=&#10;" filled="f" stroked="f">
                <v:textbox style="mso-fit-shape-to-text:t">
                  <w:txbxContent>
                    <w:p w:rsidR="00092FD2" w:rsidRPr="008C5763" w:rsidRDefault="00092FD2" w:rsidP="008C5763">
                      <w:pPr>
                        <w:ind w:left="0" w:firstLine="0"/>
                        <w:jc w:val="center"/>
                        <w:rPr>
                          <w:b/>
                          <w:color w:val="FFC000" w:themeColor="accent4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8C5763">
                        <w:rPr>
                          <w:b/>
                          <w:color w:val="FFC000" w:themeColor="accent4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Zona Indicativa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C5763">
        <w:rPr>
          <w:rFonts w:ascii="Arial" w:hAnsi="Arial" w:cs="Arial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A1F3B35" wp14:editId="4B2F5C8F">
                <wp:simplePos x="0" y="0"/>
                <wp:positionH relativeFrom="column">
                  <wp:posOffset>-681355</wp:posOffset>
                </wp:positionH>
                <wp:positionV relativeFrom="paragraph">
                  <wp:posOffset>1833880</wp:posOffset>
                </wp:positionV>
                <wp:extent cx="1028700" cy="1404620"/>
                <wp:effectExtent l="0" t="0" r="0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092FD2" w:rsidRPr="008C5763" w:rsidRDefault="00092FD2" w:rsidP="008C5763">
                            <w:pPr>
                              <w:ind w:left="0" w:firstLine="0"/>
                              <w:rPr>
                                <w:b/>
                                <w:color w:val="FFC000"/>
                                <w:sz w:val="40"/>
                                <w:szCs w:val="4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5763">
                              <w:rPr>
                                <w:b/>
                                <w:color w:val="FFC000"/>
                                <w:sz w:val="40"/>
                                <w:szCs w:val="4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Rodapé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1F3B35" id="_x0000_s1027" type="#_x0000_t202" style="position:absolute;left:0;text-align:left;margin-left:-53.65pt;margin-top:144.4pt;width:81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ThGSAIAANkEAAAOAAAAZHJzL2Uyb0RvYy54bWysVNuO0zAQfUfiHyy/06RV90K06Wrpqghp&#10;YRG7fMDUmTQWicfYbpPy9YydthR4WsSL5XjmnDlzy83t0LVih85rMqWcTnIp0CiqtNmU8uvz6s21&#10;FD6AqaAlg6Xco5e3i9evbnpb4Iwaait0gkmML3pbyiYEW2SZVw124Cdk0bCxJtdB4E+3ySoHPbN3&#10;bTbL88usJ1dZRwq959f70SgXib+uUYXHuvYYRFtK1hbS6dK5jme2uIFi48A2Wh1kwD+o6EAbDnqi&#10;uocAYuv0X1SdVo481WGiqMuorrXClANnM83/yOapAYspFy6Ot6cy+f9Hqz7tPjuhK+4dl8dAxz1a&#10;gh5AVCiecQgkZrFIvfUF+z5Z9g7DOxoYkBL29oHUNy8MLRswG7xzjvoGoWKR04jMzqAjj48k6/4j&#10;VRwMtoES0VC7LlaQayKYndXsTw1iHULFkPns+ipnk2LbdJ7PL2ephRkUR7h1PrxH6kS8lNLxBCR6&#10;2D34EOVAcXSJ0QytdNumKWjNbw/sGF+S/Kj4oD3sW4x+rfmCNRcuSY0PXrnNetk6MU4Xjz/rPM5Y&#10;ImNAdKw54AuxB0hEYxrqF+JPoBSfTDjhO23IjY2MK4cxgR3wsoBSaMJF6iBrHjHHcoxFiI0Nw3oY&#10;x+c4JWuq9txfR+Ou8b+BLw25H1L0vGel9N+34FCK9oPhGXk7nc+5UCF9zC+uuKHCnVvW5xYwiqlK&#10;GaQYr8uQyp0aYO94llY6dTlqG5UcNPP+pOYfdj0u6Pl38vr1R1r8BAAA//8DAFBLAwQUAAYACAAA&#10;ACEABqW7+eAAAAALAQAADwAAAGRycy9kb3ducmV2LnhtbEyPy07DMBBF90j8gzVI7Fo74ZEojVNV&#10;qC1LSolYu7GbRMRjK3bT8PcMK1iNRnN059xyPduBTWYMvUMJyVIAM9g43WMrof7YLXJgISrUanBo&#10;JHybAOvq9qZUhXZXfDfTMbaMQjAUSkIXoy84D01nrApL5w3S7exGqyKtY8v1qK4UbgeeCvHMreqR&#10;PnTKm5fONF/Hi5Xgo99nr+PbYbPdTaL+3Ndp326lvL+bNytg0czxD4ZffVKHipxO7oI6sEHCIhHZ&#10;A7ES0jynEoQ8PWbATjQTIYBXJf/fofoBAAD//wMAUEsBAi0AFAAGAAgAAAAhALaDOJL+AAAA4QEA&#10;ABMAAAAAAAAAAAAAAAAAAAAAAFtDb250ZW50X1R5cGVzXS54bWxQSwECLQAUAAYACAAAACEAOP0h&#10;/9YAAACUAQAACwAAAAAAAAAAAAAAAAAvAQAAX3JlbHMvLnJlbHNQSwECLQAUAAYACAAAACEA9kE4&#10;RkgCAADZBAAADgAAAAAAAAAAAAAAAAAuAgAAZHJzL2Uyb0RvYy54bWxQSwECLQAUAAYACAAAACEA&#10;BqW7+eAAAAALAQAADwAAAAAAAAAAAAAAAACiBAAAZHJzL2Rvd25yZXYueG1sUEsFBgAAAAAEAAQA&#10;8wAAAK8FAAAAAA==&#10;" filled="f" stroked="f">
                <v:textbox style="mso-fit-shape-to-text:t">
                  <w:txbxContent>
                    <w:p w:rsidR="00092FD2" w:rsidRPr="008C5763" w:rsidRDefault="00092FD2" w:rsidP="008C5763">
                      <w:pPr>
                        <w:ind w:left="0" w:firstLine="0"/>
                        <w:rPr>
                          <w:b/>
                          <w:color w:val="FFC000"/>
                          <w:sz w:val="40"/>
                          <w:szCs w:val="4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C5763">
                        <w:rPr>
                          <w:b/>
                          <w:color w:val="FFC000"/>
                          <w:sz w:val="40"/>
                          <w:szCs w:val="4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Rodapé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FEC0E6" wp14:editId="323B276C">
                <wp:simplePos x="0" y="0"/>
                <wp:positionH relativeFrom="column">
                  <wp:posOffset>354965</wp:posOffset>
                </wp:positionH>
                <wp:positionV relativeFrom="paragraph">
                  <wp:posOffset>1826260</wp:posOffset>
                </wp:positionV>
                <wp:extent cx="5516880" cy="457200"/>
                <wp:effectExtent l="152400" t="152400" r="179070" b="1714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688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9D753" id="Retângulo 11" o:spid="_x0000_s1026" style="position:absolute;margin-left:27.95pt;margin-top:143.8pt;width:434.4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4McBwMAAJ4GAAAOAAAAZHJzL2Uyb0RvYy54bWysVdtuEzEQfUfiHyy/001C0kvUpIpaipBK&#10;W7VFfZ54vdkVXtvYzo3P4Vf4MY7tJE2hDxTxshl7Lp45c2ZyerZqFVtI5xujR7x70OFMamHKRs9G&#10;/MvD5btjznwgXZIyWo74Wnp+Nn775nRph7JnaqNK6RiCaD9c2hGvQ7DDovCili35A2OlhrIyrqWA&#10;o5sVpaMloreq6HU6h8XSuNI6I6T3uL3ISj5O8atKinBTVV4GpkYcuYX0dek7jd9ifErDmSNbN2KT&#10;Bv1DFi01Go/uQl1QIDZ3zR+h2kY4400VDoRpC1NVjZCpBlTT7fxWzX1NVqZaAI63O5j8/wsrrhe3&#10;jjUletflTFOLHt3J8POHns2VYbgEQkvrhzC8t7duc/IQY7mryrXxF4WwVUJ1vUNVrgITuBwMuofH&#10;xwBfQNcfHKFtMWjx5G2dDx+laVkURtyhawlMWlz5kE23JvExbS4bpXBPQ6XZcsRPBr0BwhP4UykK&#10;EFuLiryecUZqBmKK4FJEb1RTRu/onEgmz5VjCwI9yq+pWOT1zCq+fEG+zkZJlVnjzFyXKYtaUvlB&#10;lyysLeDTIDqPabWy5ExJPB+lZBmoUX9jiSSUjjnKxGHAEA8zZZbMUWzW+5MjwPhCFSSE1KGXVRQ+&#10;mzIn3j0adDLwNCRla8rXfVxu27HDIzUnPpaEvRSKyITc+ySFtZIxB6XvZAUWJQrkpNxsGpHNo4Zd&#10;gP5vBy4VB4doWKEXr/TduETvnNor/XdO6X2jw86/bbTZ8CTun5eoUWV7ALMHQBSnplxjkpwBgVGr&#10;t+KyAXOuyIdbctgpuMSeDDf4VIB2xM1G4qw27vtL99Eeow4t+IQdBUp/m5MDu9QnjSVw0u33ETak&#10;Q5oszty+Zrqv0fP23IDnmHNkl0Q4u6C2YuVM+4h1OomvQkVa4O08PJvDecgNxUIWcjJJZlhklsKV&#10;vrciBo+oxpl5WD2Ss5uRDlgG12a7z8DA55OdbaOnNpN5MFWTxv4J1w3eWIKZm3lhxy27f05WT38r&#10;418AAAD//wMAUEsDBBQABgAIAAAAIQBWy7lV4AAAAAoBAAAPAAAAZHJzL2Rvd25yZXYueG1sTI/B&#10;TsMwEETvSPyDtUhcEHUIJKlDNhUgcaMHUiSubuwmUe11iN0m/D3mBMfVPM28rTaLNeysJz84Qrhb&#10;JcA0tU4N1CF87F5v18B8kKSkcaQRvrWHTX15UclSuZne9bkJHYsl5EuJ0Icwlpz7ttdW+pUbNcXs&#10;4CYrQzynjqtJzrHcGp4mSc6tHCgu9HLUL71uj83JIszPX4tsCnMwqtmJ4+ebuMlpi3h9tTw9Agt6&#10;CX8w/OpHdaij096dSHlmELJMRBIhXRc5sAiI9KEAtke4z0QOvK74/xfqHwAAAP//AwBQSwECLQAU&#10;AAYACAAAACEAtoM4kv4AAADhAQAAEwAAAAAAAAAAAAAAAAAAAAAAW0NvbnRlbnRfVHlwZXNdLnht&#10;bFBLAQItABQABgAIAAAAIQA4/SH/1gAAAJQBAAALAAAAAAAAAAAAAAAAAC8BAABfcmVscy8ucmVs&#10;c1BLAQItABQABgAIAAAAIQBNE4McBwMAAJ4GAAAOAAAAAAAAAAAAAAAAAC4CAABkcnMvZTJvRG9j&#10;LnhtbFBLAQItABQABgAIAAAAIQBWy7lV4AAAAAoBAAAPAAAAAAAAAAAAAAAAAGEFAABkcnMvZG93&#10;bnJldi54bWxQSwUGAAAAAAQABADzAAAAbgYAAAAA&#10;" filled="f" strokecolor="black [3200]">
                <v:stroke joinstyle="round"/>
              </v:rect>
            </w:pict>
          </mc:Fallback>
        </mc:AlternateContent>
      </w:r>
      <w:r w:rsidRPr="001E762D">
        <w:rPr>
          <w:rFonts w:ascii="Arial" w:hAnsi="Arial" w:cs="Arial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643B6B" wp14:editId="7A4841E6">
                <wp:simplePos x="0" y="0"/>
                <wp:positionH relativeFrom="column">
                  <wp:posOffset>4652645</wp:posOffset>
                </wp:positionH>
                <wp:positionV relativeFrom="paragraph">
                  <wp:posOffset>142240</wp:posOffset>
                </wp:positionV>
                <wp:extent cx="1356360" cy="1404620"/>
                <wp:effectExtent l="0" t="0" r="0" b="889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092FD2" w:rsidRPr="008C5763" w:rsidRDefault="00092FD2" w:rsidP="008C5763">
                            <w:pPr>
                              <w:ind w:left="0" w:firstLine="0"/>
                              <w:jc w:val="center"/>
                              <w:rPr>
                                <w:b/>
                                <w:color w:val="4472C4" w:themeColor="accent5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8C5763">
                              <w:rPr>
                                <w:b/>
                                <w:color w:val="4472C4" w:themeColor="accent5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Cabeçalho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643B6B" id="_x0000_s1028" type="#_x0000_t202" style="position:absolute;left:0;text-align:left;margin-left:366.35pt;margin-top:11.2pt;width:106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9/TAIAANoEAAAOAAAAZHJzL2Uyb0RvYy54bWysVNtu2zAMfR+wfxD0vjhOk3Qz4hRdigwD&#10;ugvW7gNoWY6FyaImqbGzrx8lJ1m2PXXYiyCL5OEhD+nVzdBptpfOKzQlzydTzqQRWCuzK/nXx+2r&#10;15z5AKYGjUaW/CA9v1m/fLHqbSFn2KKupWMEYnzR25K3Idgiy7xoZQd+glYaMjboOgj06XZZ7aAn&#10;9E5ns+l0mfXoautQSO/p9W408nXCbxopwqem8TIwXXLiFtLp0lnFM1uvoNg5sK0SRxrwDyw6UIaS&#10;nqHuIAB7cuovqE4Jhx6bMBHYZdg0SshUA1WTT/+o5qEFK1Mt1Bxvz23y/w9WfNx/dkzVJZ/l15wZ&#10;6EikDagBWC3ZoxwCslnsUm99Qc4PltzD8BYHUjtV7O09im+eGdy0YHby1jnsWwk1scxjZHYROuL4&#10;CFL1H7CmZPAUMAENjetiC6kpjNBJrcNZIeLBREx5tVheLckkyJbPp/PlLGmYQXEKt86HdxI7Fi8l&#10;dzQCCR729z5EOlCcXGI2g1uldRoDbX57IMf4kuhHxkfu4aBl9NPmi2yoc4lqfPDC7aqNdmwcL5p/&#10;4nkasgRGAdGxoYTPjD2GxGiZpvqZ8eeglB9NOMd3yqAbhYw7J2MBe6BtASGkCYukIHEeY07tGJsQ&#10;hQ1DNYzzc5qSCusD6etwXDb6OdClRfeDs54WreT++xM4yZl+b2hG3uTzedzM9DFfXJOgzF1aqksL&#10;GEFQJQ+cjddNSO1OAthbmqWtSipHbiOTI2daoCT+cdnjhl5+J69fv6T1TwAAAP//AwBQSwMEFAAG&#10;AAgAAAAhAFzjl3zfAAAACgEAAA8AAABkcnMvZG93bnJldi54bWxMj01Pg0AQhu8m/ofNmHiziwsB&#10;RZamMW09WivxvGVHILIfYbcU/73jSY8z8+Sd563WixnZjFMYnJVwv0qAoW2dHmwnoXnf3T0AC1FZ&#10;rUZnUcI3BljX11eVKrW72Decj7FjFGJDqST0MfqS89D2aFRYOY+Wbp9uMirSOHVcT+pC4WbkIkly&#10;btRg6UOvPD732H4dz0aCj35fvEyvh812NyfNx74RQ7eV8vZm2TwBi7jEPxh+9UkdanI6ubPVgY0S&#10;ilQUhEoQIgNGwGOWp8BOtMjSHHhd8f8V6h8AAAD//wMAUEsBAi0AFAAGAAgAAAAhALaDOJL+AAAA&#10;4QEAABMAAAAAAAAAAAAAAAAAAAAAAFtDb250ZW50X1R5cGVzXS54bWxQSwECLQAUAAYACAAAACEA&#10;OP0h/9YAAACUAQAACwAAAAAAAAAAAAAAAAAvAQAAX3JlbHMvLnJlbHNQSwECLQAUAAYACAAAACEA&#10;5xoff0wCAADaBAAADgAAAAAAAAAAAAAAAAAuAgAAZHJzL2Uyb0RvYy54bWxQSwECLQAUAAYACAAA&#10;ACEAXOOXfN8AAAAKAQAADwAAAAAAAAAAAAAAAACmBAAAZHJzL2Rvd25yZXYueG1sUEsFBgAAAAAE&#10;AAQA8wAAALIFAAAAAA==&#10;" filled="f" stroked="f">
                <v:textbox style="mso-fit-shape-to-text:t">
                  <w:txbxContent>
                    <w:p w:rsidR="00092FD2" w:rsidRPr="008C5763" w:rsidRDefault="00092FD2" w:rsidP="008C5763">
                      <w:pPr>
                        <w:ind w:left="0" w:firstLine="0"/>
                        <w:jc w:val="center"/>
                        <w:rPr>
                          <w:b/>
                          <w:color w:val="4472C4" w:themeColor="accent5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8C5763">
                        <w:rPr>
                          <w:b/>
                          <w:color w:val="4472C4" w:themeColor="accent5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Cabeçalho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E762D">
        <w:rPr>
          <w:rFonts w:ascii="Arial" w:hAnsi="Arial" w:cs="Arial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1150014" wp14:editId="5DB0CBEA">
                <wp:simplePos x="0" y="0"/>
                <wp:positionH relativeFrom="column">
                  <wp:posOffset>4568825</wp:posOffset>
                </wp:positionH>
                <wp:positionV relativeFrom="paragraph">
                  <wp:posOffset>706120</wp:posOffset>
                </wp:positionV>
                <wp:extent cx="1508760" cy="1404620"/>
                <wp:effectExtent l="0" t="0" r="0" b="381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092FD2" w:rsidRPr="008C5763" w:rsidRDefault="00092FD2" w:rsidP="008C5763">
                            <w:pPr>
                              <w:ind w:left="0" w:firstLine="0"/>
                              <w:jc w:val="center"/>
                              <w:rPr>
                                <w:color w:val="70AD47" w:themeColor="accent6"/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C5763">
                              <w:rPr>
                                <w:color w:val="70AD47" w:themeColor="accent6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Zona Enumerativa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150014" id="_x0000_s1029" type="#_x0000_t202" style="position:absolute;left:0;text-align:left;margin-left:359.75pt;margin-top:55.6pt;width:118.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QEkSwIAANgEAAAOAAAAZHJzL2Uyb0RvYy54bWysVNtu2zAMfR+wfxD0vtjJkrYz4hRdigwD&#10;ugvW7gNoWY6FyaImKbGzrx8lJ1m2PXXYiyCL5OEhD+nl7dBptpfOKzQln05yzqQRWCuzLfnXp82r&#10;G858AFODRiNLfpCe365evlj2tpAzbFHX0jECMb7obcnbEGyRZV60sgM/QSsNGRt0HQT6dNusdtAT&#10;eqezWZ5fZT262joU0nt6vR+NfJXwm0aK8KlpvAxMl5y4hXS6dFbxzFZLKLYObKvEkQb8A4sOlKGk&#10;Z6h7CMB2Tv0F1Snh0GMTJgK7DJtGCZlqoGqm+R/VPLZgZaqFmuPtuU3+/8GKj/vPjqm65HPODHQk&#10;0RrUAKyW7EkOAdks9qi3viDXR0vOYXiLA2md6vX2AcU3zwyuWzBbeecc9q2EmjhOY2R2ETri+AhS&#10;9R+wpmSwC5iAhsZ1sYHUEkbopNXhrA/xYCKmXOQ311dkEmSbzvP51SwpmEFxCrfOh3cSOxYvJXc0&#10;AAke9g8+RDpQnFxiNoMbpXUaAm1+eyDH+JLoR8ZH7uGgZfTT5otsqG+Janzwwm2rtXZsHC6afuJ5&#10;GrEERgHRsaGEz4w9hsRomWb6mfHnoJQfTTjHd8qgG4WMGydjAXugXQEhpAmLpCBxHmNO7RibEIUN&#10;QzWk6Xl9mpIK6wPp63BcNfo10KVF94Ozntas5P77DpzkTL83NCNvpvN53Mv0MV9ck6DMXVqqSwsY&#10;QVAlD5yN13VI7U4C2DuapY1KKkduI5MjZ1qfJP5x1eN+Xn4nr18/pNVPAAAA//8DAFBLAwQUAAYA&#10;CAAAACEAt/oWZeAAAAALAQAADwAAAGRycy9kb3ducmV2LnhtbEyPwU7DMBBE70j8g7VI3KjjlJI2&#10;xKkq1JZjoUQ9u7FJIuK1Fbtp+HuWExxX8zTztlhPtmejGULnUIKYJcAM1k532EioPnYPS2AhKtSq&#10;d2gkfJsA6/L2plC5dld8N+MxNoxKMORKQhujzzkPdWusCjPnDVL26QarIp1Dw/WgrlRue54myRO3&#10;qkNaaJU3L62pv44XK8FHv89eh8PbZrsbk+q0r9Ku2Up5fzdtnoFFM8U/GH71SR1Kcjq7C+rAegmZ&#10;WC0IpUCIFBgRq0UmgJ0lzOfpI/Cy4P9/KH8AAAD//wMAUEsBAi0AFAAGAAgAAAAhALaDOJL+AAAA&#10;4QEAABMAAAAAAAAAAAAAAAAAAAAAAFtDb250ZW50X1R5cGVzXS54bWxQSwECLQAUAAYACAAAACEA&#10;OP0h/9YAAACUAQAACwAAAAAAAAAAAAAAAAAvAQAAX3JlbHMvLnJlbHNQSwECLQAUAAYACAAAACEA&#10;rBkBJEsCAADYBAAADgAAAAAAAAAAAAAAAAAuAgAAZHJzL2Uyb0RvYy54bWxQSwECLQAUAAYACAAA&#10;ACEAt/oWZeAAAAALAQAADwAAAAAAAAAAAAAAAAClBAAAZHJzL2Rvd25yZXYueG1sUEsFBgAAAAAE&#10;AAQA8wAAALIFAAAAAA==&#10;" filled="f" stroked="f">
                <v:textbox style="mso-fit-shape-to-text:t">
                  <w:txbxContent>
                    <w:p w:rsidR="00092FD2" w:rsidRPr="008C5763" w:rsidRDefault="00092FD2" w:rsidP="008C5763">
                      <w:pPr>
                        <w:ind w:left="0" w:firstLine="0"/>
                        <w:jc w:val="center"/>
                        <w:rPr>
                          <w:color w:val="70AD47" w:themeColor="accent6"/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C5763">
                        <w:rPr>
                          <w:color w:val="70AD47" w:themeColor="accent6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Zona Enumerativa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8BC93D" wp14:editId="27B42551">
                <wp:simplePos x="0" y="0"/>
                <wp:positionH relativeFrom="column">
                  <wp:posOffset>2229485</wp:posOffset>
                </wp:positionH>
                <wp:positionV relativeFrom="paragraph">
                  <wp:posOffset>637540</wp:posOffset>
                </wp:positionV>
                <wp:extent cx="2247900" cy="944880"/>
                <wp:effectExtent l="152400" t="152400" r="171450" b="17907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9448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glow rad="1397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428FF" id="Retângulo 9" o:spid="_x0000_s1026" style="position:absolute;margin-left:175.55pt;margin-top:50.2pt;width:177pt;height:7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RpOBAMAAKQGAAAOAAAAZHJzL2Uyb0RvYy54bWysVdtuEzEQfUfiHyy/001C0jRRkypqKUIq&#10;bdUW9Xni9WZX8trGdm58Dr/Cj3Hs3aShXEQRL5ux5358ZnJ6tqkVW0nnK6MnvHvU4UxqYfJKLyb8&#10;08PlmxPOfCCdkzJaTvhWen42ff3qdG3HsmdKo3LpGIJoP17bCS9DsOMs86KUNfkjY6WGsjCupoCj&#10;W2S5ozWi1yrrdTrH2dq43DojpPe4vWiUfJriF4UU4aYovAxMTThqC+nr0ncev9n0lMYLR7asRFsG&#10;/UMVNVUaSfehLigQW7rqp1B1JZzxpghHwtSZKYpKyNQDuul2nnVzX5KVqReA4+0eJv//worr1a1j&#10;VT7hI8401XiiOxm+fdWLpTJsFPFZWz+G2b29de3JQ4zNbgpXx1+0wTYJ0+0eU7kJTOCy1+sPRx1A&#10;L6Ab9fsnJwn07MnbOh/eS1OzKEy4w5slKGl15QMywnRnEpNpc1kpld5NabZG0EFvgPAE9hSKAsTa&#10;oh+vF5yRWoCWIrgU0RtV5dE7xkkUk+fKsRWBHCSE1OE4NoyEP1jG7Bfky8YwqRreOLPUeaqklJS/&#10;0zkLWwsENajOY2m1zDlTEiVEKVkGqtTfWKIIpWOdMrEYUMTDQpk1c4T2um9HQ8D6h06SisJHkzeF&#10;d4eDDjxSFaRsSc11H5e7J9ljkkCIyZJwUEIW2dC8f5LCVsmYSOk7WYBHiQZNUW4xj+g2w4ZtAA7s&#10;Ri41B4doWOA9XujbukTvprQX+u+dUn6jw96/rrRpuRI30O/oUTQ+AOcAhCjOTb7FPDkDIqNfb8Vl&#10;BfZckQ+35LBZcIltGW7wKQDvhJtW4qw07suv7qM9Bh5acAqbCtT+vCQHhqkPGqtg1O33ETakQ38w&#10;7OHgDjXzQ41e1ucGfO+m6pIY7YPaiYUz9SOW6ixmhYq0QO5miNrDeWgeFWtZyNksmWGdWQpX+t6K&#10;GDwiG+fmYfNIzrajHbAUrs1uq9H42YQ3ttFTm9kymKJK4/+Ea4s3VmHDz2Ztx117eE5WT38u0+8A&#10;AAD//wMAUEsDBBQABgAIAAAAIQDfjdvR3wAAAAsBAAAPAAAAZHJzL2Rvd25yZXYueG1sTI/BTsMw&#10;DIbvSLxDZCRuLGm3wlaaTgiEtBPSxg4csyY01RKnarK1fXvMCY72/+n352o7eceuZohdQAnZQgAz&#10;2ATdYSvh+Pn+sAYWk0KtXEAjYTYRtvXtTaVKHUbcm+shtYxKMJZKgk2pLzmPjTVexUXoDVL2HQav&#10;Eo1Dy/WgRir3judCPHKvOqQLVvXm1ZrmfLh4CT7/mt6KJe+dmMfdh0jHnZ3PUt7fTS/PwJKZ0h8M&#10;v/qkDjU5ncIFdWROwrLIMkIpEGIFjIgnUdDmJCFfbXLgdcX//1D/AAAA//8DAFBLAQItABQABgAI&#10;AAAAIQC2gziS/gAAAOEBAAATAAAAAAAAAAAAAAAAAAAAAABbQ29udGVudF9UeXBlc10ueG1sUEsB&#10;Ai0AFAAGAAgAAAAhADj9If/WAAAAlAEAAAsAAAAAAAAAAAAAAAAALwEAAF9yZWxzLy5yZWxzUEsB&#10;Ai0AFAAGAAgAAAAhABFhGk4EAwAApAYAAA4AAAAAAAAAAAAAAAAALgIAAGRycy9lMm9Eb2MueG1s&#10;UEsBAi0AFAAGAAgAAAAhAN+N29HfAAAACwEAAA8AAAAAAAAAAAAAAAAAXgUAAGRycy9kb3ducmV2&#10;LnhtbFBLBQYAAAAABAAEAPMAAABqBgAAAAA=&#10;" filled="f" strokecolor="#70ad47 [3209]">
                <v:stroke joinstyle="round"/>
              </v:rect>
            </w:pict>
          </mc:Fallback>
        </mc:AlternateContent>
      </w:r>
      <w:r>
        <w:rPr>
          <w:rFonts w:ascii="Arial" w:hAnsi="Arial" w:cs="Arial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0792E5" wp14:editId="3D9B11AA">
                <wp:simplePos x="0" y="0"/>
                <wp:positionH relativeFrom="column">
                  <wp:posOffset>758825</wp:posOffset>
                </wp:positionH>
                <wp:positionV relativeFrom="paragraph">
                  <wp:posOffset>149860</wp:posOffset>
                </wp:positionV>
                <wp:extent cx="3710940" cy="480060"/>
                <wp:effectExtent l="152400" t="152400" r="175260" b="16764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940" cy="4800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glow rad="1397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C9B6C" id="Retângulo 5" o:spid="_x0000_s1026" style="position:absolute;margin-left:59.75pt;margin-top:11.8pt;width:292.2pt;height:3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P4cCgMAAKAGAAAOAAAAZHJzL2Uyb0RvYy54bWysVdtOGzEQfa/Uf7D8XnZDk4ZELAhBqSpR&#10;QEDF8+D1Zlf12q7t3Po5/ZX+WI+9mxCgD6Xqy2Zsz/XMmcnh8apVbCGdb4wu+GAv50xqYcpGzwr+&#10;9e783QFnPpAuSRktC76Wnh8fvX1zuLRTuW9qo0rpGJxoP13agtch2GmWeVHLlvyesVLjsTKupYCj&#10;m2WloyW8tyrbz/MP2dK40jojpPe4Pese+VHyX1VShKuq8jIwVXDkFtLXpe9D/GZHhzSdObJ1I/o0&#10;6B+yaKnRCLp1dUaB2Nw1L1y1jXDGmyrsCdNmpqoaIVMNqGaQP6vmtiYrUy0Ax9stTP7/uRWXi2vH&#10;mrLgI840tWjRjQy/furZXBk2ivgsrZ9C7dZeu/7kIcZiV5Vr4y/KYKuE6XqLqVwFJnD5fjzIJ0NA&#10;L/A2PEDLEujZo7V1PnySpmVRKLhDzxKUtLjwARGhulGJwbQ5b5RKfVOaLQs+Ge0jd0FgT6UoQGwt&#10;6vF6xhmpGWgpgksevVFNGa2jn0QxeaocWxDIQUJIHVLBCPhEM0Y/I193iump440zc12mTGpJ5Udd&#10;srC2QFCD6jym1sqSMyWRQpSSZqBG/Y0mklA65ikTiwFFPMyUWTJHKG/wfjLO866sOCwvK0lFUvhi&#10;yi7xwXiUwyJlQcrW1F0PcblpyRaThHoMloSdFLLIhq7/SQprJWMgpW9kBR4lGqTIws0eIrrdsGEb&#10;gAObkUvFwSAqVujHK217k2jdpfZK+61Rim902Nq3jTY9V56CWn4bROSQeNXpQ94BIIoPplxjlpwB&#10;iVGrt+K8AXMuyIdrctgquMSmDFf4VIC24KaXOKuN+/Gn+6iPYccr+IQtBVp/n5MDu9RnjTUwGQzj&#10;bIV0GI7G+zi43ZeH3Rc9b08NuD5I2SUx6ge1EStn2nss1JMYFU+kBWJ3A9QfTkPXUKxkIU9OkhpW&#10;maVwoW+tiM4jqnFm7lb35Gw/1gEL4dJsNhpNn013pxsttTmZB1M1afQfce3xxhpMXehXdtyzu+ek&#10;9fjHcvQbAAD//wMAUEsDBBQABgAIAAAAIQCWrr5E3wAAAAkBAAAPAAAAZHJzL2Rvd25yZXYueG1s&#10;TI9BT4NAEIXvJv6HzZh4Me0CjViQpTFNPPTgoa2m1y07ApGdRXYL+O8dT/X4Ml/e+6bYzLYTIw6+&#10;daQgXkYgkCpnWqoVvB9fF2sQPmgyunOECn7Qw6a8vSl0btxEexwPoRZcQj7XCpoQ+lxKXzVotV+6&#10;Holvn26wOnAcamkGPXG57WQSRam0uiVeaHSP2warr8PFKjgd5Xe6nz5GQw/NqR3fdlsZ75S6v5tf&#10;nkEEnMMVhj99VoeSnc7uQsaLjnOcPTKqIFmlIBh4ilYZiLOCLEtAloX8/0H5CwAA//8DAFBLAQIt&#10;ABQABgAIAAAAIQC2gziS/gAAAOEBAAATAAAAAAAAAAAAAAAAAAAAAABbQ29udGVudF9UeXBlc10u&#10;eG1sUEsBAi0AFAAGAAgAAAAhADj9If/WAAAAlAEAAAsAAAAAAAAAAAAAAAAALwEAAF9yZWxzLy5y&#10;ZWxzUEsBAi0AFAAGAAgAAAAhACBQ/hwKAwAAoAYAAA4AAAAAAAAAAAAAAAAALgIAAGRycy9lMm9E&#10;b2MueG1sUEsBAi0AFAAGAAgAAAAhAJauvkTfAAAACQEAAA8AAAAAAAAAAAAAAAAAZAUAAGRycy9k&#10;b3ducmV2LnhtbFBLBQYAAAAABAAEAPMAAABwBgAAAAA=&#10;" filled="f" strokecolor="#4472c4 [3208]">
                <v:stroke joinstyle="round"/>
              </v:rect>
            </w:pict>
          </mc:Fallback>
        </mc:AlternateContent>
      </w:r>
      <w:r>
        <w:rPr>
          <w:rFonts w:ascii="Arial" w:hAnsi="Arial" w:cs="Arial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0182A0" wp14:editId="31FCE966">
                <wp:simplePos x="0" y="0"/>
                <wp:positionH relativeFrom="column">
                  <wp:posOffset>758825</wp:posOffset>
                </wp:positionH>
                <wp:positionV relativeFrom="paragraph">
                  <wp:posOffset>637540</wp:posOffset>
                </wp:positionV>
                <wp:extent cx="1447800" cy="929640"/>
                <wp:effectExtent l="152400" t="152400" r="171450" b="17526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296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9A0CB" id="Retângulo 6" o:spid="_x0000_s1026" style="position:absolute;margin-left:59.75pt;margin-top:50.2pt;width:114pt;height:73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vBVBwMAAKAGAAAOAAAAZHJzL2Uyb0RvYy54bWysVdtuEzEQfUfiHyy/001C2jRR0ypqKUIq&#10;bdUW9Xni9V6E1za2c+Nz+BV+jGPvJg0FIYp42Yw99+Mzk5OzdaPYUjpfGz3l/YMeZ1ILk9e6nPJP&#10;D5dvjjnzgXROymg55Rvp+dnp61cnKzuRA1MZlUvHEET7ycpOeRWCnWSZF5VsyB8YKzWUhXENBRxd&#10;meWOVojeqGzQ6x1lK+Ny64yQ3uP2olXy0xS/KKQIN0XhZWBqylFbSF+XvvP4zU5PaFI6slUtujLo&#10;H6poqNZIugt1QYHYwtW/hGpq4Yw3RTgQpslMUdRCph7QTb/3rJv7iqxMvQAcb3cw+f8XVlwvbx2r&#10;8yk/4kxTgye6k+H7N10ulGFHEZ+V9ROY3dtb1508xNjsunBN/EUbbJ0w3ewwlevABC77w+HouAfo&#10;BXTjwfhomEDPnryt8+G9NA2LwpQ7vFmCkpZXPiAjTLcmMZk2l7VS6d2UZisEPRwcIjyBPYWiALGx&#10;6MfrkjNSJWgpgksRvVF1Hr1jnEQxea4cWxLIQUJIHYaxYST8yTJmvyBftYZJ1fLGmYXOUyWVpPyd&#10;zlnYWCCoQXUeS2tkzpmSKCFKyTJQrf7GEkUoHeuUicWAIh5KZVbMEdrrvx2PAOsfOkkqCh9N3hbe&#10;Hx324JGqIGUraq+HuNw+yQ6TBEJMloS9ErLIhvb9kxQ2SsZESt/JAjxKNGiLcuU8otsOG7YBOLAd&#10;udQcHKJhgfd4oW/nEr3b0l7ov3NK+Y0OO/+m1qbjStxAT/TIP/c7ahStPYDZAyCKc5NvMEvOgMTo&#10;1VtxWYM5V+TDLTlsFVxiU4YbfApAO+WmkzirjPv6u/toj2GHFnzClgKtvyzIgV3qg8YaGGO8EDak&#10;w/BwNMDB7Wvm+xq9aM4NuN5P1SUx2ge1FQtnmkcs1FnMChVpgdztAHWH89A+KFaykLNZMsMqsxSu&#10;9L0VMXhENc7Mw/qRnO3GOmAhXJvtRqPJs+lubaOnNrNFMEWdRv8J1w5vrMGWm+3Kjnt2/5ysnv5Y&#10;Tn8AAAD//wMAUEsDBBQABgAIAAAAIQBSmRL34AAAAAsBAAAPAAAAZHJzL2Rvd25yZXYueG1sTI9L&#10;T8MwEITvSPwHa5G4IGo3DX2EOBVCcOFUCty3sZsY/Ihip0n59SwnuO3sjma/KbeTs+yk+2iClzCf&#10;CWDa10EZ30h4f3u+XQOLCb1CG7yWcNYRttXlRYmFCqN/1ad9ahiF+FighDalruA81q12GGeh055u&#10;x9A7TCT7hqseRwp3lmdCLLlD4+lDi51+bHX9tR+cBMSPl8zsFschO38+razZfN+MScrrq+nhHljS&#10;U/ozwy8+oUNFTIcweBWZJT3f3JGVBiFyYORY5CvaHCRk+XINvCr5/w7VDwAAAP//AwBQSwECLQAU&#10;AAYACAAAACEAtoM4kv4AAADhAQAAEwAAAAAAAAAAAAAAAAAAAAAAW0NvbnRlbnRfVHlwZXNdLnht&#10;bFBLAQItABQABgAIAAAAIQA4/SH/1gAAAJQBAAALAAAAAAAAAAAAAAAAAC8BAABfcmVscy8ucmVs&#10;c1BLAQItABQABgAIAAAAIQAo9vBVBwMAAKAGAAAOAAAAAAAAAAAAAAAAAC4CAABkcnMvZTJvRG9j&#10;LnhtbFBLAQItABQABgAIAAAAIQBSmRL34AAAAAsBAAAPAAAAAAAAAAAAAAAAAGEFAABkcnMvZG93&#10;bnJldi54bWxQSwUGAAAAAAQABADzAAAAbgYAAAAA&#10;" filled="f" strokecolor="#ffc000 [3207]">
                <v:stroke joinstyle="round"/>
              </v:rect>
            </w:pict>
          </mc:Fallback>
        </mc:AlternateContent>
      </w:r>
      <w:r w:rsidR="001E762D" w:rsidRPr="001E762D">
        <w:rPr>
          <w:rFonts w:ascii="Arial" w:hAnsi="Arial" w:cs="Arial"/>
          <w:noProof/>
          <w:color w:val="ED7D31" w:themeColor="accent2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9102456" wp14:editId="0B4ED9B4">
            <wp:simplePos x="0" y="0"/>
            <wp:positionH relativeFrom="column">
              <wp:posOffset>454025</wp:posOffset>
            </wp:positionH>
            <wp:positionV relativeFrom="paragraph">
              <wp:posOffset>0</wp:posOffset>
            </wp:positionV>
            <wp:extent cx="5578323" cy="2324301"/>
            <wp:effectExtent l="0" t="0" r="381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01CE" w:rsidRDefault="00A601CE" w:rsidP="00A601CE">
      <w:pPr>
        <w:ind w:left="711" w:right="9" w:firstLine="0"/>
        <w:rPr>
          <w:rFonts w:ascii="Arial" w:hAnsi="Arial" w:cs="Arial"/>
          <w:color w:val="ED7D31" w:themeColor="accent2"/>
          <w:sz w:val="28"/>
          <w:szCs w:val="28"/>
        </w:rPr>
      </w:pPr>
    </w:p>
    <w:p w:rsidR="008B4820" w:rsidRPr="004913B2" w:rsidRDefault="00B1561E" w:rsidP="00A601CE">
      <w:pPr>
        <w:ind w:left="711" w:right="9" w:firstLine="0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</w:t>
      </w:r>
    </w:p>
    <w:p w:rsidR="008B4820" w:rsidRPr="004913B2" w:rsidRDefault="00B1561E">
      <w:pPr>
        <w:spacing w:after="0" w:line="259" w:lineRule="auto"/>
        <w:ind w:left="754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</w:t>
      </w:r>
    </w:p>
    <w:p w:rsidR="008B4820" w:rsidRPr="004913B2" w:rsidRDefault="00B1561E">
      <w:pPr>
        <w:spacing w:after="0" w:line="259" w:lineRule="auto"/>
        <w:ind w:left="1119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 </w:t>
      </w:r>
    </w:p>
    <w:p w:rsidR="00BC4AA6" w:rsidRDefault="00B1561E">
      <w:pPr>
        <w:numPr>
          <w:ilvl w:val="0"/>
          <w:numId w:val="1"/>
        </w:numPr>
        <w:spacing w:after="152"/>
        <w:ind w:right="9" w:hanging="360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>Qual a diferença entre dado e informação?</w:t>
      </w:r>
    </w:p>
    <w:p w:rsidR="00BC4AA6" w:rsidRDefault="00BC4AA6" w:rsidP="00BC4AA6">
      <w:pPr>
        <w:spacing w:after="152"/>
        <w:ind w:left="360" w:right="9" w:firstLine="0"/>
        <w:rPr>
          <w:rFonts w:ascii="Arial" w:hAnsi="Arial" w:cs="Arial"/>
          <w:color w:val="ED7D31" w:themeColor="accent2"/>
          <w:sz w:val="28"/>
          <w:szCs w:val="28"/>
        </w:rPr>
      </w:pPr>
    </w:p>
    <w:p w:rsidR="008B4820" w:rsidRDefault="00BC4AA6" w:rsidP="00BC4AA6">
      <w:pPr>
        <w:spacing w:after="152"/>
        <w:ind w:left="360" w:right="9" w:firstLine="348"/>
        <w:rPr>
          <w:rFonts w:ascii="Arial" w:hAnsi="Arial" w:cs="Arial"/>
          <w:color w:val="00B050"/>
          <w:sz w:val="28"/>
          <w:szCs w:val="28"/>
        </w:rPr>
      </w:pPr>
      <w:r w:rsidRPr="00BC4AA6">
        <w:rPr>
          <w:rFonts w:ascii="Arial" w:hAnsi="Arial" w:cs="Arial"/>
          <w:color w:val="00B050"/>
          <w:sz w:val="28"/>
          <w:szCs w:val="28"/>
        </w:rPr>
        <w:t xml:space="preserve">Enquanto os </w:t>
      </w:r>
      <w:r w:rsidRPr="00BC4AA6">
        <w:rPr>
          <w:rFonts w:ascii="Arial" w:hAnsi="Arial" w:cs="Arial"/>
          <w:b/>
          <w:color w:val="00B050"/>
          <w:sz w:val="28"/>
          <w:szCs w:val="28"/>
        </w:rPr>
        <w:t>dados</w:t>
      </w:r>
      <w:r w:rsidRPr="00BC4AA6">
        <w:rPr>
          <w:rFonts w:ascii="Arial" w:hAnsi="Arial" w:cs="Arial"/>
          <w:color w:val="00B050"/>
          <w:sz w:val="28"/>
          <w:szCs w:val="28"/>
        </w:rPr>
        <w:t xml:space="preserve"> são </w:t>
      </w:r>
      <w:r w:rsidRPr="00BC4AA6">
        <w:rPr>
          <w:rFonts w:ascii="Arial" w:hAnsi="Arial" w:cs="Arial"/>
          <w:b/>
          <w:color w:val="00B050"/>
          <w:sz w:val="28"/>
          <w:szCs w:val="28"/>
        </w:rPr>
        <w:t>material bruto</w:t>
      </w:r>
      <w:r w:rsidRPr="00BC4AA6">
        <w:rPr>
          <w:rFonts w:ascii="Arial" w:hAnsi="Arial" w:cs="Arial"/>
          <w:color w:val="00B050"/>
          <w:sz w:val="28"/>
          <w:szCs w:val="28"/>
        </w:rPr>
        <w:t xml:space="preserve">, a </w:t>
      </w:r>
      <w:r w:rsidRPr="00BC4AA6">
        <w:rPr>
          <w:rFonts w:ascii="Arial" w:hAnsi="Arial" w:cs="Arial"/>
          <w:b/>
          <w:color w:val="00B050"/>
          <w:sz w:val="28"/>
          <w:szCs w:val="28"/>
        </w:rPr>
        <w:t>informação</w:t>
      </w:r>
      <w:r w:rsidRPr="00BC4AA6">
        <w:rPr>
          <w:rFonts w:ascii="Arial" w:hAnsi="Arial" w:cs="Arial"/>
          <w:color w:val="00B050"/>
          <w:sz w:val="28"/>
          <w:szCs w:val="28"/>
        </w:rPr>
        <w:t xml:space="preserve"> é a </w:t>
      </w:r>
      <w:r w:rsidRPr="00BC4AA6">
        <w:rPr>
          <w:rFonts w:ascii="Arial" w:hAnsi="Arial" w:cs="Arial"/>
          <w:b/>
          <w:color w:val="00B050"/>
          <w:sz w:val="28"/>
          <w:szCs w:val="28"/>
        </w:rPr>
        <w:t>percepção concreta que se pode extrair deles</w:t>
      </w:r>
      <w:r>
        <w:rPr>
          <w:rFonts w:ascii="Arial" w:hAnsi="Arial" w:cs="Arial"/>
          <w:color w:val="00B050"/>
          <w:sz w:val="28"/>
          <w:szCs w:val="28"/>
        </w:rPr>
        <w:t>.</w:t>
      </w:r>
    </w:p>
    <w:p w:rsidR="00BC4AA6" w:rsidRPr="004913B2" w:rsidRDefault="00BC4AA6" w:rsidP="00BC4AA6">
      <w:pPr>
        <w:spacing w:after="152"/>
        <w:ind w:left="360" w:right="9" w:firstLine="348"/>
        <w:rPr>
          <w:rFonts w:ascii="Arial" w:hAnsi="Arial" w:cs="Arial"/>
          <w:color w:val="ED7D31" w:themeColor="accent2"/>
          <w:sz w:val="28"/>
          <w:szCs w:val="28"/>
        </w:rPr>
      </w:pPr>
      <w:r>
        <w:rPr>
          <w:rFonts w:ascii="Arial" w:hAnsi="Arial" w:cs="Arial"/>
          <w:color w:val="00B050"/>
          <w:sz w:val="28"/>
          <w:szCs w:val="28"/>
        </w:rPr>
        <w:t>Por exemplo, em uma pesquisa estatística hipotética envolvendo a idade e a altura de pessoas de um certo local, os dados seriam os números em si coletados, já as informações seriam conclusões tiradas a partir desses dados (algo como “Os jovens adultos desse local são, em média, mais altos que os idosos do país”)</w:t>
      </w:r>
      <w:r w:rsidR="0069210B">
        <w:rPr>
          <w:rFonts w:ascii="Arial" w:hAnsi="Arial" w:cs="Arial"/>
          <w:color w:val="00B050"/>
          <w:sz w:val="28"/>
          <w:szCs w:val="28"/>
        </w:rPr>
        <w:t>.</w:t>
      </w:r>
    </w:p>
    <w:p w:rsidR="008B4820" w:rsidRPr="004913B2" w:rsidRDefault="00B1561E">
      <w:pPr>
        <w:numPr>
          <w:ilvl w:val="0"/>
          <w:numId w:val="1"/>
        </w:numPr>
        <w:spacing w:after="178"/>
        <w:ind w:right="9" w:hanging="360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Classifique as variáveis abaixo: </w:t>
      </w:r>
    </w:p>
    <w:p w:rsidR="008B4820" w:rsidRPr="004913B2" w:rsidRDefault="00B1561E">
      <w:pPr>
        <w:spacing w:after="0" w:line="259" w:lineRule="auto"/>
        <w:ind w:left="927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>a)</w:t>
      </w:r>
      <w:r w:rsidRPr="004913B2">
        <w:rPr>
          <w:rFonts w:ascii="Arial" w:eastAsia="Arial" w:hAnsi="Arial" w:cs="Arial"/>
          <w:color w:val="ED7D31" w:themeColor="accent2"/>
          <w:sz w:val="28"/>
          <w:szCs w:val="28"/>
        </w:rPr>
        <w:t xml:space="preserve">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População: </w:t>
      </w:r>
      <w:r w:rsidRPr="004913B2">
        <w:rPr>
          <w:rFonts w:ascii="Arial" w:hAnsi="Arial" w:cs="Arial"/>
          <w:b/>
          <w:color w:val="ED7D31" w:themeColor="accent2"/>
          <w:sz w:val="28"/>
          <w:szCs w:val="28"/>
        </w:rPr>
        <w:t>Construtoras existentes em Fortaleza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 </w:t>
      </w:r>
    </w:p>
    <w:p w:rsidR="008B4820" w:rsidRDefault="00B1561E">
      <w:pPr>
        <w:numPr>
          <w:ilvl w:val="5"/>
          <w:numId w:val="3"/>
        </w:numPr>
        <w:ind w:left="2008" w:right="9" w:hanging="356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Variável 1: </w:t>
      </w:r>
      <w:r w:rsidRPr="005C2D7E">
        <w:rPr>
          <w:rFonts w:ascii="Arial" w:hAnsi="Arial" w:cs="Arial"/>
          <w:color w:val="ED7D31" w:themeColor="accent2"/>
          <w:sz w:val="28"/>
          <w:szCs w:val="28"/>
        </w:rPr>
        <w:t xml:space="preserve">nº de edificações </w:t>
      </w:r>
    </w:p>
    <w:p w:rsidR="005C2D7E" w:rsidRPr="00B34F9C" w:rsidRDefault="005C2D7E" w:rsidP="005C2D7E">
      <w:pPr>
        <w:numPr>
          <w:ilvl w:val="6"/>
          <w:numId w:val="3"/>
        </w:numPr>
        <w:ind w:right="9" w:hanging="356"/>
        <w:rPr>
          <w:rFonts w:ascii="Arial" w:hAnsi="Arial" w:cs="Arial"/>
          <w:color w:val="00B050"/>
          <w:sz w:val="28"/>
          <w:szCs w:val="28"/>
        </w:rPr>
      </w:pPr>
      <w:r w:rsidRPr="00B34F9C">
        <w:rPr>
          <w:rFonts w:ascii="Arial" w:hAnsi="Arial" w:cs="Arial"/>
          <w:b/>
          <w:color w:val="00B050"/>
          <w:sz w:val="28"/>
          <w:szCs w:val="28"/>
        </w:rPr>
        <w:t>Quantitativa discreta</w:t>
      </w:r>
      <w:r w:rsidR="00B34F9C">
        <w:rPr>
          <w:rFonts w:ascii="Arial" w:hAnsi="Arial" w:cs="Arial"/>
          <w:color w:val="00B050"/>
          <w:sz w:val="28"/>
          <w:szCs w:val="28"/>
        </w:rPr>
        <w:t>, pois é uma variável numérica cujo valor é contado.</w:t>
      </w:r>
    </w:p>
    <w:p w:rsidR="008B4820" w:rsidRDefault="00B1561E">
      <w:pPr>
        <w:numPr>
          <w:ilvl w:val="5"/>
          <w:numId w:val="3"/>
        </w:numPr>
        <w:ind w:left="2008" w:right="9" w:hanging="356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Variável 2: áreas das edificações </w:t>
      </w:r>
    </w:p>
    <w:p w:rsidR="00B34F9C" w:rsidRPr="00B34F9C" w:rsidRDefault="00B34F9C" w:rsidP="00B34F9C">
      <w:pPr>
        <w:numPr>
          <w:ilvl w:val="6"/>
          <w:numId w:val="3"/>
        </w:numPr>
        <w:ind w:right="9" w:hanging="356"/>
        <w:rPr>
          <w:rFonts w:ascii="Arial" w:hAnsi="Arial" w:cs="Arial"/>
          <w:color w:val="00B050"/>
          <w:sz w:val="28"/>
          <w:szCs w:val="28"/>
        </w:rPr>
      </w:pPr>
      <w:r w:rsidRPr="00B34F9C">
        <w:rPr>
          <w:rFonts w:ascii="Arial" w:hAnsi="Arial" w:cs="Arial"/>
          <w:b/>
          <w:color w:val="00B050"/>
          <w:sz w:val="28"/>
          <w:szCs w:val="28"/>
        </w:rPr>
        <w:t>Quantitativa contínua</w:t>
      </w:r>
      <w:r>
        <w:rPr>
          <w:rFonts w:ascii="Arial" w:hAnsi="Arial" w:cs="Arial"/>
          <w:color w:val="00B050"/>
          <w:sz w:val="28"/>
          <w:szCs w:val="28"/>
        </w:rPr>
        <w:t>, pois é uma variável numérica cujo valor é mensurado.</w:t>
      </w:r>
    </w:p>
    <w:p w:rsidR="008B4820" w:rsidRDefault="00B1561E">
      <w:pPr>
        <w:numPr>
          <w:ilvl w:val="5"/>
          <w:numId w:val="3"/>
        </w:numPr>
        <w:ind w:left="2008" w:right="9" w:hanging="356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Variável 3: qualidade das edificações </w:t>
      </w:r>
    </w:p>
    <w:p w:rsidR="00B34F9C" w:rsidRPr="00B34F9C" w:rsidRDefault="00B34F9C" w:rsidP="00B34F9C">
      <w:pPr>
        <w:numPr>
          <w:ilvl w:val="6"/>
          <w:numId w:val="3"/>
        </w:numPr>
        <w:ind w:right="9" w:hanging="356"/>
        <w:rPr>
          <w:rFonts w:ascii="Arial" w:hAnsi="Arial" w:cs="Arial"/>
          <w:color w:val="00B050"/>
          <w:sz w:val="28"/>
          <w:szCs w:val="28"/>
        </w:rPr>
      </w:pPr>
      <w:r w:rsidRPr="00B34F9C">
        <w:rPr>
          <w:rFonts w:ascii="Arial" w:hAnsi="Arial" w:cs="Arial"/>
          <w:b/>
          <w:color w:val="00B050"/>
          <w:sz w:val="28"/>
          <w:szCs w:val="28"/>
        </w:rPr>
        <w:t>Quantitativa discreta</w:t>
      </w:r>
      <w:r>
        <w:rPr>
          <w:rFonts w:ascii="Arial" w:hAnsi="Arial" w:cs="Arial"/>
          <w:color w:val="00B050"/>
          <w:sz w:val="28"/>
          <w:szCs w:val="28"/>
        </w:rPr>
        <w:t>, pois é uma variável numérica cujo valor é contado.</w:t>
      </w:r>
    </w:p>
    <w:p w:rsidR="008B4820" w:rsidRDefault="00B1561E">
      <w:pPr>
        <w:numPr>
          <w:ilvl w:val="5"/>
          <w:numId w:val="3"/>
        </w:numPr>
        <w:ind w:left="2008" w:right="9" w:hanging="356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Variável 4: Local onde está sediada </w:t>
      </w:r>
    </w:p>
    <w:p w:rsidR="00B34F9C" w:rsidRPr="004913B2" w:rsidRDefault="00B34F9C" w:rsidP="00B34F9C">
      <w:pPr>
        <w:numPr>
          <w:ilvl w:val="6"/>
          <w:numId w:val="3"/>
        </w:numPr>
        <w:ind w:right="9" w:hanging="356"/>
        <w:rPr>
          <w:rFonts w:ascii="Arial" w:hAnsi="Arial" w:cs="Arial"/>
          <w:color w:val="ED7D31" w:themeColor="accent2"/>
          <w:sz w:val="28"/>
          <w:szCs w:val="28"/>
        </w:rPr>
      </w:pPr>
      <w:r>
        <w:rPr>
          <w:rFonts w:ascii="Arial" w:hAnsi="Arial" w:cs="Arial"/>
          <w:b/>
          <w:color w:val="00B050"/>
          <w:sz w:val="28"/>
          <w:szCs w:val="28"/>
        </w:rPr>
        <w:t>Qualitativa nominal</w:t>
      </w:r>
      <w:r>
        <w:rPr>
          <w:rFonts w:ascii="Arial" w:hAnsi="Arial" w:cs="Arial"/>
          <w:color w:val="00B050"/>
          <w:sz w:val="28"/>
          <w:szCs w:val="28"/>
        </w:rPr>
        <w:t>, pois é uma variável que expressa característica</w:t>
      </w:r>
      <w:r w:rsidR="0069210B">
        <w:rPr>
          <w:rFonts w:ascii="Arial" w:hAnsi="Arial" w:cs="Arial"/>
          <w:color w:val="00B050"/>
          <w:sz w:val="28"/>
          <w:szCs w:val="28"/>
        </w:rPr>
        <w:t>s ou categorias, e elas não têm hierarquias inerentes entre si</w:t>
      </w:r>
      <w:r>
        <w:rPr>
          <w:rFonts w:ascii="Arial" w:hAnsi="Arial" w:cs="Arial"/>
          <w:color w:val="00B050"/>
          <w:sz w:val="28"/>
          <w:szCs w:val="28"/>
        </w:rPr>
        <w:t>.</w:t>
      </w:r>
    </w:p>
    <w:p w:rsidR="008B4820" w:rsidRPr="004913B2" w:rsidRDefault="00B1561E">
      <w:pPr>
        <w:spacing w:after="0" w:line="259" w:lineRule="auto"/>
        <w:ind w:left="927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b/>
          <w:color w:val="ED7D31" w:themeColor="accent2"/>
          <w:sz w:val="28"/>
          <w:szCs w:val="28"/>
        </w:rPr>
        <w:lastRenderedPageBreak/>
        <w:t>b)</w:t>
      </w:r>
      <w:r w:rsidRPr="004913B2">
        <w:rPr>
          <w:rFonts w:ascii="Arial" w:eastAsia="Arial" w:hAnsi="Arial" w:cs="Arial"/>
          <w:b/>
          <w:color w:val="ED7D31" w:themeColor="accent2"/>
          <w:sz w:val="28"/>
          <w:szCs w:val="28"/>
        </w:rPr>
        <w:t xml:space="preserve">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População: </w:t>
      </w:r>
      <w:r w:rsidRPr="004913B2">
        <w:rPr>
          <w:rFonts w:ascii="Arial" w:hAnsi="Arial" w:cs="Arial"/>
          <w:b/>
          <w:color w:val="ED7D31" w:themeColor="accent2"/>
          <w:sz w:val="28"/>
          <w:szCs w:val="28"/>
        </w:rPr>
        <w:t xml:space="preserve">Ceará – computadores ligados à internet – 2015 </w:t>
      </w:r>
    </w:p>
    <w:p w:rsidR="00B34F9C" w:rsidRDefault="00B1561E" w:rsidP="00B34F9C">
      <w:pPr>
        <w:numPr>
          <w:ilvl w:val="5"/>
          <w:numId w:val="2"/>
        </w:numPr>
        <w:ind w:right="2103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Variável 1: nº de usuários </w:t>
      </w:r>
    </w:p>
    <w:p w:rsidR="00B34F9C" w:rsidRPr="00B34F9C" w:rsidRDefault="00B34F9C" w:rsidP="00B34F9C">
      <w:pPr>
        <w:numPr>
          <w:ilvl w:val="6"/>
          <w:numId w:val="2"/>
        </w:numPr>
        <w:ind w:right="2103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>
        <w:rPr>
          <w:rFonts w:ascii="Arial" w:hAnsi="Arial" w:cs="Arial"/>
          <w:color w:val="ED7D31" w:themeColor="accent2"/>
          <w:sz w:val="28"/>
          <w:szCs w:val="28"/>
        </w:rPr>
        <w:t xml:space="preserve">  </w:t>
      </w:r>
      <w:r>
        <w:rPr>
          <w:rFonts w:ascii="Arial" w:hAnsi="Arial" w:cs="Arial"/>
          <w:b/>
          <w:color w:val="00B050"/>
          <w:sz w:val="28"/>
          <w:szCs w:val="28"/>
        </w:rPr>
        <w:t>Quantitativa discreta</w:t>
      </w:r>
      <w:r w:rsidR="0069210B">
        <w:rPr>
          <w:rFonts w:ascii="Arial" w:hAnsi="Arial" w:cs="Arial"/>
          <w:color w:val="00B050"/>
          <w:sz w:val="28"/>
          <w:szCs w:val="28"/>
        </w:rPr>
        <w:t>, pois é uma variável numérica cujo valor é contado.</w:t>
      </w:r>
    </w:p>
    <w:p w:rsidR="00B34F9C" w:rsidRDefault="00B34F9C">
      <w:pPr>
        <w:numPr>
          <w:ilvl w:val="5"/>
          <w:numId w:val="2"/>
        </w:numPr>
        <w:spacing w:after="0" w:line="259" w:lineRule="auto"/>
        <w:ind w:right="2103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>
        <w:rPr>
          <w:rFonts w:ascii="Arial" w:hAnsi="Arial" w:cs="Arial"/>
          <w:color w:val="ED7D31" w:themeColor="accent2"/>
          <w:sz w:val="28"/>
          <w:szCs w:val="28"/>
        </w:rPr>
        <w:t>Variável 2: nome do provedor</w:t>
      </w:r>
    </w:p>
    <w:p w:rsidR="00B34F9C" w:rsidRDefault="00B34F9C" w:rsidP="00B34F9C">
      <w:pPr>
        <w:numPr>
          <w:ilvl w:val="6"/>
          <w:numId w:val="2"/>
        </w:numPr>
        <w:spacing w:after="0" w:line="259" w:lineRule="auto"/>
        <w:ind w:right="2103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>
        <w:rPr>
          <w:rFonts w:ascii="Arial" w:hAnsi="Arial" w:cs="Arial"/>
          <w:color w:val="ED7D31" w:themeColor="accent2"/>
          <w:sz w:val="28"/>
          <w:szCs w:val="28"/>
        </w:rPr>
        <w:t xml:space="preserve">   </w:t>
      </w:r>
      <w:r>
        <w:rPr>
          <w:rFonts w:ascii="Arial" w:hAnsi="Arial" w:cs="Arial"/>
          <w:b/>
          <w:color w:val="00B050"/>
          <w:sz w:val="28"/>
          <w:szCs w:val="28"/>
        </w:rPr>
        <w:t>Qualitativa nominal</w:t>
      </w:r>
      <w:r w:rsidR="0069210B">
        <w:rPr>
          <w:rFonts w:ascii="Arial" w:hAnsi="Arial" w:cs="Arial"/>
          <w:color w:val="00B050"/>
          <w:sz w:val="28"/>
          <w:szCs w:val="28"/>
        </w:rPr>
        <w:t>, pois é uma variável que expressa características ou categorias, e elas não têm hierarquias inerentes entre si.</w:t>
      </w:r>
    </w:p>
    <w:p w:rsidR="00B34F9C" w:rsidRDefault="00B1561E">
      <w:pPr>
        <w:numPr>
          <w:ilvl w:val="5"/>
          <w:numId w:val="2"/>
        </w:numPr>
        <w:spacing w:after="0" w:line="259" w:lineRule="auto"/>
        <w:ind w:right="2103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>Var</w:t>
      </w:r>
      <w:r w:rsidR="00B34F9C">
        <w:rPr>
          <w:rFonts w:ascii="Arial" w:hAnsi="Arial" w:cs="Arial"/>
          <w:color w:val="ED7D31" w:themeColor="accent2"/>
          <w:sz w:val="28"/>
          <w:szCs w:val="28"/>
        </w:rPr>
        <w:t>iável 3: preço das mensalidades</w:t>
      </w:r>
    </w:p>
    <w:p w:rsidR="00B34F9C" w:rsidRDefault="00B34F9C" w:rsidP="00B34F9C">
      <w:pPr>
        <w:numPr>
          <w:ilvl w:val="6"/>
          <w:numId w:val="2"/>
        </w:numPr>
        <w:spacing w:after="0" w:line="259" w:lineRule="auto"/>
        <w:ind w:right="2103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>
        <w:rPr>
          <w:rFonts w:ascii="Arial" w:hAnsi="Arial" w:cs="Arial"/>
          <w:color w:val="ED7D31" w:themeColor="accent2"/>
          <w:sz w:val="28"/>
          <w:szCs w:val="28"/>
        </w:rPr>
        <w:t xml:space="preserve">   </w:t>
      </w:r>
      <w:r>
        <w:rPr>
          <w:rFonts w:ascii="Arial" w:hAnsi="Arial" w:cs="Arial"/>
          <w:b/>
          <w:color w:val="00B050"/>
          <w:sz w:val="28"/>
          <w:szCs w:val="28"/>
        </w:rPr>
        <w:t>Quantitativa contínua</w:t>
      </w:r>
      <w:r w:rsidR="0069210B">
        <w:rPr>
          <w:rFonts w:ascii="Arial" w:hAnsi="Arial" w:cs="Arial"/>
          <w:color w:val="00B050"/>
          <w:sz w:val="28"/>
          <w:szCs w:val="28"/>
        </w:rPr>
        <w:t>, pois é uma variável numérica cujo valor é mensurado.</w:t>
      </w:r>
    </w:p>
    <w:p w:rsidR="008B4820" w:rsidRDefault="00B1561E">
      <w:pPr>
        <w:numPr>
          <w:ilvl w:val="5"/>
          <w:numId w:val="2"/>
        </w:numPr>
        <w:spacing w:after="0" w:line="259" w:lineRule="auto"/>
        <w:ind w:right="2103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Variável 4: ordem de inscrição na rede. </w:t>
      </w:r>
    </w:p>
    <w:p w:rsidR="00B34F9C" w:rsidRPr="004913B2" w:rsidRDefault="00B34F9C" w:rsidP="00B34F9C">
      <w:pPr>
        <w:numPr>
          <w:ilvl w:val="6"/>
          <w:numId w:val="2"/>
        </w:numPr>
        <w:spacing w:after="0" w:line="259" w:lineRule="auto"/>
        <w:ind w:right="2103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>
        <w:rPr>
          <w:rFonts w:ascii="Arial" w:hAnsi="Arial" w:cs="Arial"/>
          <w:color w:val="ED7D31" w:themeColor="accent2"/>
          <w:sz w:val="28"/>
          <w:szCs w:val="28"/>
        </w:rPr>
        <w:t xml:space="preserve">   </w:t>
      </w:r>
      <w:r>
        <w:rPr>
          <w:rFonts w:ascii="Arial" w:hAnsi="Arial" w:cs="Arial"/>
          <w:b/>
          <w:color w:val="00B050"/>
          <w:sz w:val="28"/>
          <w:szCs w:val="28"/>
        </w:rPr>
        <w:t>Qualitativa ordinal</w:t>
      </w:r>
      <w:r w:rsidR="0069210B">
        <w:rPr>
          <w:rFonts w:ascii="Arial" w:hAnsi="Arial" w:cs="Arial"/>
          <w:color w:val="00B050"/>
          <w:sz w:val="28"/>
          <w:szCs w:val="28"/>
        </w:rPr>
        <w:t>, pois é uma variável que expressa características ou categorias, e elas têm hierarquias inerentes entre si.</w:t>
      </w:r>
    </w:p>
    <w:p w:rsidR="008B4820" w:rsidRPr="004913B2" w:rsidRDefault="00B1561E">
      <w:pPr>
        <w:spacing w:after="0" w:line="259" w:lineRule="auto"/>
        <w:ind w:left="2007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 </w:t>
      </w:r>
    </w:p>
    <w:p w:rsidR="008B4820" w:rsidRPr="004913B2" w:rsidRDefault="00B1561E">
      <w:pPr>
        <w:spacing w:after="0" w:line="259" w:lineRule="auto"/>
        <w:ind w:left="2007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 </w:t>
      </w:r>
    </w:p>
    <w:p w:rsidR="008B4820" w:rsidRPr="004913B2" w:rsidRDefault="00B1561E">
      <w:pPr>
        <w:numPr>
          <w:ilvl w:val="0"/>
          <w:numId w:val="1"/>
        </w:numPr>
        <w:ind w:right="9" w:hanging="360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Para a série abaixo, Determine: </w:t>
      </w:r>
    </w:p>
    <w:p w:rsidR="00B34F9C" w:rsidRDefault="00B1561E">
      <w:pPr>
        <w:numPr>
          <w:ilvl w:val="1"/>
          <w:numId w:val="1"/>
        </w:numPr>
        <w:ind w:left="711" w:right="9" w:hanging="361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>A cla</w:t>
      </w:r>
      <w:r w:rsidR="00B34F9C">
        <w:rPr>
          <w:rFonts w:ascii="Arial" w:hAnsi="Arial" w:cs="Arial"/>
          <w:color w:val="ED7D31" w:themeColor="accent2"/>
          <w:sz w:val="28"/>
          <w:szCs w:val="28"/>
        </w:rPr>
        <w:t>ssificação da série estatística</w:t>
      </w:r>
    </w:p>
    <w:p w:rsidR="008B4820" w:rsidRPr="004913B2" w:rsidRDefault="00B1561E" w:rsidP="00B34F9C">
      <w:pPr>
        <w:numPr>
          <w:ilvl w:val="2"/>
          <w:numId w:val="1"/>
        </w:numPr>
        <w:ind w:right="9" w:hanging="361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 </w:t>
      </w:r>
      <w:r w:rsidR="0069210B">
        <w:rPr>
          <w:rFonts w:ascii="Arial" w:hAnsi="Arial" w:cs="Arial"/>
          <w:b/>
          <w:color w:val="00B050"/>
          <w:sz w:val="28"/>
          <w:szCs w:val="28"/>
        </w:rPr>
        <w:t>Temporal</w:t>
      </w:r>
      <w:r w:rsidR="0069210B">
        <w:rPr>
          <w:rFonts w:ascii="Arial" w:hAnsi="Arial" w:cs="Arial"/>
          <w:color w:val="00B050"/>
          <w:sz w:val="28"/>
          <w:szCs w:val="28"/>
        </w:rPr>
        <w:t>, pois o tempo é o único fator variante durante a análise.</w:t>
      </w:r>
    </w:p>
    <w:p w:rsidR="008B4820" w:rsidRDefault="00B1561E">
      <w:pPr>
        <w:numPr>
          <w:ilvl w:val="1"/>
          <w:numId w:val="1"/>
        </w:numPr>
        <w:ind w:left="711" w:right="9" w:hanging="361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A classificação da variável orçamento ($ 1000). </w:t>
      </w:r>
    </w:p>
    <w:p w:rsidR="0069210B" w:rsidRPr="004913B2" w:rsidRDefault="0069210B" w:rsidP="0069210B">
      <w:pPr>
        <w:numPr>
          <w:ilvl w:val="2"/>
          <w:numId w:val="1"/>
        </w:numPr>
        <w:ind w:right="9" w:hanging="361"/>
        <w:rPr>
          <w:rFonts w:ascii="Arial" w:hAnsi="Arial" w:cs="Arial"/>
          <w:color w:val="ED7D31" w:themeColor="accent2"/>
          <w:sz w:val="28"/>
          <w:szCs w:val="28"/>
        </w:rPr>
      </w:pPr>
      <w:r>
        <w:rPr>
          <w:rFonts w:ascii="Arial" w:hAnsi="Arial" w:cs="Arial"/>
          <w:b/>
          <w:color w:val="00B050"/>
          <w:sz w:val="28"/>
          <w:szCs w:val="28"/>
        </w:rPr>
        <w:t>Quantitativa contínua</w:t>
      </w:r>
      <w:r>
        <w:rPr>
          <w:rFonts w:ascii="Arial" w:hAnsi="Arial" w:cs="Arial"/>
          <w:color w:val="00B050"/>
          <w:sz w:val="28"/>
          <w:szCs w:val="28"/>
        </w:rPr>
        <w:t xml:space="preserve">, pois é uma variável numérica cujo valor é mensurado. </w:t>
      </w:r>
    </w:p>
    <w:p w:rsidR="008B4820" w:rsidRPr="004913B2" w:rsidRDefault="00B1561E">
      <w:pPr>
        <w:spacing w:after="0" w:line="259" w:lineRule="auto"/>
        <w:ind w:left="721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 </w:t>
      </w:r>
    </w:p>
    <w:p w:rsidR="008B4820" w:rsidRPr="004913B2" w:rsidRDefault="00B1561E">
      <w:pPr>
        <w:spacing w:after="0" w:line="259" w:lineRule="auto"/>
        <w:ind w:left="927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b/>
          <w:color w:val="ED7D31" w:themeColor="accent2"/>
          <w:sz w:val="28"/>
          <w:szCs w:val="28"/>
        </w:rPr>
        <w:t xml:space="preserve">Brasil – Evolução das Despesas de Manutenção nas IFES – 2008 a 2010 </w:t>
      </w:r>
    </w:p>
    <w:tbl>
      <w:tblPr>
        <w:tblStyle w:val="TableGrid"/>
        <w:tblW w:w="3366" w:type="dxa"/>
        <w:tblInd w:w="2972" w:type="dxa"/>
        <w:tblCellMar>
          <w:top w:w="24" w:type="dxa"/>
          <w:left w:w="89" w:type="dxa"/>
          <w:right w:w="42" w:type="dxa"/>
        </w:tblCellMar>
        <w:tblLook w:val="04A0" w:firstRow="1" w:lastRow="0" w:firstColumn="1" w:lastColumn="0" w:noHBand="0" w:noVBand="1"/>
      </w:tblPr>
      <w:tblGrid>
        <w:gridCol w:w="19"/>
        <w:gridCol w:w="1059"/>
        <w:gridCol w:w="19"/>
        <w:gridCol w:w="2250"/>
        <w:gridCol w:w="19"/>
      </w:tblGrid>
      <w:tr w:rsidR="004913B2" w:rsidRPr="004913B2">
        <w:trPr>
          <w:gridBefore w:val="1"/>
          <w:wBefore w:w="19" w:type="dxa"/>
          <w:trHeight w:val="300"/>
        </w:trPr>
        <w:tc>
          <w:tcPr>
            <w:tcW w:w="108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8B4820" w:rsidRPr="004913B2" w:rsidRDefault="00B1561E">
            <w:pPr>
              <w:spacing w:after="0" w:line="259" w:lineRule="auto"/>
              <w:ind w:left="0" w:right="57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Ano </w:t>
            </w:r>
          </w:p>
        </w:tc>
        <w:tc>
          <w:tcPr>
            <w:tcW w:w="2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:rsidR="008B4820" w:rsidRPr="004913B2" w:rsidRDefault="00B1561E">
            <w:pPr>
              <w:spacing w:after="0" w:line="259" w:lineRule="auto"/>
              <w:ind w:left="0" w:firstLine="0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Orçamento (R$ 1000) </w:t>
            </w:r>
          </w:p>
        </w:tc>
      </w:tr>
      <w:tr w:rsidR="004913B2" w:rsidRPr="004913B2">
        <w:trPr>
          <w:gridBefore w:val="1"/>
          <w:wBefore w:w="19" w:type="dxa"/>
          <w:trHeight w:val="325"/>
        </w:trPr>
        <w:tc>
          <w:tcPr>
            <w:tcW w:w="108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0" w:right="52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1998 </w:t>
            </w:r>
          </w:p>
        </w:tc>
        <w:tc>
          <w:tcPr>
            <w:tcW w:w="228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B4820" w:rsidRPr="004913B2" w:rsidRDefault="00B1561E">
            <w:pPr>
              <w:spacing w:after="0" w:line="259" w:lineRule="auto"/>
              <w:ind w:left="0" w:right="53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20,0 </w:t>
            </w:r>
          </w:p>
        </w:tc>
      </w:tr>
      <w:tr w:rsidR="004913B2" w:rsidRPr="004913B2">
        <w:trPr>
          <w:gridBefore w:val="1"/>
          <w:wBefore w:w="19" w:type="dxa"/>
          <w:trHeight w:val="293"/>
        </w:trPr>
        <w:tc>
          <w:tcPr>
            <w:tcW w:w="108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0" w:right="52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1999 </w:t>
            </w:r>
          </w:p>
        </w:tc>
        <w:tc>
          <w:tcPr>
            <w:tcW w:w="2283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B4820" w:rsidRPr="004913B2" w:rsidRDefault="00B1561E">
            <w:pPr>
              <w:spacing w:after="0" w:line="259" w:lineRule="auto"/>
              <w:ind w:left="0" w:right="53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30,3 </w:t>
            </w:r>
          </w:p>
        </w:tc>
      </w:tr>
      <w:tr w:rsidR="004913B2" w:rsidRPr="004913B2">
        <w:trPr>
          <w:gridBefore w:val="1"/>
          <w:wBefore w:w="19" w:type="dxa"/>
          <w:trHeight w:val="267"/>
        </w:trPr>
        <w:tc>
          <w:tcPr>
            <w:tcW w:w="108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0" w:right="52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2000 </w:t>
            </w:r>
          </w:p>
        </w:tc>
        <w:tc>
          <w:tcPr>
            <w:tcW w:w="2283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B4820" w:rsidRPr="004913B2" w:rsidRDefault="00B1561E">
            <w:pPr>
              <w:spacing w:after="0" w:line="259" w:lineRule="auto"/>
              <w:ind w:left="0" w:right="53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25,2 </w:t>
            </w:r>
          </w:p>
        </w:tc>
      </w:tr>
      <w:tr w:rsidR="004913B2" w:rsidRPr="004913B2">
        <w:trPr>
          <w:gridAfter w:val="1"/>
          <w:wAfter w:w="19" w:type="dxa"/>
          <w:trHeight w:val="319"/>
        </w:trPr>
        <w:tc>
          <w:tcPr>
            <w:tcW w:w="108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14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2001 </w:t>
            </w:r>
          </w:p>
        </w:tc>
        <w:tc>
          <w:tcPr>
            <w:tcW w:w="2283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B4820" w:rsidRPr="004913B2" w:rsidRDefault="00B1561E">
            <w:pPr>
              <w:spacing w:after="0" w:line="259" w:lineRule="auto"/>
              <w:ind w:left="0" w:right="1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39,5 </w:t>
            </w:r>
          </w:p>
        </w:tc>
      </w:tr>
      <w:tr w:rsidR="004913B2" w:rsidRPr="004913B2">
        <w:trPr>
          <w:gridAfter w:val="1"/>
          <w:wAfter w:w="19" w:type="dxa"/>
          <w:trHeight w:val="271"/>
        </w:trPr>
        <w:tc>
          <w:tcPr>
            <w:tcW w:w="108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14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2002 </w:t>
            </w:r>
          </w:p>
        </w:tc>
        <w:tc>
          <w:tcPr>
            <w:tcW w:w="228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B4820" w:rsidRPr="004913B2" w:rsidRDefault="00B1561E">
            <w:pPr>
              <w:spacing w:after="0" w:line="259" w:lineRule="auto"/>
              <w:ind w:left="0" w:right="1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50,0 </w:t>
            </w:r>
          </w:p>
        </w:tc>
      </w:tr>
    </w:tbl>
    <w:p w:rsidR="004913B2" w:rsidRDefault="004913B2" w:rsidP="004913B2">
      <w:pPr>
        <w:spacing w:after="244"/>
        <w:ind w:right="9"/>
        <w:rPr>
          <w:rFonts w:ascii="Arial" w:hAnsi="Arial" w:cs="Arial"/>
          <w:color w:val="ED7D31" w:themeColor="accent2"/>
          <w:sz w:val="28"/>
          <w:szCs w:val="28"/>
        </w:rPr>
      </w:pPr>
    </w:p>
    <w:p w:rsidR="008B4820" w:rsidRPr="004913B2" w:rsidRDefault="00B1561E">
      <w:pPr>
        <w:numPr>
          <w:ilvl w:val="0"/>
          <w:numId w:val="1"/>
        </w:numPr>
        <w:spacing w:after="244"/>
        <w:ind w:right="9" w:hanging="360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Um administrador do G.M. Branco (Fortaleza), em dezembro de 2001, obteve junto ao departamento de recursos humanos dessa empresa, informações de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lastRenderedPageBreak/>
        <w:t xml:space="preserve">uma amostra de 500 funcionários, onde foram analisadas as variáveis sexo e grau de instrução, mostraram que: </w:t>
      </w:r>
    </w:p>
    <w:p w:rsidR="008B4820" w:rsidRPr="004913B2" w:rsidRDefault="00B1561E">
      <w:pPr>
        <w:numPr>
          <w:ilvl w:val="5"/>
          <w:numId w:val="5"/>
        </w:numPr>
        <w:ind w:right="9" w:hanging="360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>40% dos funcionários têm apenas o 1</w:t>
      </w:r>
      <w:r w:rsidR="0069210B">
        <w:rPr>
          <w:rFonts w:ascii="Arial" w:eastAsia="Segoe UI Symbol" w:hAnsi="Arial" w:cs="Arial"/>
          <w:color w:val="ED7D31" w:themeColor="accent2"/>
          <w:sz w:val="28"/>
          <w:szCs w:val="28"/>
        </w:rPr>
        <w:t>º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 grau; </w:t>
      </w:r>
    </w:p>
    <w:p w:rsidR="008B4820" w:rsidRPr="004913B2" w:rsidRDefault="00B1561E">
      <w:pPr>
        <w:numPr>
          <w:ilvl w:val="5"/>
          <w:numId w:val="5"/>
        </w:numPr>
        <w:ind w:right="9" w:hanging="360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Os de sexo feminino representam 75% do total de funcionários; </w:t>
      </w:r>
    </w:p>
    <w:p w:rsidR="008B4820" w:rsidRPr="004913B2" w:rsidRDefault="00B1561E">
      <w:pPr>
        <w:numPr>
          <w:ilvl w:val="5"/>
          <w:numId w:val="5"/>
        </w:numPr>
        <w:ind w:right="9" w:hanging="360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>Dentre os de sexo feminino, 233 têm o 2</w:t>
      </w:r>
      <w:r w:rsidR="0069210B">
        <w:rPr>
          <w:rFonts w:ascii="Arial" w:eastAsia="Segoe UI Symbol" w:hAnsi="Arial" w:cs="Arial"/>
          <w:color w:val="ED7D31" w:themeColor="accent2"/>
          <w:sz w:val="28"/>
          <w:szCs w:val="28"/>
        </w:rPr>
        <w:t>º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 grau, enquanto que, dentre os de sexo masculino, 52% têm o 1</w:t>
      </w:r>
      <w:r w:rsidR="0069210B">
        <w:rPr>
          <w:rFonts w:ascii="Arial" w:eastAsia="Segoe UI Symbol" w:hAnsi="Arial" w:cs="Arial"/>
          <w:color w:val="ED7D31" w:themeColor="accent2"/>
          <w:sz w:val="28"/>
          <w:szCs w:val="28"/>
        </w:rPr>
        <w:t>º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 grau; </w:t>
      </w:r>
    </w:p>
    <w:p w:rsidR="008B4820" w:rsidRPr="004913B2" w:rsidRDefault="00B1561E">
      <w:pPr>
        <w:numPr>
          <w:ilvl w:val="5"/>
          <w:numId w:val="5"/>
        </w:numPr>
        <w:ind w:right="9" w:hanging="360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Apenas 5% dos funcionários têm nível superior. </w:t>
      </w:r>
    </w:p>
    <w:p w:rsidR="008B4820" w:rsidRDefault="00B1561E">
      <w:pPr>
        <w:spacing w:after="183" w:line="362" w:lineRule="auto"/>
        <w:ind w:left="360" w:right="9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              Faça uma tabela estatística que mostre a distribuição conjunta entre as duas variáveis. </w:t>
      </w:r>
      <w:r w:rsidRPr="004913B2">
        <w:rPr>
          <w:rFonts w:ascii="Arial" w:hAnsi="Arial" w:cs="Arial"/>
          <w:i/>
          <w:color w:val="ED7D31" w:themeColor="accent2"/>
          <w:sz w:val="28"/>
          <w:szCs w:val="28"/>
        </w:rPr>
        <w:t>Obs: Dados fictícios.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 </w:t>
      </w:r>
    </w:p>
    <w:p w:rsidR="0069210B" w:rsidRDefault="0069210B">
      <w:pPr>
        <w:spacing w:after="183" w:line="362" w:lineRule="auto"/>
        <w:ind w:left="360" w:right="9"/>
        <w:rPr>
          <w:rFonts w:ascii="Arial" w:hAnsi="Arial" w:cs="Arial"/>
          <w:color w:val="ED7D31" w:themeColor="accent2"/>
          <w:sz w:val="28"/>
          <w:szCs w:val="28"/>
        </w:rPr>
      </w:pPr>
    </w:p>
    <w:p w:rsidR="0069210B" w:rsidRDefault="0069210B">
      <w:pPr>
        <w:spacing w:after="183" w:line="362" w:lineRule="auto"/>
        <w:ind w:left="360" w:right="9"/>
        <w:rPr>
          <w:rFonts w:ascii="Arial" w:hAnsi="Arial" w:cs="Arial"/>
          <w:color w:val="ED7D31" w:themeColor="accent2"/>
          <w:sz w:val="28"/>
          <w:szCs w:val="28"/>
        </w:rPr>
      </w:pPr>
    </w:p>
    <w:tbl>
      <w:tblPr>
        <w:tblStyle w:val="TabelaSimples3"/>
        <w:tblW w:w="0" w:type="auto"/>
        <w:tblLook w:val="02A0" w:firstRow="1" w:lastRow="0" w:firstColumn="1" w:lastColumn="0" w:noHBand="1" w:noVBand="0"/>
      </w:tblPr>
      <w:tblGrid>
        <w:gridCol w:w="2197"/>
        <w:gridCol w:w="1990"/>
        <w:gridCol w:w="1989"/>
        <w:gridCol w:w="1989"/>
        <w:gridCol w:w="1822"/>
      </w:tblGrid>
      <w:tr w:rsidR="00260935" w:rsidTr="00D42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97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</w:tcPr>
          <w:p w:rsidR="00260935" w:rsidRPr="00FB3566" w:rsidRDefault="00260935" w:rsidP="00ED3A10">
            <w:pPr>
              <w:spacing w:after="183" w:line="362" w:lineRule="auto"/>
              <w:ind w:left="0" w:right="9" w:firstLine="0"/>
              <w:jc w:val="center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D42F66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Sexo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90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A5A5A5" w:themeFill="accent3"/>
            <w:vAlign w:val="center"/>
          </w:tcPr>
          <w:p w:rsidR="00260935" w:rsidRDefault="00260935" w:rsidP="00ED3A10">
            <w:pPr>
              <w:spacing w:after="183" w:line="362" w:lineRule="auto"/>
              <w:ind w:left="0" w:right="9" w:firstLine="0"/>
              <w:jc w:val="center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D42F66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Escolaridade</w:t>
            </w:r>
          </w:p>
        </w:tc>
      </w:tr>
      <w:tr w:rsidR="00D42F66" w:rsidTr="00D4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</w:tcPr>
          <w:p w:rsidR="00260935" w:rsidRPr="00FB3566" w:rsidRDefault="00260935" w:rsidP="00ED3A10">
            <w:pPr>
              <w:spacing w:after="183" w:line="362" w:lineRule="auto"/>
              <w:ind w:left="0" w:right="9" w:firstLine="0"/>
              <w:jc w:val="center"/>
              <w:rPr>
                <w:rFonts w:ascii="Arial" w:hAnsi="Arial" w:cs="Arial"/>
                <w:color w:val="auto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:rsidR="00260935" w:rsidRPr="00260935" w:rsidRDefault="00260935" w:rsidP="00ED3A10">
            <w:pPr>
              <w:spacing w:after="183" w:line="362" w:lineRule="auto"/>
              <w:ind w:left="0" w:right="9" w:firstLine="0"/>
              <w:jc w:val="center"/>
              <w:rPr>
                <w:rFonts w:ascii="Arial" w:hAnsi="Arial" w:cs="Arial"/>
                <w:color w:val="auto"/>
                <w:sz w:val="28"/>
                <w:szCs w:val="28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</w:rPr>
              <w:t>1º grau</w:t>
            </w:r>
          </w:p>
        </w:tc>
        <w:tc>
          <w:tcPr>
            <w:tcW w:w="1989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:rsidR="00260935" w:rsidRPr="00260935" w:rsidRDefault="00260935" w:rsidP="00ED3A10">
            <w:pPr>
              <w:spacing w:after="183" w:line="362" w:lineRule="auto"/>
              <w:ind w:left="0" w:right="9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8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</w:rPr>
              <w:t>2º grau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9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:rsidR="00260935" w:rsidRPr="00260935" w:rsidRDefault="00260935" w:rsidP="00ED3A10">
            <w:pPr>
              <w:spacing w:after="183" w:line="362" w:lineRule="auto"/>
              <w:ind w:left="0" w:right="9" w:firstLine="0"/>
              <w:jc w:val="center"/>
              <w:rPr>
                <w:rFonts w:ascii="Arial" w:hAnsi="Arial" w:cs="Arial"/>
                <w:color w:val="auto"/>
                <w:sz w:val="28"/>
                <w:szCs w:val="28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</w:rPr>
              <w:t>3º grau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:rsidR="00260935" w:rsidRDefault="00260935" w:rsidP="00ED3A10">
            <w:pPr>
              <w:spacing w:after="183" w:line="362" w:lineRule="auto"/>
              <w:ind w:left="0" w:right="9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8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</w:rPr>
              <w:t>Total</w:t>
            </w:r>
          </w:p>
        </w:tc>
      </w:tr>
      <w:tr w:rsidR="00260935" w:rsidTr="00D4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60935" w:rsidRPr="00260935" w:rsidRDefault="00260935" w:rsidP="00ED3A10">
            <w:pPr>
              <w:spacing w:after="183" w:line="362" w:lineRule="auto"/>
              <w:ind w:left="0" w:right="9" w:firstLine="0"/>
              <w:jc w:val="center"/>
              <w:rPr>
                <w:rFonts w:ascii="Arial" w:hAnsi="Arial" w:cs="Arial"/>
                <w:color w:val="auto"/>
                <w:sz w:val="28"/>
                <w:szCs w:val="28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</w:rPr>
              <w:t>Masculino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260935" w:rsidRDefault="00ED3A10" w:rsidP="00ED3A10">
            <w:pPr>
              <w:spacing w:after="183" w:line="362" w:lineRule="auto"/>
              <w:ind w:left="0" w:right="9" w:firstLine="0"/>
              <w:jc w:val="center"/>
              <w:rPr>
                <w:rFonts w:ascii="Arial" w:hAnsi="Arial" w:cs="Arial"/>
                <w:color w:val="ED7D31" w:themeColor="accent2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B050"/>
                <w:sz w:val="28"/>
                <w:szCs w:val="28"/>
              </w:rPr>
              <w:t>65</w:t>
            </w:r>
          </w:p>
        </w:tc>
        <w:tc>
          <w:tcPr>
            <w:tcW w:w="1989" w:type="dxa"/>
            <w:tcBorders>
              <w:top w:val="single" w:sz="4" w:space="0" w:color="auto"/>
            </w:tcBorders>
            <w:vAlign w:val="center"/>
          </w:tcPr>
          <w:p w:rsidR="00260935" w:rsidRPr="00ED3A10" w:rsidRDefault="00ED3A10" w:rsidP="00ED3A10">
            <w:pPr>
              <w:spacing w:after="183" w:line="362" w:lineRule="auto"/>
              <w:ind w:left="0" w:right="9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B05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B050"/>
                <w:sz w:val="28"/>
                <w:szCs w:val="28"/>
              </w:rPr>
              <w:t>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60935" w:rsidRPr="00ED3A10" w:rsidRDefault="00ED3A10" w:rsidP="00ED3A10">
            <w:pPr>
              <w:spacing w:after="183" w:line="362" w:lineRule="auto"/>
              <w:ind w:left="0" w:right="9" w:firstLine="0"/>
              <w:jc w:val="center"/>
              <w:rPr>
                <w:rFonts w:ascii="Arial" w:hAnsi="Arial" w:cs="Arial"/>
                <w:b/>
                <w:color w:val="00B05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B050"/>
                <w:sz w:val="28"/>
                <w:szCs w:val="28"/>
              </w:rPr>
              <w:t>18</w:t>
            </w:r>
          </w:p>
        </w:tc>
        <w:tc>
          <w:tcPr>
            <w:tcW w:w="1822" w:type="dxa"/>
            <w:tcBorders>
              <w:top w:val="single" w:sz="4" w:space="0" w:color="auto"/>
            </w:tcBorders>
            <w:vAlign w:val="center"/>
          </w:tcPr>
          <w:p w:rsidR="00260935" w:rsidRPr="00260935" w:rsidRDefault="00260935" w:rsidP="00ED3A10">
            <w:pPr>
              <w:spacing w:after="183" w:line="362" w:lineRule="auto"/>
              <w:ind w:left="0" w:right="9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B05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B050"/>
                <w:sz w:val="28"/>
                <w:szCs w:val="28"/>
              </w:rPr>
              <w:t>125</w:t>
            </w:r>
          </w:p>
        </w:tc>
      </w:tr>
      <w:tr w:rsidR="00D42F66" w:rsidTr="00D4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shd w:val="clear" w:color="auto" w:fill="E7E6E6" w:themeFill="background2"/>
            <w:vAlign w:val="center"/>
          </w:tcPr>
          <w:p w:rsidR="00260935" w:rsidRPr="00260935" w:rsidRDefault="00260935" w:rsidP="00ED3A10">
            <w:pPr>
              <w:spacing w:after="183" w:line="362" w:lineRule="auto"/>
              <w:ind w:left="0" w:right="9" w:firstLine="0"/>
              <w:jc w:val="center"/>
              <w:rPr>
                <w:rFonts w:ascii="Arial" w:hAnsi="Arial" w:cs="Arial"/>
                <w:color w:val="auto"/>
                <w:sz w:val="28"/>
                <w:szCs w:val="28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</w:rPr>
              <w:t>Feminino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shd w:val="clear" w:color="auto" w:fill="auto"/>
            <w:vAlign w:val="center"/>
          </w:tcPr>
          <w:p w:rsidR="00260935" w:rsidRPr="00ED3A10" w:rsidRDefault="00ED3A10" w:rsidP="00ED3A10">
            <w:pPr>
              <w:spacing w:after="183" w:line="362" w:lineRule="auto"/>
              <w:ind w:left="0" w:right="9" w:firstLine="0"/>
              <w:jc w:val="center"/>
              <w:rPr>
                <w:rFonts w:ascii="Arial" w:hAnsi="Arial" w:cs="Arial"/>
                <w:b/>
                <w:color w:val="00B05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B050"/>
                <w:sz w:val="28"/>
                <w:szCs w:val="28"/>
              </w:rPr>
              <w:t>135</w:t>
            </w:r>
          </w:p>
        </w:tc>
        <w:tc>
          <w:tcPr>
            <w:tcW w:w="1989" w:type="dxa"/>
            <w:vAlign w:val="center"/>
          </w:tcPr>
          <w:p w:rsidR="00260935" w:rsidRPr="00260935" w:rsidRDefault="00260935" w:rsidP="00ED3A10">
            <w:pPr>
              <w:spacing w:after="183" w:line="362" w:lineRule="auto"/>
              <w:ind w:left="0" w:right="9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B05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B050"/>
                <w:sz w:val="28"/>
                <w:szCs w:val="28"/>
              </w:rPr>
              <w:t>233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9" w:type="dxa"/>
            <w:shd w:val="clear" w:color="auto" w:fill="auto"/>
            <w:vAlign w:val="center"/>
          </w:tcPr>
          <w:p w:rsidR="00260935" w:rsidRPr="00ED3A10" w:rsidRDefault="00ED3A10" w:rsidP="00ED3A10">
            <w:pPr>
              <w:spacing w:after="183" w:line="362" w:lineRule="auto"/>
              <w:ind w:left="0" w:right="9" w:firstLine="0"/>
              <w:jc w:val="center"/>
              <w:rPr>
                <w:rFonts w:ascii="Arial" w:hAnsi="Arial" w:cs="Arial"/>
                <w:b/>
                <w:color w:val="00B05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B050"/>
                <w:sz w:val="28"/>
                <w:szCs w:val="28"/>
              </w:rPr>
              <w:t>7</w:t>
            </w:r>
          </w:p>
        </w:tc>
        <w:tc>
          <w:tcPr>
            <w:tcW w:w="1822" w:type="dxa"/>
            <w:vAlign w:val="center"/>
          </w:tcPr>
          <w:p w:rsidR="00260935" w:rsidRPr="00260935" w:rsidRDefault="00260935" w:rsidP="00ED3A10">
            <w:pPr>
              <w:spacing w:after="183" w:line="362" w:lineRule="auto"/>
              <w:ind w:left="0" w:right="9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B05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B050"/>
                <w:sz w:val="28"/>
                <w:szCs w:val="28"/>
              </w:rPr>
              <w:t>375</w:t>
            </w:r>
          </w:p>
        </w:tc>
      </w:tr>
      <w:tr w:rsidR="00260935" w:rsidTr="00D4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260935" w:rsidRPr="00260935" w:rsidRDefault="00260935" w:rsidP="00ED3A10">
            <w:pPr>
              <w:spacing w:after="183" w:line="362" w:lineRule="auto"/>
              <w:ind w:left="0" w:right="9" w:firstLine="0"/>
              <w:jc w:val="center"/>
              <w:rPr>
                <w:rFonts w:ascii="Arial" w:hAnsi="Arial" w:cs="Arial"/>
                <w:color w:val="auto"/>
                <w:sz w:val="28"/>
                <w:szCs w:val="28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</w:rPr>
              <w:t>Total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0935" w:rsidRPr="00260935" w:rsidRDefault="00260935" w:rsidP="00ED3A10">
            <w:pPr>
              <w:spacing w:after="183" w:line="362" w:lineRule="auto"/>
              <w:ind w:left="0" w:right="9" w:firstLine="0"/>
              <w:jc w:val="center"/>
              <w:rPr>
                <w:rFonts w:ascii="Arial" w:hAnsi="Arial" w:cs="Arial"/>
                <w:b/>
                <w:color w:val="00B050"/>
                <w:sz w:val="28"/>
                <w:szCs w:val="28"/>
              </w:rPr>
            </w:pPr>
            <w:r w:rsidRPr="00260935">
              <w:rPr>
                <w:rFonts w:ascii="Arial" w:hAnsi="Arial" w:cs="Arial"/>
                <w:b/>
                <w:color w:val="00B050"/>
                <w:sz w:val="28"/>
                <w:szCs w:val="28"/>
              </w:rPr>
              <w:t>200</w:t>
            </w:r>
          </w:p>
        </w:tc>
        <w:tc>
          <w:tcPr>
            <w:tcW w:w="1989" w:type="dxa"/>
            <w:tcBorders>
              <w:bottom w:val="single" w:sz="4" w:space="0" w:color="auto"/>
            </w:tcBorders>
            <w:vAlign w:val="center"/>
          </w:tcPr>
          <w:p w:rsidR="00260935" w:rsidRPr="00ED3A10" w:rsidRDefault="00ED3A10" w:rsidP="00ED3A10">
            <w:pPr>
              <w:spacing w:after="183" w:line="362" w:lineRule="auto"/>
              <w:ind w:left="0" w:right="9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B05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B050"/>
                <w:sz w:val="28"/>
                <w:szCs w:val="28"/>
              </w:rPr>
              <w:t>275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0935" w:rsidRPr="00ED3A10" w:rsidRDefault="00ED3A10" w:rsidP="00ED3A10">
            <w:pPr>
              <w:spacing w:after="183" w:line="362" w:lineRule="auto"/>
              <w:ind w:left="0" w:right="9" w:firstLine="0"/>
              <w:jc w:val="center"/>
              <w:rPr>
                <w:rFonts w:ascii="Arial" w:hAnsi="Arial" w:cs="Arial"/>
                <w:b/>
                <w:color w:val="00B05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B050"/>
                <w:sz w:val="28"/>
                <w:szCs w:val="28"/>
              </w:rPr>
              <w:t>25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vAlign w:val="center"/>
          </w:tcPr>
          <w:p w:rsidR="00260935" w:rsidRPr="00260935" w:rsidRDefault="00260935" w:rsidP="00ED3A10">
            <w:pPr>
              <w:spacing w:after="183" w:line="362" w:lineRule="auto"/>
              <w:ind w:left="0" w:right="9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B050"/>
                <w:sz w:val="28"/>
                <w:szCs w:val="28"/>
              </w:rPr>
            </w:pPr>
            <w:r w:rsidRPr="00260935">
              <w:rPr>
                <w:rFonts w:ascii="Arial" w:hAnsi="Arial" w:cs="Arial"/>
                <w:b/>
                <w:color w:val="00B050"/>
                <w:sz w:val="28"/>
                <w:szCs w:val="28"/>
              </w:rPr>
              <w:t>500</w:t>
            </w:r>
          </w:p>
        </w:tc>
      </w:tr>
    </w:tbl>
    <w:p w:rsidR="0069210B" w:rsidRPr="004913B2" w:rsidRDefault="0069210B" w:rsidP="0037492E">
      <w:pPr>
        <w:spacing w:after="183" w:line="362" w:lineRule="auto"/>
        <w:ind w:left="0" w:right="9" w:firstLine="0"/>
        <w:rPr>
          <w:rFonts w:ascii="Arial" w:hAnsi="Arial" w:cs="Arial"/>
          <w:color w:val="ED7D31" w:themeColor="accent2"/>
          <w:sz w:val="28"/>
          <w:szCs w:val="28"/>
        </w:rPr>
      </w:pPr>
    </w:p>
    <w:p w:rsidR="008B4820" w:rsidRDefault="00B1561E">
      <w:pPr>
        <w:numPr>
          <w:ilvl w:val="0"/>
          <w:numId w:val="1"/>
        </w:numPr>
        <w:ind w:right="9" w:hanging="360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Efetuando-se 50 medições do ponto de fusão de uma substância, foram anotados os resultados, que abaixo são dados: </w:t>
      </w:r>
    </w:p>
    <w:p w:rsidR="004913B2" w:rsidRPr="004913B2" w:rsidRDefault="004913B2" w:rsidP="004913B2">
      <w:pPr>
        <w:ind w:left="360" w:right="9" w:firstLine="0"/>
        <w:rPr>
          <w:rFonts w:ascii="Arial" w:hAnsi="Arial" w:cs="Arial"/>
          <w:color w:val="ED7D31" w:themeColor="accent2"/>
          <w:sz w:val="28"/>
          <w:szCs w:val="28"/>
        </w:rPr>
      </w:pPr>
    </w:p>
    <w:tbl>
      <w:tblPr>
        <w:tblStyle w:val="TableGrid"/>
        <w:tblW w:w="3909" w:type="dxa"/>
        <w:tblInd w:w="2699" w:type="dxa"/>
        <w:tblCellMar>
          <w:top w:w="4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50"/>
        <w:gridCol w:w="1859"/>
      </w:tblGrid>
      <w:tr w:rsidR="004913B2" w:rsidRPr="004913B2">
        <w:trPr>
          <w:trHeight w:val="298"/>
        </w:trPr>
        <w:tc>
          <w:tcPr>
            <w:tcW w:w="20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8B4820" w:rsidRPr="004913B2" w:rsidRDefault="00B1561E">
            <w:pPr>
              <w:spacing w:after="0" w:line="259" w:lineRule="auto"/>
              <w:ind w:left="4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Ponto de fusão (°C)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:rsidR="008B4820" w:rsidRPr="004913B2" w:rsidRDefault="00B1561E">
            <w:pPr>
              <w:spacing w:after="0" w:line="259" w:lineRule="auto"/>
              <w:ind w:left="12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Nº de medições </w:t>
            </w:r>
          </w:p>
        </w:tc>
      </w:tr>
      <w:tr w:rsidR="004913B2" w:rsidRPr="004913B2">
        <w:trPr>
          <w:trHeight w:val="311"/>
        </w:trPr>
        <w:tc>
          <w:tcPr>
            <w:tcW w:w="2049" w:type="dxa"/>
            <w:tcBorders>
              <w:top w:val="single" w:sz="4" w:space="0" w:color="000000"/>
              <w:left w:val="nil"/>
              <w:bottom w:val="single" w:sz="10" w:space="0" w:color="FFFFFF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2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49,50 |---- 50,00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10" w:space="0" w:color="FFFFFF"/>
              <w:right w:val="nil"/>
            </w:tcBorders>
          </w:tcPr>
          <w:p w:rsidR="008B4820" w:rsidRPr="004913B2" w:rsidRDefault="00B1561E">
            <w:pPr>
              <w:spacing w:after="0" w:line="259" w:lineRule="auto"/>
              <w:ind w:left="2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5 </w:t>
            </w:r>
          </w:p>
        </w:tc>
      </w:tr>
      <w:tr w:rsidR="004913B2" w:rsidRPr="004913B2">
        <w:trPr>
          <w:trHeight w:val="293"/>
        </w:trPr>
        <w:tc>
          <w:tcPr>
            <w:tcW w:w="2049" w:type="dxa"/>
            <w:tcBorders>
              <w:top w:val="single" w:sz="10" w:space="0" w:color="FFFFFF"/>
              <w:left w:val="nil"/>
              <w:bottom w:val="single" w:sz="10" w:space="0" w:color="FFFFFF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2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50,00 |---- 50,50 </w:t>
            </w:r>
          </w:p>
        </w:tc>
        <w:tc>
          <w:tcPr>
            <w:tcW w:w="1859" w:type="dxa"/>
            <w:tcBorders>
              <w:top w:val="single" w:sz="10" w:space="0" w:color="FFFFFF"/>
              <w:left w:val="single" w:sz="4" w:space="0" w:color="000000"/>
              <w:bottom w:val="single" w:sz="10" w:space="0" w:color="FFFFFF"/>
              <w:right w:val="nil"/>
            </w:tcBorders>
          </w:tcPr>
          <w:p w:rsidR="008B4820" w:rsidRPr="004913B2" w:rsidRDefault="00B1561E">
            <w:pPr>
              <w:spacing w:after="0" w:line="259" w:lineRule="auto"/>
              <w:ind w:left="2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6 </w:t>
            </w:r>
          </w:p>
        </w:tc>
      </w:tr>
      <w:tr w:rsidR="004913B2" w:rsidRPr="004913B2">
        <w:trPr>
          <w:trHeight w:val="293"/>
        </w:trPr>
        <w:tc>
          <w:tcPr>
            <w:tcW w:w="2049" w:type="dxa"/>
            <w:tcBorders>
              <w:top w:val="single" w:sz="10" w:space="0" w:color="FFFFFF"/>
              <w:left w:val="nil"/>
              <w:bottom w:val="single" w:sz="10" w:space="0" w:color="FFFFFF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2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50,50 |---- 51,00 </w:t>
            </w:r>
          </w:p>
        </w:tc>
        <w:tc>
          <w:tcPr>
            <w:tcW w:w="1859" w:type="dxa"/>
            <w:tcBorders>
              <w:top w:val="single" w:sz="10" w:space="0" w:color="FFFFFF"/>
              <w:left w:val="single" w:sz="4" w:space="0" w:color="000000"/>
              <w:bottom w:val="single" w:sz="10" w:space="0" w:color="FFFFFF"/>
              <w:right w:val="nil"/>
            </w:tcBorders>
          </w:tcPr>
          <w:p w:rsidR="008B4820" w:rsidRPr="004913B2" w:rsidRDefault="00B1561E">
            <w:pPr>
              <w:spacing w:after="0" w:line="259" w:lineRule="auto"/>
              <w:ind w:left="7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28 </w:t>
            </w:r>
          </w:p>
        </w:tc>
      </w:tr>
      <w:tr w:rsidR="004913B2" w:rsidRPr="004913B2">
        <w:trPr>
          <w:trHeight w:val="293"/>
        </w:trPr>
        <w:tc>
          <w:tcPr>
            <w:tcW w:w="2049" w:type="dxa"/>
            <w:tcBorders>
              <w:top w:val="single" w:sz="10" w:space="0" w:color="FFFFFF"/>
              <w:left w:val="nil"/>
              <w:bottom w:val="single" w:sz="10" w:space="0" w:color="FFFFFF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2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51,00 |---- 51,50 </w:t>
            </w:r>
          </w:p>
        </w:tc>
        <w:tc>
          <w:tcPr>
            <w:tcW w:w="1859" w:type="dxa"/>
            <w:tcBorders>
              <w:top w:val="single" w:sz="10" w:space="0" w:color="FFFFFF"/>
              <w:left w:val="single" w:sz="4" w:space="0" w:color="000000"/>
              <w:bottom w:val="single" w:sz="10" w:space="0" w:color="FFFFFF"/>
              <w:right w:val="nil"/>
            </w:tcBorders>
          </w:tcPr>
          <w:p w:rsidR="008B4820" w:rsidRPr="004913B2" w:rsidRDefault="00B1561E">
            <w:pPr>
              <w:spacing w:after="0" w:line="259" w:lineRule="auto"/>
              <w:ind w:left="2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9 </w:t>
            </w:r>
          </w:p>
        </w:tc>
      </w:tr>
      <w:tr w:rsidR="004913B2" w:rsidRPr="004913B2">
        <w:trPr>
          <w:trHeight w:val="287"/>
        </w:trPr>
        <w:tc>
          <w:tcPr>
            <w:tcW w:w="2049" w:type="dxa"/>
            <w:tcBorders>
              <w:top w:val="single" w:sz="10" w:space="0" w:color="FFFFFF"/>
              <w:left w:val="nil"/>
              <w:bottom w:val="single" w:sz="4" w:space="0" w:color="000000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0" w:right="3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lastRenderedPageBreak/>
              <w:t xml:space="preserve">51,50 |----|52,00 </w:t>
            </w:r>
          </w:p>
        </w:tc>
        <w:tc>
          <w:tcPr>
            <w:tcW w:w="1859" w:type="dxa"/>
            <w:tcBorders>
              <w:top w:val="single" w:sz="10" w:space="0" w:color="FFFFFF"/>
              <w:left w:val="single" w:sz="4" w:space="0" w:color="000000"/>
              <w:bottom w:val="single" w:sz="4" w:space="0" w:color="000000"/>
              <w:right w:val="nil"/>
            </w:tcBorders>
          </w:tcPr>
          <w:p w:rsidR="008B4820" w:rsidRPr="004913B2" w:rsidRDefault="00B1561E">
            <w:pPr>
              <w:spacing w:after="0" w:line="259" w:lineRule="auto"/>
              <w:ind w:left="2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2 </w:t>
            </w:r>
          </w:p>
        </w:tc>
      </w:tr>
      <w:tr w:rsidR="004913B2" w:rsidRPr="004913B2">
        <w:trPr>
          <w:trHeight w:val="300"/>
        </w:trPr>
        <w:tc>
          <w:tcPr>
            <w:tcW w:w="20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B4820" w:rsidRPr="004913B2" w:rsidRDefault="00B1561E">
            <w:pPr>
              <w:spacing w:after="0" w:line="259" w:lineRule="auto"/>
              <w:ind w:left="0" w:right="5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TOTAL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8B4820" w:rsidRPr="004913B2" w:rsidRDefault="00B1561E">
            <w:pPr>
              <w:spacing w:after="0" w:line="259" w:lineRule="auto"/>
              <w:ind w:left="7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50 </w:t>
            </w:r>
          </w:p>
        </w:tc>
      </w:tr>
    </w:tbl>
    <w:p w:rsidR="008B4820" w:rsidRPr="004913B2" w:rsidRDefault="00B1561E">
      <w:pPr>
        <w:spacing w:after="215" w:line="259" w:lineRule="auto"/>
        <w:ind w:left="398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 </w:t>
      </w:r>
    </w:p>
    <w:p w:rsidR="00D42F66" w:rsidRPr="000F1EBE" w:rsidRDefault="00B1561E" w:rsidP="000F1EBE">
      <w:pPr>
        <w:numPr>
          <w:ilvl w:val="1"/>
          <w:numId w:val="1"/>
        </w:numPr>
        <w:ind w:left="711" w:right="9" w:hanging="361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>Determine as freq</w:t>
      </w:r>
      <w:r w:rsidR="00793696">
        <w:rPr>
          <w:rFonts w:ascii="Arial" w:hAnsi="Arial" w:cs="Arial"/>
          <w:color w:val="ED7D31" w:themeColor="accent2"/>
          <w:sz w:val="28"/>
          <w:szCs w:val="28"/>
        </w:rPr>
        <w:t xml:space="preserve">uências relativas e acumuladas </w:t>
      </w:r>
    </w:p>
    <w:tbl>
      <w:tblPr>
        <w:tblStyle w:val="Tabelacomgrade"/>
        <w:tblW w:w="10490" w:type="dxa"/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1117"/>
        <w:gridCol w:w="959"/>
        <w:gridCol w:w="1218"/>
        <w:gridCol w:w="1330"/>
        <w:gridCol w:w="1330"/>
        <w:gridCol w:w="1417"/>
      </w:tblGrid>
      <w:tr w:rsidR="000F1EBE" w:rsidTr="005A5EB5">
        <w:tc>
          <w:tcPr>
            <w:tcW w:w="1985" w:type="dxa"/>
            <w:vMerge w:val="restart"/>
            <w:shd w:val="clear" w:color="auto" w:fill="A5A5A5" w:themeFill="accent3"/>
            <w:vAlign w:val="center"/>
          </w:tcPr>
          <w:p w:rsidR="000F1EBE" w:rsidRPr="005A5EB5" w:rsidRDefault="000F1EBE" w:rsidP="005A5EB5">
            <w:pPr>
              <w:ind w:left="0" w:right="9" w:firstLine="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5A5EB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Ponto de fusão (ºC)</w:t>
            </w:r>
          </w:p>
        </w:tc>
        <w:tc>
          <w:tcPr>
            <w:tcW w:w="1134" w:type="dxa"/>
            <w:vMerge w:val="restart"/>
            <w:shd w:val="clear" w:color="auto" w:fill="A5A5A5" w:themeFill="accent3"/>
            <w:vAlign w:val="center"/>
          </w:tcPr>
          <w:p w:rsidR="000F1EBE" w:rsidRPr="005A5EB5" w:rsidRDefault="000F1EBE" w:rsidP="005A5EB5">
            <w:pPr>
              <w:ind w:left="0" w:right="9" w:firstLine="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5A5EB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Nº de medições</w:t>
            </w:r>
          </w:p>
        </w:tc>
        <w:tc>
          <w:tcPr>
            <w:tcW w:w="7371" w:type="dxa"/>
            <w:gridSpan w:val="6"/>
            <w:shd w:val="clear" w:color="auto" w:fill="A5A5A5" w:themeFill="accent3"/>
            <w:vAlign w:val="center"/>
          </w:tcPr>
          <w:p w:rsidR="000F1EBE" w:rsidRPr="00D3463C" w:rsidRDefault="000F1EBE" w:rsidP="005A5EB5">
            <w:pPr>
              <w:ind w:left="0" w:right="9" w:firstLine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A5EB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Frequências</w:t>
            </w:r>
          </w:p>
        </w:tc>
      </w:tr>
      <w:tr w:rsidR="00866992" w:rsidTr="005A5EB5">
        <w:tc>
          <w:tcPr>
            <w:tcW w:w="1985" w:type="dxa"/>
            <w:vMerge/>
            <w:shd w:val="clear" w:color="auto" w:fill="A5A5A5" w:themeFill="accent3"/>
            <w:vAlign w:val="center"/>
          </w:tcPr>
          <w:p w:rsidR="00866992" w:rsidRPr="00D3463C" w:rsidRDefault="00866992" w:rsidP="005A5EB5">
            <w:pPr>
              <w:ind w:left="0" w:right="9" w:firstLine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A5A5A5" w:themeFill="accent3"/>
            <w:vAlign w:val="center"/>
          </w:tcPr>
          <w:p w:rsidR="00866992" w:rsidRPr="00D3463C" w:rsidRDefault="00866992" w:rsidP="005A5EB5">
            <w:pPr>
              <w:ind w:left="0" w:right="9" w:firstLine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866992" w:rsidRPr="00D3463C" w:rsidRDefault="00866992" w:rsidP="005A5EB5">
            <w:pPr>
              <w:ind w:left="0" w:right="9" w:firstLine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3463C">
              <w:rPr>
                <w:rFonts w:ascii="Arial" w:hAnsi="Arial" w:cs="Arial"/>
                <w:color w:val="auto"/>
                <w:sz w:val="20"/>
                <w:szCs w:val="20"/>
              </w:rPr>
              <w:t>Absoluta simples</w:t>
            </w:r>
          </w:p>
        </w:tc>
        <w:tc>
          <w:tcPr>
            <w:tcW w:w="959" w:type="dxa"/>
            <w:shd w:val="clear" w:color="auto" w:fill="E7E6E6" w:themeFill="background2"/>
            <w:vAlign w:val="center"/>
          </w:tcPr>
          <w:p w:rsidR="00866992" w:rsidRPr="00D3463C" w:rsidRDefault="00866992" w:rsidP="005A5EB5">
            <w:pPr>
              <w:ind w:left="0" w:right="9" w:firstLine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3463C">
              <w:rPr>
                <w:rFonts w:ascii="Arial" w:hAnsi="Arial" w:cs="Arial"/>
                <w:color w:val="auto"/>
                <w:sz w:val="20"/>
                <w:szCs w:val="20"/>
              </w:rPr>
              <w:t>Relativa simples</w:t>
            </w:r>
          </w:p>
        </w:tc>
        <w:tc>
          <w:tcPr>
            <w:tcW w:w="1218" w:type="dxa"/>
            <w:shd w:val="clear" w:color="auto" w:fill="E7E6E6" w:themeFill="background2"/>
            <w:vAlign w:val="center"/>
          </w:tcPr>
          <w:p w:rsidR="00866992" w:rsidRPr="00D3463C" w:rsidRDefault="00866992" w:rsidP="005A5EB5">
            <w:pPr>
              <w:ind w:left="0" w:right="9" w:firstLine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3463C">
              <w:rPr>
                <w:rFonts w:ascii="Arial" w:hAnsi="Arial" w:cs="Arial"/>
                <w:color w:val="auto"/>
                <w:sz w:val="20"/>
                <w:szCs w:val="20"/>
              </w:rPr>
              <w:t>Absoluta acumulada crescente</w:t>
            </w:r>
          </w:p>
        </w:tc>
        <w:tc>
          <w:tcPr>
            <w:tcW w:w="1330" w:type="dxa"/>
            <w:shd w:val="clear" w:color="auto" w:fill="E7E6E6" w:themeFill="background2"/>
            <w:vAlign w:val="center"/>
          </w:tcPr>
          <w:p w:rsidR="00866992" w:rsidRPr="00D3463C" w:rsidRDefault="00866992" w:rsidP="005A5EB5">
            <w:pPr>
              <w:ind w:left="0" w:right="9" w:firstLine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Relativa acumulada crescente</w:t>
            </w:r>
          </w:p>
        </w:tc>
        <w:tc>
          <w:tcPr>
            <w:tcW w:w="1330" w:type="dxa"/>
            <w:shd w:val="clear" w:color="auto" w:fill="E7E6E6" w:themeFill="background2"/>
            <w:vAlign w:val="center"/>
          </w:tcPr>
          <w:p w:rsidR="00866992" w:rsidRPr="00D3463C" w:rsidRDefault="00866992" w:rsidP="005A5EB5">
            <w:pPr>
              <w:ind w:left="0" w:right="9" w:firstLine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3463C">
              <w:rPr>
                <w:rFonts w:ascii="Arial" w:hAnsi="Arial" w:cs="Arial"/>
                <w:color w:val="auto"/>
                <w:sz w:val="20"/>
                <w:szCs w:val="20"/>
              </w:rPr>
              <w:t>Absoluta acumulada decrescente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:rsidR="00866992" w:rsidRPr="00D3463C" w:rsidRDefault="00866992" w:rsidP="005A5EB5">
            <w:pPr>
              <w:ind w:left="0" w:right="9" w:firstLine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3463C">
              <w:rPr>
                <w:rFonts w:ascii="Arial" w:hAnsi="Arial" w:cs="Arial"/>
                <w:color w:val="auto"/>
                <w:sz w:val="20"/>
                <w:szCs w:val="20"/>
              </w:rPr>
              <w:t>Relativa acumulada decrescente</w:t>
            </w:r>
          </w:p>
        </w:tc>
      </w:tr>
      <w:tr w:rsidR="00866992" w:rsidTr="005A5EB5">
        <w:tc>
          <w:tcPr>
            <w:tcW w:w="1985" w:type="dxa"/>
            <w:shd w:val="clear" w:color="auto" w:fill="E7E6E6" w:themeFill="background2"/>
            <w:vAlign w:val="center"/>
          </w:tcPr>
          <w:p w:rsidR="00866992" w:rsidRPr="00D3463C" w:rsidRDefault="00866992" w:rsidP="005A5EB5">
            <w:pPr>
              <w:ind w:left="0" w:right="9" w:firstLine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3463C">
              <w:rPr>
                <w:rFonts w:ascii="Arial" w:hAnsi="Arial" w:cs="Arial"/>
                <w:color w:val="auto"/>
                <w:sz w:val="20"/>
                <w:szCs w:val="20"/>
              </w:rPr>
              <w:t>49,50 |---- 50,00</w:t>
            </w:r>
          </w:p>
        </w:tc>
        <w:tc>
          <w:tcPr>
            <w:tcW w:w="1134" w:type="dxa"/>
            <w:vAlign w:val="center"/>
          </w:tcPr>
          <w:p w:rsidR="00866992" w:rsidRPr="005A5EB5" w:rsidRDefault="00866992" w:rsidP="005A5EB5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5A5EB5">
              <w:rPr>
                <w:rFonts w:ascii="Arial" w:hAnsi="Arial" w:cs="Arial"/>
                <w:color w:val="00B050"/>
                <w:sz w:val="20"/>
                <w:szCs w:val="20"/>
              </w:rPr>
              <w:t>5</w:t>
            </w:r>
          </w:p>
        </w:tc>
        <w:tc>
          <w:tcPr>
            <w:tcW w:w="1117" w:type="dxa"/>
            <w:vAlign w:val="center"/>
          </w:tcPr>
          <w:p w:rsidR="00866992" w:rsidRPr="005A5EB5" w:rsidRDefault="00866992" w:rsidP="005A5EB5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5A5EB5">
              <w:rPr>
                <w:rFonts w:ascii="Arial" w:hAnsi="Arial" w:cs="Arial"/>
                <w:color w:val="00B050"/>
                <w:sz w:val="20"/>
                <w:szCs w:val="20"/>
              </w:rPr>
              <w:t>5</w:t>
            </w:r>
          </w:p>
        </w:tc>
        <w:tc>
          <w:tcPr>
            <w:tcW w:w="959" w:type="dxa"/>
            <w:vAlign w:val="center"/>
          </w:tcPr>
          <w:p w:rsidR="00866992" w:rsidRPr="005A5EB5" w:rsidRDefault="00866992" w:rsidP="005A5EB5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5A5EB5">
              <w:rPr>
                <w:rFonts w:ascii="Arial" w:hAnsi="Arial" w:cs="Arial"/>
                <w:color w:val="00B050"/>
                <w:sz w:val="20"/>
                <w:szCs w:val="20"/>
              </w:rPr>
              <w:t>10%</w:t>
            </w:r>
          </w:p>
        </w:tc>
        <w:tc>
          <w:tcPr>
            <w:tcW w:w="1218" w:type="dxa"/>
            <w:vAlign w:val="center"/>
          </w:tcPr>
          <w:p w:rsidR="00866992" w:rsidRPr="005A5EB5" w:rsidRDefault="00866992" w:rsidP="005A5EB5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5A5EB5">
              <w:rPr>
                <w:rFonts w:ascii="Arial" w:hAnsi="Arial" w:cs="Arial"/>
                <w:color w:val="00B050"/>
                <w:sz w:val="20"/>
                <w:szCs w:val="20"/>
              </w:rPr>
              <w:t>5</w:t>
            </w:r>
          </w:p>
        </w:tc>
        <w:tc>
          <w:tcPr>
            <w:tcW w:w="1330" w:type="dxa"/>
            <w:vAlign w:val="center"/>
          </w:tcPr>
          <w:p w:rsidR="00866992" w:rsidRPr="005A5EB5" w:rsidRDefault="00866992" w:rsidP="005A5EB5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5A5EB5">
              <w:rPr>
                <w:rFonts w:ascii="Arial" w:hAnsi="Arial" w:cs="Arial"/>
                <w:color w:val="00B050"/>
                <w:sz w:val="20"/>
                <w:szCs w:val="20"/>
              </w:rPr>
              <w:t>10%</w:t>
            </w:r>
          </w:p>
        </w:tc>
        <w:tc>
          <w:tcPr>
            <w:tcW w:w="1330" w:type="dxa"/>
            <w:vAlign w:val="center"/>
          </w:tcPr>
          <w:p w:rsidR="00866992" w:rsidRPr="005A5EB5" w:rsidRDefault="005A5EB5" w:rsidP="005A5EB5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</w:rPr>
              <w:t>50</w:t>
            </w:r>
          </w:p>
        </w:tc>
        <w:tc>
          <w:tcPr>
            <w:tcW w:w="1417" w:type="dxa"/>
            <w:vAlign w:val="center"/>
          </w:tcPr>
          <w:p w:rsidR="00866992" w:rsidRPr="005A5EB5" w:rsidRDefault="005A5EB5" w:rsidP="005A5EB5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</w:rPr>
              <w:t>100</w:t>
            </w:r>
            <w:r w:rsidR="00866992" w:rsidRPr="005A5EB5">
              <w:rPr>
                <w:rFonts w:ascii="Arial" w:hAnsi="Arial" w:cs="Arial"/>
                <w:color w:val="00B050"/>
                <w:sz w:val="20"/>
                <w:szCs w:val="20"/>
              </w:rPr>
              <w:t>%</w:t>
            </w:r>
          </w:p>
        </w:tc>
      </w:tr>
      <w:tr w:rsidR="00866992" w:rsidTr="005A5EB5">
        <w:tc>
          <w:tcPr>
            <w:tcW w:w="1985" w:type="dxa"/>
            <w:shd w:val="clear" w:color="auto" w:fill="E7E6E6" w:themeFill="background2"/>
            <w:vAlign w:val="center"/>
          </w:tcPr>
          <w:p w:rsidR="00866992" w:rsidRPr="00D3463C" w:rsidRDefault="00866992" w:rsidP="005A5EB5">
            <w:pPr>
              <w:ind w:left="0" w:right="9" w:firstLine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3463C">
              <w:rPr>
                <w:rFonts w:ascii="Arial" w:hAnsi="Arial" w:cs="Arial"/>
                <w:color w:val="auto"/>
                <w:sz w:val="20"/>
                <w:szCs w:val="20"/>
              </w:rPr>
              <w:t>50,00 |---- 50,50</w:t>
            </w:r>
          </w:p>
        </w:tc>
        <w:tc>
          <w:tcPr>
            <w:tcW w:w="1134" w:type="dxa"/>
            <w:vAlign w:val="center"/>
          </w:tcPr>
          <w:p w:rsidR="00866992" w:rsidRPr="005A5EB5" w:rsidRDefault="00866992" w:rsidP="005A5EB5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5A5EB5">
              <w:rPr>
                <w:rFonts w:ascii="Arial" w:hAnsi="Arial" w:cs="Arial"/>
                <w:color w:val="00B050"/>
                <w:sz w:val="20"/>
                <w:szCs w:val="20"/>
              </w:rPr>
              <w:t>6</w:t>
            </w:r>
          </w:p>
        </w:tc>
        <w:tc>
          <w:tcPr>
            <w:tcW w:w="1117" w:type="dxa"/>
            <w:vAlign w:val="center"/>
          </w:tcPr>
          <w:p w:rsidR="00866992" w:rsidRPr="005A5EB5" w:rsidRDefault="00866992" w:rsidP="005A5EB5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5A5EB5">
              <w:rPr>
                <w:rFonts w:ascii="Arial" w:hAnsi="Arial" w:cs="Arial"/>
                <w:color w:val="00B050"/>
                <w:sz w:val="20"/>
                <w:szCs w:val="20"/>
              </w:rPr>
              <w:t>6</w:t>
            </w:r>
          </w:p>
        </w:tc>
        <w:tc>
          <w:tcPr>
            <w:tcW w:w="959" w:type="dxa"/>
            <w:vAlign w:val="center"/>
          </w:tcPr>
          <w:p w:rsidR="00866992" w:rsidRPr="005A5EB5" w:rsidRDefault="00866992" w:rsidP="005A5EB5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5A5EB5">
              <w:rPr>
                <w:rFonts w:ascii="Arial" w:hAnsi="Arial" w:cs="Arial"/>
                <w:color w:val="00B050"/>
                <w:sz w:val="20"/>
                <w:szCs w:val="20"/>
              </w:rPr>
              <w:t>12%</w:t>
            </w:r>
          </w:p>
        </w:tc>
        <w:tc>
          <w:tcPr>
            <w:tcW w:w="1218" w:type="dxa"/>
            <w:vAlign w:val="center"/>
          </w:tcPr>
          <w:p w:rsidR="00866992" w:rsidRPr="005A5EB5" w:rsidRDefault="00866992" w:rsidP="005A5EB5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5A5EB5">
              <w:rPr>
                <w:rFonts w:ascii="Arial" w:hAnsi="Arial" w:cs="Arial"/>
                <w:color w:val="00B050"/>
                <w:sz w:val="20"/>
                <w:szCs w:val="20"/>
              </w:rPr>
              <w:t>11</w:t>
            </w:r>
          </w:p>
        </w:tc>
        <w:tc>
          <w:tcPr>
            <w:tcW w:w="1330" w:type="dxa"/>
            <w:vAlign w:val="center"/>
          </w:tcPr>
          <w:p w:rsidR="00866992" w:rsidRPr="005A5EB5" w:rsidRDefault="00866992" w:rsidP="005A5EB5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5A5EB5">
              <w:rPr>
                <w:rFonts w:ascii="Arial" w:hAnsi="Arial" w:cs="Arial"/>
                <w:color w:val="00B050"/>
                <w:sz w:val="20"/>
                <w:szCs w:val="20"/>
              </w:rPr>
              <w:t>22%</w:t>
            </w:r>
          </w:p>
        </w:tc>
        <w:tc>
          <w:tcPr>
            <w:tcW w:w="1330" w:type="dxa"/>
            <w:vAlign w:val="center"/>
          </w:tcPr>
          <w:p w:rsidR="00866992" w:rsidRPr="005A5EB5" w:rsidRDefault="005A5EB5" w:rsidP="005A5EB5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</w:rPr>
              <w:t>45</w:t>
            </w:r>
          </w:p>
        </w:tc>
        <w:tc>
          <w:tcPr>
            <w:tcW w:w="1417" w:type="dxa"/>
            <w:vAlign w:val="center"/>
          </w:tcPr>
          <w:p w:rsidR="00866992" w:rsidRPr="005A5EB5" w:rsidRDefault="005A5EB5" w:rsidP="005A5EB5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</w:rPr>
              <w:t>90</w:t>
            </w:r>
            <w:r w:rsidR="00866992" w:rsidRPr="005A5EB5">
              <w:rPr>
                <w:rFonts w:ascii="Arial" w:hAnsi="Arial" w:cs="Arial"/>
                <w:color w:val="00B050"/>
                <w:sz w:val="20"/>
                <w:szCs w:val="20"/>
              </w:rPr>
              <w:t>%</w:t>
            </w:r>
          </w:p>
        </w:tc>
      </w:tr>
      <w:tr w:rsidR="00866992" w:rsidTr="005A5EB5">
        <w:tc>
          <w:tcPr>
            <w:tcW w:w="1985" w:type="dxa"/>
            <w:shd w:val="clear" w:color="auto" w:fill="E7E6E6" w:themeFill="background2"/>
            <w:vAlign w:val="center"/>
          </w:tcPr>
          <w:p w:rsidR="00866992" w:rsidRPr="00D3463C" w:rsidRDefault="00866992" w:rsidP="005A5EB5">
            <w:pPr>
              <w:ind w:left="0" w:right="9" w:firstLine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3463C">
              <w:rPr>
                <w:rFonts w:ascii="Arial" w:hAnsi="Arial" w:cs="Arial"/>
                <w:color w:val="auto"/>
                <w:sz w:val="20"/>
                <w:szCs w:val="20"/>
              </w:rPr>
              <w:t>50,50 |---- 51,00</w:t>
            </w:r>
          </w:p>
        </w:tc>
        <w:tc>
          <w:tcPr>
            <w:tcW w:w="1134" w:type="dxa"/>
            <w:vAlign w:val="center"/>
          </w:tcPr>
          <w:p w:rsidR="00866992" w:rsidRPr="005A5EB5" w:rsidRDefault="00866992" w:rsidP="005A5EB5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5A5EB5">
              <w:rPr>
                <w:rFonts w:ascii="Arial" w:hAnsi="Arial" w:cs="Arial"/>
                <w:color w:val="00B050"/>
                <w:sz w:val="20"/>
                <w:szCs w:val="20"/>
              </w:rPr>
              <w:t>28</w:t>
            </w:r>
          </w:p>
        </w:tc>
        <w:tc>
          <w:tcPr>
            <w:tcW w:w="1117" w:type="dxa"/>
            <w:vAlign w:val="center"/>
          </w:tcPr>
          <w:p w:rsidR="00866992" w:rsidRPr="005A5EB5" w:rsidRDefault="00866992" w:rsidP="005A5EB5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5A5EB5">
              <w:rPr>
                <w:rFonts w:ascii="Arial" w:hAnsi="Arial" w:cs="Arial"/>
                <w:color w:val="00B050"/>
                <w:sz w:val="20"/>
                <w:szCs w:val="20"/>
              </w:rPr>
              <w:t>28</w:t>
            </w:r>
          </w:p>
        </w:tc>
        <w:tc>
          <w:tcPr>
            <w:tcW w:w="959" w:type="dxa"/>
            <w:vAlign w:val="center"/>
          </w:tcPr>
          <w:p w:rsidR="00866992" w:rsidRPr="005A5EB5" w:rsidRDefault="00866992" w:rsidP="005A5EB5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5A5EB5">
              <w:rPr>
                <w:rFonts w:ascii="Arial" w:hAnsi="Arial" w:cs="Arial"/>
                <w:color w:val="00B050"/>
                <w:sz w:val="20"/>
                <w:szCs w:val="20"/>
              </w:rPr>
              <w:t>56%</w:t>
            </w:r>
          </w:p>
        </w:tc>
        <w:tc>
          <w:tcPr>
            <w:tcW w:w="1218" w:type="dxa"/>
            <w:vAlign w:val="center"/>
          </w:tcPr>
          <w:p w:rsidR="00866992" w:rsidRPr="005A5EB5" w:rsidRDefault="00866992" w:rsidP="005A5EB5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5A5EB5">
              <w:rPr>
                <w:rFonts w:ascii="Arial" w:hAnsi="Arial" w:cs="Arial"/>
                <w:color w:val="00B050"/>
                <w:sz w:val="20"/>
                <w:szCs w:val="20"/>
              </w:rPr>
              <w:t>39</w:t>
            </w:r>
          </w:p>
        </w:tc>
        <w:tc>
          <w:tcPr>
            <w:tcW w:w="1330" w:type="dxa"/>
            <w:vAlign w:val="center"/>
          </w:tcPr>
          <w:p w:rsidR="00866992" w:rsidRPr="005A5EB5" w:rsidRDefault="00866992" w:rsidP="005A5EB5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5A5EB5">
              <w:rPr>
                <w:rFonts w:ascii="Arial" w:hAnsi="Arial" w:cs="Arial"/>
                <w:color w:val="00B050"/>
                <w:sz w:val="20"/>
                <w:szCs w:val="20"/>
              </w:rPr>
              <w:t>78%</w:t>
            </w:r>
          </w:p>
        </w:tc>
        <w:tc>
          <w:tcPr>
            <w:tcW w:w="1330" w:type="dxa"/>
            <w:vAlign w:val="center"/>
          </w:tcPr>
          <w:p w:rsidR="00866992" w:rsidRPr="005A5EB5" w:rsidRDefault="005A5EB5" w:rsidP="005A5EB5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</w:rPr>
              <w:t>39</w:t>
            </w:r>
          </w:p>
        </w:tc>
        <w:tc>
          <w:tcPr>
            <w:tcW w:w="1417" w:type="dxa"/>
            <w:vAlign w:val="center"/>
          </w:tcPr>
          <w:p w:rsidR="00866992" w:rsidRPr="005A5EB5" w:rsidRDefault="005A5EB5" w:rsidP="005A5EB5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</w:rPr>
              <w:t>78</w:t>
            </w:r>
            <w:r w:rsidR="00866992" w:rsidRPr="005A5EB5">
              <w:rPr>
                <w:rFonts w:ascii="Arial" w:hAnsi="Arial" w:cs="Arial"/>
                <w:color w:val="00B050"/>
                <w:sz w:val="20"/>
                <w:szCs w:val="20"/>
              </w:rPr>
              <w:t>%</w:t>
            </w:r>
          </w:p>
        </w:tc>
      </w:tr>
      <w:tr w:rsidR="00866992" w:rsidTr="005A5EB5">
        <w:tc>
          <w:tcPr>
            <w:tcW w:w="1985" w:type="dxa"/>
            <w:shd w:val="clear" w:color="auto" w:fill="E7E6E6" w:themeFill="background2"/>
            <w:vAlign w:val="center"/>
          </w:tcPr>
          <w:p w:rsidR="00866992" w:rsidRPr="00D3463C" w:rsidRDefault="00866992" w:rsidP="005A5EB5">
            <w:pPr>
              <w:ind w:left="0" w:right="9" w:firstLine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3463C">
              <w:rPr>
                <w:rFonts w:ascii="Arial" w:hAnsi="Arial" w:cs="Arial"/>
                <w:color w:val="auto"/>
                <w:sz w:val="20"/>
                <w:szCs w:val="20"/>
              </w:rPr>
              <w:t>51,00 |---- 51,50</w:t>
            </w:r>
          </w:p>
        </w:tc>
        <w:tc>
          <w:tcPr>
            <w:tcW w:w="1134" w:type="dxa"/>
            <w:vAlign w:val="center"/>
          </w:tcPr>
          <w:p w:rsidR="00866992" w:rsidRPr="005A5EB5" w:rsidRDefault="00866992" w:rsidP="005A5EB5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5A5EB5">
              <w:rPr>
                <w:rFonts w:ascii="Arial" w:hAnsi="Arial" w:cs="Arial"/>
                <w:color w:val="00B050"/>
                <w:sz w:val="20"/>
                <w:szCs w:val="20"/>
              </w:rPr>
              <w:t>9</w:t>
            </w:r>
          </w:p>
        </w:tc>
        <w:tc>
          <w:tcPr>
            <w:tcW w:w="1117" w:type="dxa"/>
            <w:vAlign w:val="center"/>
          </w:tcPr>
          <w:p w:rsidR="00866992" w:rsidRPr="005A5EB5" w:rsidRDefault="00866992" w:rsidP="005A5EB5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5A5EB5">
              <w:rPr>
                <w:rFonts w:ascii="Arial" w:hAnsi="Arial" w:cs="Arial"/>
                <w:color w:val="00B050"/>
                <w:sz w:val="20"/>
                <w:szCs w:val="20"/>
              </w:rPr>
              <w:t>9</w:t>
            </w:r>
          </w:p>
        </w:tc>
        <w:tc>
          <w:tcPr>
            <w:tcW w:w="959" w:type="dxa"/>
            <w:vAlign w:val="center"/>
          </w:tcPr>
          <w:p w:rsidR="00866992" w:rsidRPr="005A5EB5" w:rsidRDefault="00866992" w:rsidP="005A5EB5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5A5EB5">
              <w:rPr>
                <w:rFonts w:ascii="Arial" w:hAnsi="Arial" w:cs="Arial"/>
                <w:color w:val="00B050"/>
                <w:sz w:val="20"/>
                <w:szCs w:val="20"/>
              </w:rPr>
              <w:t>18%</w:t>
            </w:r>
          </w:p>
        </w:tc>
        <w:tc>
          <w:tcPr>
            <w:tcW w:w="1218" w:type="dxa"/>
            <w:vAlign w:val="center"/>
          </w:tcPr>
          <w:p w:rsidR="00866992" w:rsidRPr="005A5EB5" w:rsidRDefault="00866992" w:rsidP="005A5EB5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5A5EB5">
              <w:rPr>
                <w:rFonts w:ascii="Arial" w:hAnsi="Arial" w:cs="Arial"/>
                <w:color w:val="00B050"/>
                <w:sz w:val="20"/>
                <w:szCs w:val="20"/>
              </w:rPr>
              <w:t>48</w:t>
            </w:r>
          </w:p>
        </w:tc>
        <w:tc>
          <w:tcPr>
            <w:tcW w:w="1330" w:type="dxa"/>
            <w:vAlign w:val="center"/>
          </w:tcPr>
          <w:p w:rsidR="00866992" w:rsidRPr="005A5EB5" w:rsidRDefault="00866992" w:rsidP="005A5EB5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5A5EB5">
              <w:rPr>
                <w:rFonts w:ascii="Arial" w:hAnsi="Arial" w:cs="Arial"/>
                <w:color w:val="00B050"/>
                <w:sz w:val="20"/>
                <w:szCs w:val="20"/>
              </w:rPr>
              <w:t>96%</w:t>
            </w:r>
          </w:p>
        </w:tc>
        <w:tc>
          <w:tcPr>
            <w:tcW w:w="1330" w:type="dxa"/>
            <w:vAlign w:val="center"/>
          </w:tcPr>
          <w:p w:rsidR="00866992" w:rsidRPr="005A5EB5" w:rsidRDefault="005A5EB5" w:rsidP="005A5EB5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</w:rPr>
              <w:t>11</w:t>
            </w:r>
          </w:p>
        </w:tc>
        <w:tc>
          <w:tcPr>
            <w:tcW w:w="1417" w:type="dxa"/>
            <w:vAlign w:val="center"/>
          </w:tcPr>
          <w:p w:rsidR="00866992" w:rsidRPr="005A5EB5" w:rsidRDefault="005A5EB5" w:rsidP="005A5EB5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</w:rPr>
              <w:t>22</w:t>
            </w:r>
            <w:r w:rsidR="00866992" w:rsidRPr="005A5EB5">
              <w:rPr>
                <w:rFonts w:ascii="Arial" w:hAnsi="Arial" w:cs="Arial"/>
                <w:color w:val="00B050"/>
                <w:sz w:val="20"/>
                <w:szCs w:val="20"/>
              </w:rPr>
              <w:t>%</w:t>
            </w:r>
          </w:p>
        </w:tc>
      </w:tr>
      <w:tr w:rsidR="00866992" w:rsidTr="005A5EB5">
        <w:tc>
          <w:tcPr>
            <w:tcW w:w="1985" w:type="dxa"/>
            <w:shd w:val="clear" w:color="auto" w:fill="E7E6E6" w:themeFill="background2"/>
            <w:vAlign w:val="center"/>
          </w:tcPr>
          <w:p w:rsidR="00866992" w:rsidRPr="00D3463C" w:rsidRDefault="00866992" w:rsidP="005A5EB5">
            <w:pPr>
              <w:ind w:left="0" w:right="9" w:firstLine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3463C">
              <w:rPr>
                <w:rFonts w:ascii="Arial" w:hAnsi="Arial" w:cs="Arial"/>
                <w:color w:val="auto"/>
                <w:sz w:val="20"/>
                <w:szCs w:val="20"/>
              </w:rPr>
              <w:t>51,50 |----| 52,00</w:t>
            </w:r>
          </w:p>
        </w:tc>
        <w:tc>
          <w:tcPr>
            <w:tcW w:w="1134" w:type="dxa"/>
            <w:vAlign w:val="center"/>
          </w:tcPr>
          <w:p w:rsidR="00866992" w:rsidRPr="005A5EB5" w:rsidRDefault="00866992" w:rsidP="005A5EB5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5A5EB5">
              <w:rPr>
                <w:rFonts w:ascii="Arial" w:hAnsi="Arial" w:cs="Arial"/>
                <w:color w:val="00B050"/>
                <w:sz w:val="20"/>
                <w:szCs w:val="20"/>
              </w:rPr>
              <w:t>2</w:t>
            </w:r>
          </w:p>
        </w:tc>
        <w:tc>
          <w:tcPr>
            <w:tcW w:w="1117" w:type="dxa"/>
            <w:vAlign w:val="center"/>
          </w:tcPr>
          <w:p w:rsidR="00866992" w:rsidRPr="005A5EB5" w:rsidRDefault="00866992" w:rsidP="005A5EB5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5A5EB5">
              <w:rPr>
                <w:rFonts w:ascii="Arial" w:hAnsi="Arial" w:cs="Arial"/>
                <w:color w:val="00B050"/>
                <w:sz w:val="20"/>
                <w:szCs w:val="20"/>
              </w:rPr>
              <w:t>2</w:t>
            </w:r>
          </w:p>
        </w:tc>
        <w:tc>
          <w:tcPr>
            <w:tcW w:w="959" w:type="dxa"/>
            <w:vAlign w:val="center"/>
          </w:tcPr>
          <w:p w:rsidR="00866992" w:rsidRPr="005A5EB5" w:rsidRDefault="00866992" w:rsidP="005A5EB5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5A5EB5">
              <w:rPr>
                <w:rFonts w:ascii="Arial" w:hAnsi="Arial" w:cs="Arial"/>
                <w:color w:val="00B050"/>
                <w:sz w:val="20"/>
                <w:szCs w:val="20"/>
              </w:rPr>
              <w:t>4%</w:t>
            </w:r>
          </w:p>
        </w:tc>
        <w:tc>
          <w:tcPr>
            <w:tcW w:w="1218" w:type="dxa"/>
            <w:vAlign w:val="center"/>
          </w:tcPr>
          <w:p w:rsidR="00866992" w:rsidRPr="005A5EB5" w:rsidRDefault="00866992" w:rsidP="005A5EB5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5A5EB5">
              <w:rPr>
                <w:rFonts w:ascii="Arial" w:hAnsi="Arial" w:cs="Arial"/>
                <w:color w:val="00B050"/>
                <w:sz w:val="20"/>
                <w:szCs w:val="20"/>
              </w:rPr>
              <w:t>50</w:t>
            </w:r>
          </w:p>
        </w:tc>
        <w:tc>
          <w:tcPr>
            <w:tcW w:w="1330" w:type="dxa"/>
            <w:vAlign w:val="center"/>
          </w:tcPr>
          <w:p w:rsidR="00866992" w:rsidRPr="005A5EB5" w:rsidRDefault="00866992" w:rsidP="005A5EB5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5A5EB5">
              <w:rPr>
                <w:rFonts w:ascii="Arial" w:hAnsi="Arial" w:cs="Arial"/>
                <w:color w:val="00B050"/>
                <w:sz w:val="20"/>
                <w:szCs w:val="20"/>
              </w:rPr>
              <w:t>100%</w:t>
            </w:r>
          </w:p>
        </w:tc>
        <w:tc>
          <w:tcPr>
            <w:tcW w:w="1330" w:type="dxa"/>
            <w:vAlign w:val="center"/>
          </w:tcPr>
          <w:p w:rsidR="00866992" w:rsidRPr="005A5EB5" w:rsidRDefault="005A5EB5" w:rsidP="005A5EB5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</w:rPr>
              <w:t>2</w:t>
            </w:r>
          </w:p>
        </w:tc>
        <w:tc>
          <w:tcPr>
            <w:tcW w:w="1417" w:type="dxa"/>
            <w:vAlign w:val="center"/>
          </w:tcPr>
          <w:p w:rsidR="00866992" w:rsidRPr="005A5EB5" w:rsidRDefault="005A5EB5" w:rsidP="005A5EB5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</w:rPr>
              <w:t>4%</w:t>
            </w:r>
          </w:p>
        </w:tc>
      </w:tr>
      <w:tr w:rsidR="00866992" w:rsidTr="005A5EB5">
        <w:trPr>
          <w:trHeight w:val="181"/>
        </w:trPr>
        <w:tc>
          <w:tcPr>
            <w:tcW w:w="1985" w:type="dxa"/>
            <w:shd w:val="clear" w:color="auto" w:fill="E7E6E6" w:themeFill="background2"/>
            <w:vAlign w:val="center"/>
          </w:tcPr>
          <w:p w:rsidR="00866992" w:rsidRPr="00D3463C" w:rsidRDefault="00866992" w:rsidP="005A5EB5">
            <w:pPr>
              <w:ind w:left="0" w:right="9" w:firstLine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3463C">
              <w:rPr>
                <w:rFonts w:ascii="Arial" w:hAnsi="Arial" w:cs="Arial"/>
                <w:color w:val="auto"/>
                <w:sz w:val="20"/>
                <w:szCs w:val="20"/>
              </w:rPr>
              <w:t>TOTAL</w:t>
            </w:r>
          </w:p>
        </w:tc>
        <w:tc>
          <w:tcPr>
            <w:tcW w:w="1134" w:type="dxa"/>
            <w:vAlign w:val="center"/>
          </w:tcPr>
          <w:p w:rsidR="00866992" w:rsidRPr="005A5EB5" w:rsidRDefault="00866992" w:rsidP="005A5EB5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5A5EB5">
              <w:rPr>
                <w:rFonts w:ascii="Arial" w:hAnsi="Arial" w:cs="Arial"/>
                <w:color w:val="00B050"/>
                <w:sz w:val="20"/>
                <w:szCs w:val="20"/>
              </w:rPr>
              <w:t>50</w:t>
            </w:r>
          </w:p>
        </w:tc>
        <w:tc>
          <w:tcPr>
            <w:tcW w:w="1117" w:type="dxa"/>
            <w:vAlign w:val="center"/>
          </w:tcPr>
          <w:p w:rsidR="00866992" w:rsidRPr="005A5EB5" w:rsidRDefault="00866992" w:rsidP="005A5EB5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5A5EB5">
              <w:rPr>
                <w:rFonts w:ascii="Arial" w:hAnsi="Arial" w:cs="Arial"/>
                <w:color w:val="00B050"/>
                <w:sz w:val="20"/>
                <w:szCs w:val="20"/>
              </w:rPr>
              <w:t>50</w:t>
            </w:r>
          </w:p>
        </w:tc>
        <w:tc>
          <w:tcPr>
            <w:tcW w:w="959" w:type="dxa"/>
            <w:vAlign w:val="center"/>
          </w:tcPr>
          <w:p w:rsidR="00866992" w:rsidRPr="005A5EB5" w:rsidRDefault="00866992" w:rsidP="005A5EB5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5A5EB5">
              <w:rPr>
                <w:rFonts w:ascii="Arial" w:hAnsi="Arial" w:cs="Arial"/>
                <w:color w:val="00B050"/>
                <w:sz w:val="20"/>
                <w:szCs w:val="20"/>
              </w:rPr>
              <w:t>100%</w:t>
            </w:r>
          </w:p>
        </w:tc>
        <w:tc>
          <w:tcPr>
            <w:tcW w:w="1218" w:type="dxa"/>
            <w:vAlign w:val="center"/>
          </w:tcPr>
          <w:p w:rsidR="00866992" w:rsidRPr="005A5EB5" w:rsidRDefault="00866992" w:rsidP="005A5EB5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5A5EB5">
              <w:rPr>
                <w:rFonts w:ascii="Arial" w:hAnsi="Arial" w:cs="Arial"/>
                <w:color w:val="00B050"/>
                <w:sz w:val="20"/>
                <w:szCs w:val="20"/>
              </w:rPr>
              <w:t>50</w:t>
            </w:r>
          </w:p>
        </w:tc>
        <w:tc>
          <w:tcPr>
            <w:tcW w:w="1330" w:type="dxa"/>
            <w:vAlign w:val="center"/>
          </w:tcPr>
          <w:p w:rsidR="00866992" w:rsidRPr="005A5EB5" w:rsidRDefault="00866992" w:rsidP="005A5EB5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5A5EB5">
              <w:rPr>
                <w:rFonts w:ascii="Arial" w:hAnsi="Arial" w:cs="Arial"/>
                <w:color w:val="00B050"/>
                <w:sz w:val="20"/>
                <w:szCs w:val="20"/>
              </w:rPr>
              <w:t>100%</w:t>
            </w:r>
          </w:p>
        </w:tc>
        <w:tc>
          <w:tcPr>
            <w:tcW w:w="1330" w:type="dxa"/>
            <w:vAlign w:val="center"/>
          </w:tcPr>
          <w:p w:rsidR="00866992" w:rsidRPr="005A5EB5" w:rsidRDefault="00866992" w:rsidP="005A5EB5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5A5EB5">
              <w:rPr>
                <w:rFonts w:ascii="Arial" w:hAnsi="Arial" w:cs="Arial"/>
                <w:color w:val="00B050"/>
                <w:sz w:val="20"/>
                <w:szCs w:val="20"/>
              </w:rPr>
              <w:t>0</w:t>
            </w:r>
          </w:p>
        </w:tc>
        <w:tc>
          <w:tcPr>
            <w:tcW w:w="1417" w:type="dxa"/>
            <w:vAlign w:val="center"/>
          </w:tcPr>
          <w:p w:rsidR="00866992" w:rsidRPr="005A5EB5" w:rsidRDefault="00866992" w:rsidP="005A5EB5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5A5EB5">
              <w:rPr>
                <w:rFonts w:ascii="Arial" w:hAnsi="Arial" w:cs="Arial"/>
                <w:color w:val="00B050"/>
                <w:sz w:val="20"/>
                <w:szCs w:val="20"/>
              </w:rPr>
              <w:t>0</w:t>
            </w:r>
          </w:p>
        </w:tc>
      </w:tr>
    </w:tbl>
    <w:p w:rsidR="00D42F66" w:rsidRPr="004913B2" w:rsidRDefault="00D42F66" w:rsidP="00D42F66">
      <w:pPr>
        <w:ind w:left="711" w:right="9" w:firstLine="0"/>
        <w:rPr>
          <w:rFonts w:ascii="Arial" w:hAnsi="Arial" w:cs="Arial"/>
          <w:color w:val="ED7D31" w:themeColor="accent2"/>
          <w:sz w:val="28"/>
          <w:szCs w:val="28"/>
        </w:rPr>
      </w:pPr>
    </w:p>
    <w:p w:rsidR="008B4820" w:rsidRDefault="00B1561E">
      <w:pPr>
        <w:numPr>
          <w:ilvl w:val="1"/>
          <w:numId w:val="1"/>
        </w:numPr>
        <w:ind w:left="711" w:right="9" w:hanging="361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>Em que porcentagem das medições, verificou-se um ponto de fusão de pelo menos a 51</w:t>
      </w:r>
      <w:r w:rsidR="00793696">
        <w:rPr>
          <w:rFonts w:ascii="Arial" w:eastAsia="Segoe UI Symbol" w:hAnsi="Arial" w:cs="Arial"/>
          <w:color w:val="ED7D31" w:themeColor="accent2"/>
          <w:sz w:val="28"/>
          <w:szCs w:val="28"/>
        </w:rPr>
        <w:t>º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C? </w:t>
      </w:r>
    </w:p>
    <w:p w:rsidR="005A5EB5" w:rsidRPr="004913B2" w:rsidRDefault="00F35A3D" w:rsidP="005A5EB5">
      <w:pPr>
        <w:numPr>
          <w:ilvl w:val="2"/>
          <w:numId w:val="1"/>
        </w:numPr>
        <w:ind w:right="9" w:hanging="361"/>
        <w:rPr>
          <w:rFonts w:ascii="Arial" w:hAnsi="Arial" w:cs="Arial"/>
          <w:color w:val="ED7D31" w:themeColor="accent2"/>
          <w:sz w:val="28"/>
          <w:szCs w:val="28"/>
        </w:rPr>
      </w:pPr>
      <w:r>
        <w:rPr>
          <w:rFonts w:ascii="Arial" w:hAnsi="Arial" w:cs="Arial"/>
          <w:color w:val="00B050"/>
          <w:sz w:val="28"/>
          <w:szCs w:val="28"/>
        </w:rPr>
        <w:t>22%</w:t>
      </w:r>
    </w:p>
    <w:p w:rsidR="00F35A3D" w:rsidRDefault="00B1561E">
      <w:pPr>
        <w:numPr>
          <w:ilvl w:val="1"/>
          <w:numId w:val="1"/>
        </w:numPr>
        <w:ind w:left="711" w:right="9" w:hanging="361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>Indique o histograma e faça um comentári</w:t>
      </w:r>
      <w:r w:rsidR="00F35A3D">
        <w:rPr>
          <w:rFonts w:ascii="Arial" w:hAnsi="Arial" w:cs="Arial"/>
          <w:color w:val="ED7D31" w:themeColor="accent2"/>
          <w:sz w:val="28"/>
          <w:szCs w:val="28"/>
        </w:rPr>
        <w:t>o sobre o resultado da pesquisa</w:t>
      </w:r>
    </w:p>
    <w:p w:rsidR="008B4820" w:rsidRPr="004913B2" w:rsidRDefault="00B1561E" w:rsidP="00F35A3D">
      <w:pPr>
        <w:numPr>
          <w:ilvl w:val="2"/>
          <w:numId w:val="1"/>
        </w:numPr>
        <w:ind w:right="9" w:hanging="361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 </w:t>
      </w:r>
    </w:p>
    <w:p w:rsidR="008B4820" w:rsidRDefault="00B1561E">
      <w:pPr>
        <w:numPr>
          <w:ilvl w:val="1"/>
          <w:numId w:val="1"/>
        </w:numPr>
        <w:ind w:left="711" w:right="9" w:hanging="361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Que percentual </w:t>
      </w:r>
      <w:r w:rsidR="00793696">
        <w:rPr>
          <w:rFonts w:ascii="Arial" w:hAnsi="Arial" w:cs="Arial"/>
          <w:color w:val="ED7D31" w:themeColor="accent2"/>
          <w:sz w:val="28"/>
          <w:szCs w:val="28"/>
        </w:rPr>
        <w:t>das medições foi inferior a 51°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C? </w:t>
      </w:r>
    </w:p>
    <w:p w:rsidR="004E5C01" w:rsidRPr="005A36C2" w:rsidRDefault="005A36C2" w:rsidP="004E5C01">
      <w:pPr>
        <w:numPr>
          <w:ilvl w:val="2"/>
          <w:numId w:val="1"/>
        </w:numPr>
        <w:ind w:right="9" w:hanging="361"/>
        <w:rPr>
          <w:rFonts w:ascii="Arial" w:hAnsi="Arial" w:cs="Arial"/>
          <w:color w:val="00B050"/>
          <w:sz w:val="28"/>
          <w:szCs w:val="28"/>
        </w:rPr>
      </w:pPr>
      <w:r w:rsidRPr="005A36C2">
        <w:rPr>
          <w:rFonts w:ascii="Arial" w:hAnsi="Arial" w:cs="Arial"/>
          <w:color w:val="00B050"/>
          <w:sz w:val="28"/>
          <w:szCs w:val="28"/>
        </w:rPr>
        <w:t>78%</w:t>
      </w:r>
    </w:p>
    <w:p w:rsidR="004913B2" w:rsidRDefault="00B1561E" w:rsidP="004913B2">
      <w:pPr>
        <w:numPr>
          <w:ilvl w:val="1"/>
          <w:numId w:val="1"/>
        </w:numPr>
        <w:ind w:left="711" w:right="9" w:hanging="361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Interprete todas as frequências da classe 50,00 |---- 50,50 </w:t>
      </w:r>
    </w:p>
    <w:p w:rsidR="005A36C2" w:rsidRPr="005A36C2" w:rsidRDefault="005A36C2" w:rsidP="005A36C2">
      <w:pPr>
        <w:numPr>
          <w:ilvl w:val="2"/>
          <w:numId w:val="1"/>
        </w:numPr>
        <w:ind w:right="9" w:hanging="361"/>
        <w:rPr>
          <w:rFonts w:ascii="Arial" w:hAnsi="Arial" w:cs="Arial"/>
          <w:color w:val="ED7D31" w:themeColor="accent2"/>
          <w:sz w:val="28"/>
          <w:szCs w:val="28"/>
        </w:rPr>
      </w:pPr>
      <w:r>
        <w:rPr>
          <w:rFonts w:ascii="Arial" w:hAnsi="Arial" w:cs="Arial"/>
          <w:b/>
          <w:color w:val="00B050"/>
          <w:sz w:val="28"/>
          <w:szCs w:val="28"/>
        </w:rPr>
        <w:t xml:space="preserve">Absoluta Simples: </w:t>
      </w:r>
      <w:r>
        <w:rPr>
          <w:rFonts w:ascii="Arial" w:hAnsi="Arial" w:cs="Arial"/>
          <w:color w:val="00B050"/>
          <w:sz w:val="28"/>
          <w:szCs w:val="28"/>
        </w:rPr>
        <w:t>Número de medições que variaram de 50ºC até menos que 51,5ºC.</w:t>
      </w:r>
    </w:p>
    <w:p w:rsidR="005A36C2" w:rsidRPr="005A36C2" w:rsidRDefault="005A36C2" w:rsidP="005A36C2">
      <w:pPr>
        <w:numPr>
          <w:ilvl w:val="2"/>
          <w:numId w:val="1"/>
        </w:numPr>
        <w:ind w:right="9" w:hanging="361"/>
        <w:rPr>
          <w:rFonts w:ascii="Arial" w:hAnsi="Arial" w:cs="Arial"/>
          <w:color w:val="ED7D31" w:themeColor="accent2"/>
          <w:sz w:val="28"/>
          <w:szCs w:val="28"/>
        </w:rPr>
      </w:pPr>
      <w:r>
        <w:rPr>
          <w:rFonts w:ascii="Arial" w:hAnsi="Arial" w:cs="Arial"/>
          <w:b/>
          <w:color w:val="00B050"/>
          <w:sz w:val="28"/>
          <w:szCs w:val="28"/>
        </w:rPr>
        <w:t>Relativa Simples:</w:t>
      </w:r>
      <w:r>
        <w:rPr>
          <w:rFonts w:ascii="Arial" w:hAnsi="Arial" w:cs="Arial"/>
          <w:color w:val="00B050"/>
          <w:sz w:val="28"/>
          <w:szCs w:val="28"/>
        </w:rPr>
        <w:t xml:space="preserve"> Porcentagem do número de medições que variaram de 50ºC até menos que 50,5ºC em relação ao todo.</w:t>
      </w:r>
    </w:p>
    <w:p w:rsidR="005A36C2" w:rsidRPr="005A36C2" w:rsidRDefault="005A36C2" w:rsidP="005A36C2">
      <w:pPr>
        <w:numPr>
          <w:ilvl w:val="2"/>
          <w:numId w:val="1"/>
        </w:numPr>
        <w:ind w:right="9" w:hanging="361"/>
        <w:rPr>
          <w:rFonts w:ascii="Arial" w:hAnsi="Arial" w:cs="Arial"/>
          <w:color w:val="ED7D31" w:themeColor="accent2"/>
          <w:sz w:val="28"/>
          <w:szCs w:val="28"/>
        </w:rPr>
      </w:pPr>
      <w:r>
        <w:rPr>
          <w:rFonts w:ascii="Arial" w:hAnsi="Arial" w:cs="Arial"/>
          <w:b/>
          <w:color w:val="00B050"/>
          <w:sz w:val="28"/>
          <w:szCs w:val="28"/>
        </w:rPr>
        <w:t xml:space="preserve">Absoluta Acumulada Crescente: </w:t>
      </w:r>
      <w:r>
        <w:rPr>
          <w:rFonts w:ascii="Arial" w:hAnsi="Arial" w:cs="Arial"/>
          <w:color w:val="00B050"/>
          <w:sz w:val="28"/>
          <w:szCs w:val="28"/>
        </w:rPr>
        <w:t>Número de medições que variaram entre 49,5ºC até menos que 50,5ºC.</w:t>
      </w:r>
    </w:p>
    <w:p w:rsidR="005A36C2" w:rsidRPr="005A36C2" w:rsidRDefault="005A36C2" w:rsidP="005A36C2">
      <w:pPr>
        <w:numPr>
          <w:ilvl w:val="2"/>
          <w:numId w:val="1"/>
        </w:numPr>
        <w:ind w:right="9" w:hanging="361"/>
        <w:rPr>
          <w:rFonts w:ascii="Arial" w:hAnsi="Arial" w:cs="Arial"/>
          <w:color w:val="ED7D31" w:themeColor="accent2"/>
          <w:sz w:val="28"/>
          <w:szCs w:val="28"/>
        </w:rPr>
      </w:pPr>
      <w:r>
        <w:rPr>
          <w:rFonts w:ascii="Arial" w:hAnsi="Arial" w:cs="Arial"/>
          <w:b/>
          <w:color w:val="00B050"/>
          <w:sz w:val="28"/>
          <w:szCs w:val="28"/>
        </w:rPr>
        <w:t>Relativa Acumulada Crescente:</w:t>
      </w:r>
      <w:r>
        <w:rPr>
          <w:rFonts w:ascii="Arial" w:hAnsi="Arial" w:cs="Arial"/>
          <w:color w:val="ED7D31" w:themeColor="accent2"/>
          <w:sz w:val="28"/>
          <w:szCs w:val="28"/>
        </w:rPr>
        <w:t xml:space="preserve"> </w:t>
      </w:r>
      <w:r>
        <w:rPr>
          <w:rFonts w:ascii="Arial" w:hAnsi="Arial" w:cs="Arial"/>
          <w:color w:val="00B050"/>
          <w:sz w:val="28"/>
          <w:szCs w:val="28"/>
        </w:rPr>
        <w:t>Porcentagem do número de medições que variaram de 49,5ºC até menos que 50,5ºC em relação ao todo.</w:t>
      </w:r>
    </w:p>
    <w:p w:rsidR="005A36C2" w:rsidRPr="005A36C2" w:rsidRDefault="005A36C2" w:rsidP="005A36C2">
      <w:pPr>
        <w:numPr>
          <w:ilvl w:val="2"/>
          <w:numId w:val="1"/>
        </w:numPr>
        <w:ind w:right="9" w:hanging="361"/>
        <w:rPr>
          <w:rFonts w:ascii="Arial" w:hAnsi="Arial" w:cs="Arial"/>
          <w:color w:val="ED7D31" w:themeColor="accent2"/>
          <w:sz w:val="28"/>
          <w:szCs w:val="28"/>
        </w:rPr>
      </w:pPr>
      <w:r>
        <w:rPr>
          <w:rFonts w:ascii="Arial" w:hAnsi="Arial" w:cs="Arial"/>
          <w:b/>
          <w:color w:val="00B050"/>
          <w:sz w:val="28"/>
          <w:szCs w:val="28"/>
        </w:rPr>
        <w:t>Absoluta Acumulada Decrescente:</w:t>
      </w:r>
      <w:r>
        <w:rPr>
          <w:rFonts w:ascii="Arial" w:hAnsi="Arial" w:cs="Arial"/>
          <w:color w:val="ED7D31" w:themeColor="accent2"/>
          <w:sz w:val="28"/>
          <w:szCs w:val="28"/>
        </w:rPr>
        <w:t xml:space="preserve"> </w:t>
      </w:r>
      <w:r>
        <w:rPr>
          <w:rFonts w:ascii="Arial" w:hAnsi="Arial" w:cs="Arial"/>
          <w:color w:val="00B050"/>
          <w:sz w:val="28"/>
          <w:szCs w:val="28"/>
        </w:rPr>
        <w:t>Número de medições que variaram de 50,5ºC até 52ºC.</w:t>
      </w:r>
    </w:p>
    <w:p w:rsidR="005A36C2" w:rsidRPr="005A36C2" w:rsidRDefault="005A36C2" w:rsidP="005A36C2">
      <w:pPr>
        <w:numPr>
          <w:ilvl w:val="2"/>
          <w:numId w:val="1"/>
        </w:numPr>
        <w:ind w:right="9" w:hanging="361"/>
        <w:rPr>
          <w:rFonts w:ascii="Arial" w:hAnsi="Arial" w:cs="Arial"/>
          <w:color w:val="ED7D31" w:themeColor="accent2"/>
          <w:sz w:val="28"/>
          <w:szCs w:val="28"/>
        </w:rPr>
      </w:pPr>
      <w:r>
        <w:rPr>
          <w:rFonts w:ascii="Arial" w:hAnsi="Arial" w:cs="Arial"/>
          <w:b/>
          <w:color w:val="00B050"/>
          <w:sz w:val="28"/>
          <w:szCs w:val="28"/>
        </w:rPr>
        <w:t>Relativa Acumulada Decrescente:</w:t>
      </w:r>
      <w:r>
        <w:rPr>
          <w:rFonts w:ascii="Arial" w:hAnsi="Arial" w:cs="Arial"/>
          <w:color w:val="ED7D31" w:themeColor="accent2"/>
          <w:sz w:val="28"/>
          <w:szCs w:val="28"/>
        </w:rPr>
        <w:t xml:space="preserve"> </w:t>
      </w:r>
      <w:r>
        <w:rPr>
          <w:rFonts w:ascii="Arial" w:hAnsi="Arial" w:cs="Arial"/>
          <w:color w:val="00B050"/>
          <w:sz w:val="28"/>
          <w:szCs w:val="28"/>
        </w:rPr>
        <w:t>Porcentagem do número de medições que variaram de 50,5ºC até 52ºC em relação ao todo.</w:t>
      </w:r>
    </w:p>
    <w:p w:rsidR="005A36C2" w:rsidRDefault="005A36C2" w:rsidP="005A36C2">
      <w:pPr>
        <w:ind w:left="1478" w:right="9" w:firstLine="0"/>
        <w:rPr>
          <w:rFonts w:ascii="Arial" w:hAnsi="Arial" w:cs="Arial"/>
          <w:color w:val="ED7D31" w:themeColor="accent2"/>
          <w:sz w:val="28"/>
          <w:szCs w:val="28"/>
        </w:rPr>
      </w:pPr>
    </w:p>
    <w:p w:rsidR="008B4820" w:rsidRPr="004913B2" w:rsidRDefault="00B1561E">
      <w:pPr>
        <w:numPr>
          <w:ilvl w:val="0"/>
          <w:numId w:val="1"/>
        </w:numPr>
        <w:spacing w:after="0"/>
        <w:ind w:right="9" w:hanging="360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A Estatística é bastante utilizada em diversos ramos da sociedade, no intuito de realizar pesquisas, colher dados e processá-los, analisar informações, apresentar situações por meio de gráficos de fácil compreensão. O CRA-AC, por exemplo, ao elaborar um relatório ou ao apresentar um projeto, pode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lastRenderedPageBreak/>
        <w:t xml:space="preserve">utilizar gráficos estatísticos que tornam as informações mais palpáveis e a leitura mais atraente. Um dos conceitos fundamentais da estatística é a mediana, que pode ser definida como: </w:t>
      </w:r>
    </w:p>
    <w:p w:rsidR="008B4820" w:rsidRPr="004913B2" w:rsidRDefault="00B1561E">
      <w:pPr>
        <w:spacing w:after="13" w:line="259" w:lineRule="auto"/>
        <w:ind w:left="360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 </w:t>
      </w:r>
    </w:p>
    <w:p w:rsidR="008B4820" w:rsidRPr="004913B2" w:rsidRDefault="00B1561E">
      <w:pPr>
        <w:numPr>
          <w:ilvl w:val="1"/>
          <w:numId w:val="1"/>
        </w:numPr>
        <w:ind w:left="711" w:right="9" w:hanging="361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>Valor representado através de porcentagem, divisão entre a frequência absoluta de cada variável e o somat</w:t>
      </w:r>
      <w:r w:rsidR="00850E8A">
        <w:rPr>
          <w:rFonts w:ascii="Arial" w:hAnsi="Arial" w:cs="Arial"/>
          <w:color w:val="ED7D31" w:themeColor="accent2"/>
          <w:sz w:val="28"/>
          <w:szCs w:val="28"/>
        </w:rPr>
        <w:t>ório das frequências absolutas</w:t>
      </w:r>
    </w:p>
    <w:p w:rsidR="008B4820" w:rsidRPr="00850E8A" w:rsidRDefault="00B1561E">
      <w:pPr>
        <w:numPr>
          <w:ilvl w:val="1"/>
          <w:numId w:val="1"/>
        </w:numPr>
        <w:ind w:left="711" w:right="9" w:hanging="361"/>
        <w:rPr>
          <w:rFonts w:ascii="Arial" w:hAnsi="Arial" w:cs="Arial"/>
          <w:b/>
          <w:color w:val="00B050"/>
          <w:sz w:val="28"/>
          <w:szCs w:val="28"/>
        </w:rPr>
      </w:pPr>
      <w:r w:rsidRPr="00850E8A">
        <w:rPr>
          <w:rFonts w:ascii="Arial" w:hAnsi="Arial" w:cs="Arial"/>
          <w:b/>
          <w:color w:val="00B050"/>
          <w:sz w:val="28"/>
          <w:szCs w:val="28"/>
        </w:rPr>
        <w:t xml:space="preserve">Medida central em uma determinada sequência de dados numéricos </w:t>
      </w:r>
    </w:p>
    <w:p w:rsidR="008B4820" w:rsidRPr="004913B2" w:rsidRDefault="00B1561E">
      <w:pPr>
        <w:numPr>
          <w:ilvl w:val="1"/>
          <w:numId w:val="1"/>
        </w:numPr>
        <w:ind w:left="711" w:right="9" w:hanging="361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Medida de tendência central. Somatório dos valores dos elementos, dividido pelo número de elementos; </w:t>
      </w:r>
    </w:p>
    <w:p w:rsidR="008B4820" w:rsidRPr="004913B2" w:rsidRDefault="00B1561E">
      <w:pPr>
        <w:numPr>
          <w:ilvl w:val="1"/>
          <w:numId w:val="1"/>
        </w:numPr>
        <w:ind w:left="711" w:right="9" w:hanging="361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Somatório dos valores dos elementos multiplicado por seus respectivos pesos, dividido pela soma dos pesos atribuídos; </w:t>
      </w:r>
    </w:p>
    <w:p w:rsidR="008B4820" w:rsidRPr="004913B2" w:rsidRDefault="00B1561E">
      <w:pPr>
        <w:numPr>
          <w:ilvl w:val="1"/>
          <w:numId w:val="1"/>
        </w:numPr>
        <w:ind w:left="711" w:right="9" w:hanging="361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Valor de maior frequência em uma série de dados, o que mais se repete.  </w:t>
      </w:r>
    </w:p>
    <w:p w:rsidR="008B4820" w:rsidRPr="004913B2" w:rsidRDefault="00B1561E">
      <w:pPr>
        <w:spacing w:after="0" w:line="259" w:lineRule="auto"/>
        <w:ind w:left="360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 </w:t>
      </w:r>
    </w:p>
    <w:p w:rsidR="008B4820" w:rsidRPr="004913B2" w:rsidRDefault="00B1561E">
      <w:pPr>
        <w:numPr>
          <w:ilvl w:val="0"/>
          <w:numId w:val="1"/>
        </w:numPr>
        <w:spacing w:after="0"/>
        <w:ind w:right="9" w:hanging="360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De um lote de resistores do mesmo tipo foram escolhidos ao acaso 10 resistores. A medição do afastamento da resistência nominal em KΩ (Kilo-ohms) forneceu a tabela abaixo: </w:t>
      </w:r>
    </w:p>
    <w:p w:rsidR="008B4820" w:rsidRPr="004913B2" w:rsidRDefault="00B1561E">
      <w:pPr>
        <w:spacing w:after="0" w:line="259" w:lineRule="auto"/>
        <w:ind w:left="360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 </w:t>
      </w:r>
    </w:p>
    <w:tbl>
      <w:tblPr>
        <w:tblStyle w:val="TableGrid"/>
        <w:tblW w:w="9167" w:type="dxa"/>
        <w:tblInd w:w="312" w:type="dxa"/>
        <w:tblCellMar>
          <w:top w:w="60" w:type="dxa"/>
          <w:left w:w="86" w:type="dxa"/>
          <w:right w:w="20" w:type="dxa"/>
        </w:tblCellMar>
        <w:tblLook w:val="04A0" w:firstRow="1" w:lastRow="0" w:firstColumn="1" w:lastColumn="0" w:noHBand="0" w:noVBand="1"/>
      </w:tblPr>
      <w:tblGrid>
        <w:gridCol w:w="1786"/>
        <w:gridCol w:w="739"/>
        <w:gridCol w:w="735"/>
        <w:gridCol w:w="739"/>
        <w:gridCol w:w="740"/>
        <w:gridCol w:w="740"/>
        <w:gridCol w:w="734"/>
        <w:gridCol w:w="740"/>
        <w:gridCol w:w="739"/>
        <w:gridCol w:w="740"/>
        <w:gridCol w:w="735"/>
      </w:tblGrid>
      <w:tr w:rsidR="004913B2" w:rsidRPr="004913B2">
        <w:trPr>
          <w:trHeight w:val="351"/>
        </w:trPr>
        <w:tc>
          <w:tcPr>
            <w:tcW w:w="17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Nº do Resistor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0" w:right="60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1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0" w:right="54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2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0" w:right="60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3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0" w:right="59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4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0" w:right="60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5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0" w:right="55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6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0" w:right="60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7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0" w:right="60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8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0" w:right="59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9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B4820" w:rsidRPr="004913B2" w:rsidRDefault="00B1561E">
            <w:pPr>
              <w:spacing w:after="0" w:line="259" w:lineRule="auto"/>
              <w:ind w:left="0" w:right="60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10 </w:t>
            </w:r>
          </w:p>
        </w:tc>
      </w:tr>
      <w:tr w:rsidR="004913B2" w:rsidRPr="004913B2">
        <w:trPr>
          <w:trHeight w:val="600"/>
        </w:trPr>
        <w:tc>
          <w:tcPr>
            <w:tcW w:w="17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 Desvio do Valor nominal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820" w:rsidRPr="004913B2" w:rsidRDefault="00B1561E">
            <w:pPr>
              <w:spacing w:after="0" w:line="259" w:lineRule="auto"/>
              <w:ind w:left="0" w:right="60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1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820" w:rsidRPr="004913B2" w:rsidRDefault="00B1561E">
            <w:pPr>
              <w:spacing w:after="0" w:line="259" w:lineRule="auto"/>
              <w:ind w:left="0" w:right="54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3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820" w:rsidRPr="004913B2" w:rsidRDefault="00B1561E">
            <w:pPr>
              <w:spacing w:after="0" w:line="259" w:lineRule="auto"/>
              <w:ind w:left="0" w:right="64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-2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820" w:rsidRPr="004913B2" w:rsidRDefault="00B1561E">
            <w:pPr>
              <w:spacing w:after="0" w:line="259" w:lineRule="auto"/>
              <w:ind w:left="0" w:right="59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2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820" w:rsidRPr="004913B2" w:rsidRDefault="00B1561E">
            <w:pPr>
              <w:spacing w:after="0" w:line="259" w:lineRule="auto"/>
              <w:ind w:left="0" w:right="60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4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820" w:rsidRPr="004913B2" w:rsidRDefault="00B1561E">
            <w:pPr>
              <w:spacing w:after="0" w:line="259" w:lineRule="auto"/>
              <w:ind w:left="0" w:right="55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2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820" w:rsidRPr="004913B2" w:rsidRDefault="00B1561E">
            <w:pPr>
              <w:spacing w:after="0" w:line="259" w:lineRule="auto"/>
              <w:ind w:left="0" w:right="60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5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820" w:rsidRPr="004913B2" w:rsidRDefault="00B1561E">
            <w:pPr>
              <w:spacing w:after="0" w:line="259" w:lineRule="auto"/>
              <w:ind w:left="0" w:right="64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-2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820" w:rsidRPr="004913B2" w:rsidRDefault="00B1561E">
            <w:pPr>
              <w:spacing w:after="0" w:line="259" w:lineRule="auto"/>
              <w:ind w:left="0" w:right="59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4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B4820" w:rsidRPr="004913B2" w:rsidRDefault="00B1561E">
            <w:pPr>
              <w:spacing w:after="0" w:line="259" w:lineRule="auto"/>
              <w:ind w:left="0" w:right="55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3 </w:t>
            </w:r>
          </w:p>
        </w:tc>
      </w:tr>
    </w:tbl>
    <w:p w:rsidR="008B4820" w:rsidRPr="004913B2" w:rsidRDefault="00B1561E">
      <w:pPr>
        <w:spacing w:after="0" w:line="259" w:lineRule="auto"/>
        <w:ind w:left="360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 </w:t>
      </w:r>
    </w:p>
    <w:p w:rsidR="00850E8A" w:rsidRDefault="00B1561E" w:rsidP="00850E8A">
      <w:pPr>
        <w:ind w:left="360" w:right="9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Ache </w:t>
      </w:r>
      <w:r w:rsidR="004913B2">
        <w:rPr>
          <w:rFonts w:ascii="Arial" w:eastAsia="Cambria Math" w:hAnsi="Arial" w:cs="Arial"/>
          <w:color w:val="ED7D31" w:themeColor="accent2"/>
          <w:sz w:val="28"/>
          <w:szCs w:val="28"/>
        </w:rPr>
        <w:t xml:space="preserve">a média aritmética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>e</w:t>
      </w:r>
      <w:r w:rsidR="004913B2">
        <w:rPr>
          <w:rFonts w:ascii="Arial" w:hAnsi="Arial" w:cs="Arial"/>
          <w:color w:val="ED7D31" w:themeColor="accent2"/>
          <w:sz w:val="28"/>
          <w:szCs w:val="28"/>
        </w:rPr>
        <w:t xml:space="preserve"> o desvio padrão da amostra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. </w:t>
      </w:r>
    </w:p>
    <w:p w:rsidR="00850E8A" w:rsidRPr="00850E8A" w:rsidRDefault="00850E8A" w:rsidP="00850E8A">
      <w:pPr>
        <w:ind w:left="360" w:right="9"/>
        <w:rPr>
          <w:rFonts w:ascii="Arial" w:hAnsi="Arial" w:cs="Arial"/>
          <w:color w:val="00B050"/>
          <w:sz w:val="28"/>
          <w:szCs w:val="28"/>
        </w:rPr>
      </w:pPr>
    </w:p>
    <w:p w:rsidR="00850E8A" w:rsidRPr="00633117" w:rsidRDefault="00850E8A" w:rsidP="00850E8A">
      <w:pPr>
        <w:ind w:left="360" w:right="9"/>
        <w:rPr>
          <w:rFonts w:ascii="Arial" w:hAnsi="Arial" w:cs="Arial"/>
          <w:b/>
          <w:color w:val="00B050"/>
          <w:sz w:val="28"/>
          <w:szCs w:val="28"/>
        </w:rPr>
      </w:pPr>
      <w:r w:rsidRPr="00633117">
        <w:rPr>
          <w:rFonts w:ascii="Arial" w:hAnsi="Arial" w:cs="Arial"/>
          <w:b/>
          <w:color w:val="00B050"/>
          <w:sz w:val="28"/>
          <w:szCs w:val="28"/>
        </w:rPr>
        <w:t>Média aritmética</w:t>
      </w:r>
      <w:r w:rsidR="00633117" w:rsidRPr="00633117">
        <w:rPr>
          <w:rFonts w:ascii="Arial" w:hAnsi="Arial" w:cs="Arial"/>
          <w:b/>
          <w:color w:val="00B050"/>
          <w:sz w:val="28"/>
          <w:szCs w:val="28"/>
        </w:rPr>
        <w:t xml:space="preserve"> = 2</w:t>
      </w:r>
      <w:r w:rsidRPr="00633117">
        <w:rPr>
          <w:rFonts w:ascii="Arial" w:hAnsi="Arial" w:cs="Arial"/>
          <w:b/>
          <w:color w:val="00B050"/>
          <w:sz w:val="28"/>
          <w:szCs w:val="28"/>
        </w:rPr>
        <w:t xml:space="preserve"> </w:t>
      </w:r>
    </w:p>
    <w:p w:rsidR="00850E8A" w:rsidRDefault="00850E8A" w:rsidP="00850E8A">
      <w:pPr>
        <w:ind w:left="360" w:right="9"/>
        <w:rPr>
          <w:rFonts w:ascii="Arial" w:hAnsi="Arial" w:cs="Arial"/>
          <w:color w:val="00B050"/>
          <w:sz w:val="28"/>
          <w:szCs w:val="28"/>
        </w:rPr>
      </w:pPr>
    </w:p>
    <w:p w:rsidR="00850E8A" w:rsidRDefault="00633117" w:rsidP="00633117">
      <w:pPr>
        <w:pStyle w:val="PargrafodaLista"/>
        <w:numPr>
          <w:ilvl w:val="0"/>
          <w:numId w:val="10"/>
        </w:numPr>
        <w:ind w:right="9"/>
        <w:rPr>
          <w:rFonts w:ascii="Arial" w:hAnsi="Arial" w:cs="Arial"/>
          <w:color w:val="00B050"/>
          <w:sz w:val="28"/>
          <w:szCs w:val="28"/>
        </w:rPr>
      </w:pPr>
      <w:r w:rsidRPr="00633117">
        <w:rPr>
          <w:rFonts w:ascii="Arial" w:hAnsi="Arial" w:cs="Arial"/>
          <w:color w:val="00B050"/>
          <w:sz w:val="28"/>
          <w:szCs w:val="28"/>
        </w:rPr>
        <w:t xml:space="preserve">= </w:t>
      </w:r>
      <w:r>
        <w:rPr>
          <w:rFonts w:ascii="Arial" w:hAnsi="Arial" w:cs="Arial"/>
          <w:color w:val="00B050"/>
          <w:sz w:val="28"/>
          <w:szCs w:val="28"/>
        </w:rPr>
        <w:t>(</w:t>
      </w:r>
      <w:r w:rsidRPr="00633117">
        <w:rPr>
          <w:rFonts w:ascii="Arial" w:hAnsi="Arial" w:cs="Arial"/>
          <w:color w:val="00B050"/>
          <w:sz w:val="28"/>
          <w:szCs w:val="28"/>
        </w:rPr>
        <w:t>1 + 3 -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 w:rsidRPr="00633117">
        <w:rPr>
          <w:rFonts w:ascii="Arial" w:hAnsi="Arial" w:cs="Arial"/>
          <w:color w:val="00B050"/>
          <w:sz w:val="28"/>
          <w:szCs w:val="28"/>
        </w:rPr>
        <w:t>2 +</w:t>
      </w:r>
      <w:r>
        <w:rPr>
          <w:rFonts w:ascii="Arial" w:hAnsi="Arial" w:cs="Arial"/>
          <w:color w:val="00B050"/>
          <w:sz w:val="28"/>
          <w:szCs w:val="28"/>
        </w:rPr>
        <w:t xml:space="preserve"> 2 + 4 + 2 + 5 – 2 + 4 + 3) / 10</w:t>
      </w:r>
    </w:p>
    <w:p w:rsidR="00633117" w:rsidRDefault="00633117" w:rsidP="00633117">
      <w:pPr>
        <w:pStyle w:val="PargrafodaLista"/>
        <w:numPr>
          <w:ilvl w:val="0"/>
          <w:numId w:val="10"/>
        </w:numPr>
        <w:ind w:right="9"/>
        <w:rPr>
          <w:rFonts w:ascii="Arial" w:hAnsi="Arial" w:cs="Arial"/>
          <w:color w:val="00B050"/>
          <w:sz w:val="28"/>
          <w:szCs w:val="28"/>
        </w:rPr>
      </w:pPr>
      <w:r>
        <w:rPr>
          <w:rFonts w:ascii="Arial" w:hAnsi="Arial" w:cs="Arial"/>
          <w:color w:val="00B050"/>
          <w:sz w:val="28"/>
          <w:szCs w:val="28"/>
        </w:rPr>
        <w:t>= 20 / 10</w:t>
      </w:r>
    </w:p>
    <w:p w:rsidR="00633117" w:rsidRDefault="00633117" w:rsidP="00633117">
      <w:pPr>
        <w:pStyle w:val="PargrafodaLista"/>
        <w:numPr>
          <w:ilvl w:val="0"/>
          <w:numId w:val="10"/>
        </w:numPr>
        <w:ind w:right="9"/>
        <w:rPr>
          <w:rFonts w:ascii="Arial" w:hAnsi="Arial" w:cs="Arial"/>
          <w:color w:val="00B050"/>
          <w:sz w:val="28"/>
          <w:szCs w:val="28"/>
        </w:rPr>
      </w:pPr>
      <w:r>
        <w:rPr>
          <w:rFonts w:ascii="Arial" w:hAnsi="Arial" w:cs="Arial"/>
          <w:color w:val="00B050"/>
          <w:sz w:val="28"/>
          <w:szCs w:val="28"/>
        </w:rPr>
        <w:t>= 2</w:t>
      </w:r>
    </w:p>
    <w:p w:rsidR="00633117" w:rsidRDefault="00633117" w:rsidP="00633117">
      <w:pPr>
        <w:ind w:left="360" w:right="9" w:firstLine="0"/>
        <w:rPr>
          <w:rFonts w:ascii="Arial" w:hAnsi="Arial" w:cs="Arial"/>
          <w:color w:val="00B050"/>
          <w:sz w:val="28"/>
          <w:szCs w:val="28"/>
        </w:rPr>
      </w:pPr>
    </w:p>
    <w:p w:rsidR="00633117" w:rsidRPr="00321C53" w:rsidRDefault="00321C53" w:rsidP="00633117">
      <w:pPr>
        <w:ind w:left="360" w:right="9" w:firstLine="0"/>
        <w:rPr>
          <w:rFonts w:ascii="Arial" w:hAnsi="Arial" w:cs="Arial"/>
          <w:b/>
          <w:color w:val="00B050"/>
          <w:sz w:val="28"/>
          <w:szCs w:val="28"/>
        </w:rPr>
      </w:pPr>
      <w:r w:rsidRPr="00321C53">
        <w:rPr>
          <w:rFonts w:ascii="Arial" w:hAnsi="Arial" w:cs="Arial"/>
          <w:b/>
          <w:color w:val="00B050"/>
          <w:sz w:val="28"/>
          <w:szCs w:val="28"/>
        </w:rPr>
        <w:t xml:space="preserve">Desvio padrão = </w:t>
      </w:r>
      <m:oMath>
        <m:rad>
          <m:radPr>
            <m:degHide m:val="1"/>
            <m:ctrlPr>
              <w:rPr>
                <w:rFonts w:ascii="Cambria Math" w:hAnsi="Cambria Math" w:cs="Arial"/>
                <w:b/>
                <w:i/>
                <w:color w:val="00B050"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  <w:color w:val="00B050"/>
                <w:sz w:val="28"/>
                <w:szCs w:val="28"/>
              </w:rPr>
              <m:t xml:space="preserve">2 </m:t>
            </m:r>
          </m:e>
        </m:rad>
      </m:oMath>
    </w:p>
    <w:p w:rsidR="00633117" w:rsidRDefault="00633117" w:rsidP="00633117">
      <w:pPr>
        <w:ind w:left="360" w:right="9" w:firstLine="0"/>
        <w:rPr>
          <w:rFonts w:ascii="Arial" w:hAnsi="Arial" w:cs="Arial"/>
          <w:color w:val="00B050"/>
          <w:sz w:val="28"/>
          <w:szCs w:val="28"/>
        </w:rPr>
      </w:pPr>
    </w:p>
    <w:p w:rsidR="00633117" w:rsidRDefault="00633117" w:rsidP="00516DEF">
      <w:pPr>
        <w:ind w:left="360" w:right="9" w:firstLine="0"/>
        <w:rPr>
          <w:rFonts w:ascii="Arial" w:hAnsi="Arial" w:cs="Arial"/>
          <w:color w:val="00B050"/>
          <w:sz w:val="28"/>
          <w:szCs w:val="28"/>
        </w:rPr>
      </w:pPr>
      <w:r>
        <w:rPr>
          <w:rFonts w:ascii="Arial" w:hAnsi="Arial" w:cs="Arial"/>
          <w:color w:val="00B050"/>
          <w:sz w:val="28"/>
          <w:szCs w:val="28"/>
        </w:rPr>
        <w:t xml:space="preserve">DP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color w:val="00B050"/>
                <w:sz w:val="28"/>
                <w:szCs w:val="28"/>
              </w:rPr>
            </m:ctrlPr>
          </m:radPr>
          <m:deg/>
          <m:e>
            <m:r>
              <m:rPr>
                <m:nor/>
              </m:rPr>
              <w:rPr>
                <w:rFonts w:ascii="Cambria Math" w:hAnsi="Cambria Math" w:cs="Arial"/>
                <w:color w:val="00B050"/>
                <w:sz w:val="28"/>
                <w:szCs w:val="28"/>
              </w:rPr>
              <m:t>Σ²</m:t>
            </m:r>
          </m:e>
        </m:rad>
      </m:oMath>
      <w:r>
        <w:rPr>
          <w:rFonts w:ascii="Arial" w:hAnsi="Arial" w:cs="Arial"/>
          <w:color w:val="00B050"/>
          <w:sz w:val="28"/>
          <w:szCs w:val="28"/>
        </w:rPr>
        <w:t xml:space="preserve"> </w:t>
      </w:r>
    </w:p>
    <w:p w:rsidR="00516DEF" w:rsidRDefault="00516DEF" w:rsidP="00516DEF">
      <w:pPr>
        <w:ind w:left="360" w:right="9" w:firstLine="0"/>
        <w:rPr>
          <w:rFonts w:ascii="Arial" w:hAnsi="Arial" w:cs="Arial"/>
          <w:color w:val="00B050"/>
          <w:sz w:val="28"/>
          <w:szCs w:val="28"/>
        </w:rPr>
      </w:pPr>
    </w:p>
    <w:p w:rsidR="00516DEF" w:rsidRPr="00516DEF" w:rsidRDefault="00092FD2" w:rsidP="00516DEF">
      <w:pPr>
        <w:ind w:right="9"/>
        <w:rPr>
          <w:rFonts w:ascii="Arial" w:hAnsi="Arial" w:cs="Arial"/>
          <w:color w:val="00B050"/>
          <w:sz w:val="18"/>
          <w:szCs w:val="1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color w:val="00B050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00B050"/>
                  <w:sz w:val="18"/>
                  <w:szCs w:val="18"/>
                </w:rPr>
                <m:t>Σ</m:t>
              </m:r>
              <m:ctrlPr>
                <w:rPr>
                  <w:rFonts w:ascii="Cambria Math" w:hAnsi="Cambria Math" w:cs="Arial"/>
                  <w:color w:val="00B050"/>
                  <w:sz w:val="18"/>
                  <w:szCs w:val="18"/>
                </w:rPr>
              </m:ctrlPr>
            </m:e>
            <m:sup>
              <m:r>
                <w:rPr>
                  <w:rFonts w:ascii="Cambria Math" w:hAnsi="Cambria Math" w:cs="Arial"/>
                  <w:color w:val="00B050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 w:cs="Arial"/>
              <w:color w:val="00B050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color w:val="00B050"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color w:val="00B050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B050"/>
                      <w:sz w:val="18"/>
                      <w:szCs w:val="18"/>
                    </w:rPr>
                    <m:t xml:space="preserve">1-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color w:val="00B050"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00B050"/>
                          <w:sz w:val="18"/>
                          <w:szCs w:val="18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 w:cs="Arial"/>
                  <w:color w:val="00B050"/>
                  <w:sz w:val="18"/>
                  <w:szCs w:val="18"/>
                </w:rPr>
                <m:t>²+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B050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B050"/>
                      <w:sz w:val="18"/>
                      <w:szCs w:val="18"/>
                    </w:rPr>
                    <m:t xml:space="preserve">3-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color w:val="00B050"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00B050"/>
                          <w:sz w:val="18"/>
                          <w:szCs w:val="18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 w:cs="Arial"/>
                  <w:color w:val="00B050"/>
                  <w:sz w:val="18"/>
                  <w:szCs w:val="18"/>
                </w:rPr>
                <m:t>²+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B050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B050"/>
                      <w:sz w:val="18"/>
                      <w:szCs w:val="18"/>
                    </w:rPr>
                    <m:t xml:space="preserve">-2-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color w:val="00B050"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00B050"/>
                          <w:sz w:val="18"/>
                          <w:szCs w:val="18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 w:cs="Arial"/>
                  <w:color w:val="00B050"/>
                  <w:sz w:val="18"/>
                  <w:szCs w:val="18"/>
                </w:rPr>
                <m:t>²+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B050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B050"/>
                      <w:sz w:val="18"/>
                      <w:szCs w:val="18"/>
                    </w:rPr>
                    <m:t xml:space="preserve">2-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color w:val="00B050"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00B050"/>
                          <w:sz w:val="18"/>
                          <w:szCs w:val="18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 w:cs="Arial"/>
                  <w:color w:val="00B050"/>
                  <w:sz w:val="18"/>
                  <w:szCs w:val="18"/>
                </w:rPr>
                <m:t>²+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B050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B050"/>
                      <w:sz w:val="18"/>
                      <w:szCs w:val="18"/>
                    </w:rPr>
                    <m:t xml:space="preserve">4-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color w:val="00B050"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00B050"/>
                          <w:sz w:val="18"/>
                          <w:szCs w:val="18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 w:cs="Arial"/>
                  <w:color w:val="00B050"/>
                  <w:sz w:val="18"/>
                  <w:szCs w:val="18"/>
                </w:rPr>
                <m:t>²+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B050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B050"/>
                      <w:sz w:val="18"/>
                      <w:szCs w:val="18"/>
                    </w:rPr>
                    <m:t xml:space="preserve">2-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color w:val="00B050"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00B050"/>
                          <w:sz w:val="18"/>
                          <w:szCs w:val="18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 w:cs="Arial"/>
                  <w:color w:val="00B050"/>
                  <w:sz w:val="18"/>
                  <w:szCs w:val="18"/>
                </w:rPr>
                <m:t>²+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B050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B050"/>
                      <w:sz w:val="18"/>
                      <w:szCs w:val="18"/>
                    </w:rPr>
                    <m:t xml:space="preserve">5-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color w:val="00B050"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00B050"/>
                          <w:sz w:val="18"/>
                          <w:szCs w:val="18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 w:cs="Arial"/>
                  <w:color w:val="00B050"/>
                  <w:sz w:val="18"/>
                  <w:szCs w:val="18"/>
                </w:rPr>
                <m:t>²+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B050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B050"/>
                      <w:sz w:val="18"/>
                      <w:szCs w:val="18"/>
                    </w:rPr>
                    <m:t xml:space="preserve">-2-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color w:val="00B050"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00B050"/>
                          <w:sz w:val="18"/>
                          <w:szCs w:val="18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 w:cs="Arial"/>
                  <w:color w:val="00B050"/>
                  <w:sz w:val="18"/>
                  <w:szCs w:val="18"/>
                </w:rPr>
                <m:t>²+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B050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B050"/>
                      <w:sz w:val="18"/>
                      <w:szCs w:val="18"/>
                    </w:rPr>
                    <m:t xml:space="preserve">4-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color w:val="00B050"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00B050"/>
                          <w:sz w:val="18"/>
                          <w:szCs w:val="18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 w:cs="Arial"/>
                  <w:color w:val="00B050"/>
                  <w:sz w:val="18"/>
                  <w:szCs w:val="18"/>
                </w:rPr>
                <m:t>²+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B050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B050"/>
                      <w:sz w:val="18"/>
                      <w:szCs w:val="18"/>
                    </w:rPr>
                    <m:t xml:space="preserve">3-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color w:val="00B050"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00B050"/>
                          <w:sz w:val="18"/>
                          <w:szCs w:val="18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 w:cs="Arial"/>
                  <w:color w:val="00B050"/>
                  <w:sz w:val="18"/>
                  <w:szCs w:val="18"/>
                </w:rPr>
                <m:t>²</m:t>
              </m:r>
            </m:num>
            <m:den>
              <m:r>
                <w:rPr>
                  <w:rFonts w:ascii="Cambria Math" w:hAnsi="Cambria Math" w:cs="Arial"/>
                  <w:color w:val="00B050"/>
                  <w:sz w:val="18"/>
                  <w:szCs w:val="18"/>
                </w:rPr>
                <m:t>10-1</m:t>
              </m:r>
            </m:den>
          </m:f>
        </m:oMath>
      </m:oMathPara>
    </w:p>
    <w:p w:rsidR="008B4820" w:rsidRDefault="00B1561E">
      <w:pPr>
        <w:spacing w:after="0" w:line="259" w:lineRule="auto"/>
        <w:ind w:left="360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 </w:t>
      </w:r>
    </w:p>
    <w:p w:rsidR="00516DEF" w:rsidRPr="00321C53" w:rsidRDefault="00092FD2">
      <w:pPr>
        <w:spacing w:after="0" w:line="259" w:lineRule="auto"/>
        <w:ind w:left="360" w:firstLine="0"/>
        <w:jc w:val="left"/>
        <w:rPr>
          <w:rFonts w:ascii="Arial" w:hAnsi="Arial" w:cs="Arial"/>
          <w:color w:val="00B050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color w:val="00B050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Arial"/>
              <w:color w:val="00B050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color w:val="00B05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1+1+4+0+2+0+3+4+2+1</m:t>
              </m:r>
            </m:num>
            <m:den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9</m:t>
              </m:r>
            </m:den>
          </m:f>
        </m:oMath>
      </m:oMathPara>
    </w:p>
    <w:p w:rsidR="00321C53" w:rsidRPr="00321C53" w:rsidRDefault="00092FD2">
      <w:pPr>
        <w:spacing w:after="0" w:line="259" w:lineRule="auto"/>
        <w:ind w:left="360" w:firstLine="0"/>
        <w:jc w:val="left"/>
        <w:rPr>
          <w:rFonts w:ascii="Arial" w:hAnsi="Arial" w:cs="Arial"/>
          <w:color w:val="00B050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color w:val="00B050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Σ</m:t>
              </m:r>
              <m:ctrlPr>
                <w:rPr>
                  <w:rFonts w:ascii="Cambria Math" w:hAnsi="Cambria Math" w:cs="Arial"/>
                  <w:color w:val="00B050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Arial"/>
              <w:color w:val="00B050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color w:val="00B05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18</m:t>
              </m:r>
            </m:num>
            <m:den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9</m:t>
              </m:r>
            </m:den>
          </m:f>
        </m:oMath>
      </m:oMathPara>
    </w:p>
    <w:p w:rsidR="00321C53" w:rsidRPr="00321C53" w:rsidRDefault="00092FD2">
      <w:pPr>
        <w:spacing w:after="0" w:line="259" w:lineRule="auto"/>
        <w:ind w:left="360" w:firstLine="0"/>
        <w:jc w:val="left"/>
        <w:rPr>
          <w:rFonts w:ascii="Arial" w:hAnsi="Arial" w:cs="Arial"/>
          <w:color w:val="00B050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color w:val="00B050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Σ</m:t>
              </m:r>
              <m:ctrlPr>
                <w:rPr>
                  <w:rFonts w:ascii="Cambria Math" w:hAnsi="Cambria Math" w:cs="Arial"/>
                  <w:color w:val="00B050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Arial"/>
              <w:color w:val="00B050"/>
              <w:sz w:val="28"/>
              <w:szCs w:val="28"/>
            </w:rPr>
            <m:t>=2</m:t>
          </m:r>
        </m:oMath>
      </m:oMathPara>
    </w:p>
    <w:p w:rsidR="00321C53" w:rsidRDefault="00321C53">
      <w:pPr>
        <w:spacing w:after="0" w:line="259" w:lineRule="auto"/>
        <w:ind w:left="360" w:firstLine="0"/>
        <w:jc w:val="left"/>
        <w:rPr>
          <w:rFonts w:ascii="Arial" w:hAnsi="Arial" w:cs="Arial"/>
          <w:color w:val="00B050"/>
          <w:sz w:val="28"/>
          <w:szCs w:val="28"/>
        </w:rPr>
      </w:pPr>
    </w:p>
    <w:p w:rsidR="00321C53" w:rsidRPr="00024148" w:rsidRDefault="00024148">
      <w:pPr>
        <w:spacing w:after="0" w:line="259" w:lineRule="auto"/>
        <w:ind w:left="360" w:firstLine="0"/>
        <w:jc w:val="left"/>
        <w:rPr>
          <w:rFonts w:ascii="Arial" w:hAnsi="Arial" w:cs="Arial"/>
          <w:b/>
          <w:color w:val="00B050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color w:val="00B050"/>
              <w:sz w:val="28"/>
              <w:szCs w:val="28"/>
            </w:rPr>
            <m:t>∴DP=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i/>
                  <w:color w:val="00B050"/>
                  <w:sz w:val="28"/>
                  <w:szCs w:val="28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 xml:space="preserve">2 </m:t>
              </m:r>
            </m:e>
          </m:rad>
          <m:r>
            <m:rPr>
              <m:sty m:val="bi"/>
            </m:rPr>
            <w:rPr>
              <w:rFonts w:ascii="Cambria Math" w:hAnsi="Cambria Math" w:cs="Arial"/>
              <w:color w:val="00B050"/>
              <w:sz w:val="28"/>
              <w:szCs w:val="28"/>
            </w:rPr>
            <m:t xml:space="preserve"> ~ 1,4</m:t>
          </m:r>
        </m:oMath>
      </m:oMathPara>
    </w:p>
    <w:p w:rsidR="00321C53" w:rsidRPr="00321C53" w:rsidRDefault="00321C53">
      <w:pPr>
        <w:spacing w:after="0" w:line="259" w:lineRule="auto"/>
        <w:ind w:left="360" w:firstLine="0"/>
        <w:jc w:val="left"/>
        <w:rPr>
          <w:rFonts w:ascii="Arial" w:hAnsi="Arial" w:cs="Arial"/>
          <w:color w:val="00B050"/>
          <w:sz w:val="28"/>
          <w:szCs w:val="28"/>
        </w:rPr>
      </w:pPr>
    </w:p>
    <w:p w:rsidR="008B4820" w:rsidRDefault="00B1561E">
      <w:pPr>
        <w:numPr>
          <w:ilvl w:val="0"/>
          <w:numId w:val="1"/>
        </w:numPr>
        <w:ind w:right="9" w:hanging="360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Uma amostra de 80 corpos de prova de concreto forneceu a seguinte distribuição de resistências de ruptura: </w:t>
      </w:r>
    </w:p>
    <w:p w:rsidR="004913B2" w:rsidRPr="004913B2" w:rsidRDefault="004913B2" w:rsidP="004913B2">
      <w:pPr>
        <w:ind w:left="360" w:right="9" w:firstLine="0"/>
        <w:rPr>
          <w:rFonts w:ascii="Arial" w:hAnsi="Arial" w:cs="Arial"/>
          <w:color w:val="ED7D31" w:themeColor="accent2"/>
          <w:sz w:val="28"/>
          <w:szCs w:val="28"/>
        </w:rPr>
      </w:pPr>
    </w:p>
    <w:tbl>
      <w:tblPr>
        <w:tblStyle w:val="TableGrid"/>
        <w:tblW w:w="4024" w:type="dxa"/>
        <w:tblInd w:w="2641" w:type="dxa"/>
        <w:tblCellMar>
          <w:top w:w="65" w:type="dxa"/>
          <w:left w:w="155" w:type="dxa"/>
          <w:right w:w="95" w:type="dxa"/>
        </w:tblCellMar>
        <w:tblLook w:val="04A0" w:firstRow="1" w:lastRow="0" w:firstColumn="1" w:lastColumn="0" w:noHBand="0" w:noVBand="1"/>
      </w:tblPr>
      <w:tblGrid>
        <w:gridCol w:w="2174"/>
        <w:gridCol w:w="1850"/>
      </w:tblGrid>
      <w:tr w:rsidR="004913B2" w:rsidRPr="004913B2">
        <w:trPr>
          <w:trHeight w:val="362"/>
        </w:trPr>
        <w:tc>
          <w:tcPr>
            <w:tcW w:w="21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8B4820" w:rsidRPr="004913B2" w:rsidRDefault="00B1561E">
            <w:pPr>
              <w:spacing w:after="0" w:line="259" w:lineRule="auto"/>
              <w:ind w:left="0" w:right="63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Resistência (psi*)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EEAF6"/>
          </w:tcPr>
          <w:p w:rsidR="008B4820" w:rsidRPr="004913B2" w:rsidRDefault="00B1561E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Nº de medições </w:t>
            </w:r>
          </w:p>
        </w:tc>
      </w:tr>
      <w:tr w:rsidR="004913B2" w:rsidRPr="004913B2">
        <w:trPr>
          <w:trHeight w:val="371"/>
        </w:trPr>
        <w:tc>
          <w:tcPr>
            <w:tcW w:w="2174" w:type="dxa"/>
            <w:tcBorders>
              <w:top w:val="single" w:sz="4" w:space="0" w:color="000000"/>
              <w:left w:val="nil"/>
              <w:bottom w:val="single" w:sz="12" w:space="0" w:color="FFFFFF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0" w:right="57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50 |---- 60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12" w:space="0" w:color="FFFFFF"/>
              <w:right w:val="nil"/>
            </w:tcBorders>
          </w:tcPr>
          <w:p w:rsidR="008B4820" w:rsidRPr="004913B2" w:rsidRDefault="00B1561E">
            <w:pPr>
              <w:spacing w:after="0" w:line="259" w:lineRule="auto"/>
              <w:ind w:left="0" w:right="57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2 </w:t>
            </w:r>
          </w:p>
        </w:tc>
      </w:tr>
      <w:tr w:rsidR="004913B2" w:rsidRPr="004913B2">
        <w:trPr>
          <w:trHeight w:val="355"/>
        </w:trPr>
        <w:tc>
          <w:tcPr>
            <w:tcW w:w="217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0" w:right="57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60 |---- 70 </w:t>
            </w:r>
          </w:p>
        </w:tc>
        <w:tc>
          <w:tcPr>
            <w:tcW w:w="1850" w:type="dxa"/>
            <w:tcBorders>
              <w:top w:val="single" w:sz="12" w:space="0" w:color="FFFFFF"/>
              <w:left w:val="single" w:sz="4" w:space="0" w:color="000000"/>
              <w:bottom w:val="single" w:sz="12" w:space="0" w:color="FFFFFF"/>
              <w:right w:val="nil"/>
            </w:tcBorders>
          </w:tcPr>
          <w:p w:rsidR="008B4820" w:rsidRPr="004913B2" w:rsidRDefault="00B1561E">
            <w:pPr>
              <w:spacing w:after="0" w:line="259" w:lineRule="auto"/>
              <w:ind w:left="0" w:right="63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15 </w:t>
            </w:r>
          </w:p>
        </w:tc>
      </w:tr>
      <w:tr w:rsidR="004913B2" w:rsidRPr="004913B2">
        <w:trPr>
          <w:trHeight w:val="351"/>
        </w:trPr>
        <w:tc>
          <w:tcPr>
            <w:tcW w:w="217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0" w:right="57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70 |---- 80 </w:t>
            </w:r>
          </w:p>
        </w:tc>
        <w:tc>
          <w:tcPr>
            <w:tcW w:w="1850" w:type="dxa"/>
            <w:tcBorders>
              <w:top w:val="single" w:sz="12" w:space="0" w:color="FFFFFF"/>
              <w:left w:val="single" w:sz="4" w:space="0" w:color="000000"/>
              <w:bottom w:val="single" w:sz="12" w:space="0" w:color="FFFFFF"/>
              <w:right w:val="nil"/>
            </w:tcBorders>
          </w:tcPr>
          <w:p w:rsidR="008B4820" w:rsidRPr="004913B2" w:rsidRDefault="00B1561E">
            <w:pPr>
              <w:spacing w:after="0" w:line="259" w:lineRule="auto"/>
              <w:ind w:left="0" w:right="63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50 </w:t>
            </w:r>
          </w:p>
        </w:tc>
      </w:tr>
      <w:tr w:rsidR="004913B2" w:rsidRPr="004913B2">
        <w:trPr>
          <w:trHeight w:val="355"/>
        </w:trPr>
        <w:tc>
          <w:tcPr>
            <w:tcW w:w="217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0" w:right="57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80 |---- 90 </w:t>
            </w:r>
          </w:p>
        </w:tc>
        <w:tc>
          <w:tcPr>
            <w:tcW w:w="1850" w:type="dxa"/>
            <w:tcBorders>
              <w:top w:val="single" w:sz="12" w:space="0" w:color="FFFFFF"/>
              <w:left w:val="single" w:sz="4" w:space="0" w:color="000000"/>
              <w:bottom w:val="single" w:sz="12" w:space="0" w:color="FFFFFF"/>
              <w:right w:val="nil"/>
            </w:tcBorders>
          </w:tcPr>
          <w:p w:rsidR="008B4820" w:rsidRPr="004913B2" w:rsidRDefault="00B1561E">
            <w:pPr>
              <w:spacing w:after="0" w:line="259" w:lineRule="auto"/>
              <w:ind w:left="0" w:right="63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10 </w:t>
            </w:r>
          </w:p>
        </w:tc>
      </w:tr>
      <w:tr w:rsidR="004913B2" w:rsidRPr="004913B2">
        <w:trPr>
          <w:trHeight w:val="342"/>
        </w:trPr>
        <w:tc>
          <w:tcPr>
            <w:tcW w:w="2174" w:type="dxa"/>
            <w:tcBorders>
              <w:top w:val="single" w:sz="12" w:space="0" w:color="FFFFFF"/>
              <w:left w:val="nil"/>
              <w:bottom w:val="single" w:sz="4" w:space="0" w:color="000000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0" w:right="62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90 |----|100 </w:t>
            </w:r>
          </w:p>
        </w:tc>
        <w:tc>
          <w:tcPr>
            <w:tcW w:w="1850" w:type="dxa"/>
            <w:tcBorders>
              <w:top w:val="single" w:sz="12" w:space="0" w:color="FFFFFF"/>
              <w:left w:val="single" w:sz="4" w:space="0" w:color="000000"/>
              <w:bottom w:val="single" w:sz="4" w:space="0" w:color="000000"/>
              <w:right w:val="nil"/>
            </w:tcBorders>
          </w:tcPr>
          <w:p w:rsidR="008B4820" w:rsidRPr="004913B2" w:rsidRDefault="00B1561E">
            <w:pPr>
              <w:spacing w:after="0" w:line="259" w:lineRule="auto"/>
              <w:ind w:left="0" w:right="57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3 </w:t>
            </w:r>
          </w:p>
        </w:tc>
      </w:tr>
      <w:tr w:rsidR="004913B2" w:rsidRPr="004913B2">
        <w:trPr>
          <w:trHeight w:val="362"/>
        </w:trPr>
        <w:tc>
          <w:tcPr>
            <w:tcW w:w="21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B4820" w:rsidRPr="004913B2" w:rsidRDefault="00B1561E">
            <w:pPr>
              <w:spacing w:after="0" w:line="259" w:lineRule="auto"/>
              <w:ind w:left="0" w:right="59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TOTAL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8B4820" w:rsidRPr="004913B2" w:rsidRDefault="00B1561E">
            <w:pPr>
              <w:spacing w:after="0" w:line="259" w:lineRule="auto"/>
              <w:ind w:left="0" w:right="63" w:firstLine="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002060"/>
                <w:sz w:val="28"/>
                <w:szCs w:val="28"/>
              </w:rPr>
              <w:t xml:space="preserve">80 </w:t>
            </w:r>
          </w:p>
        </w:tc>
      </w:tr>
    </w:tbl>
    <w:p w:rsidR="008B4820" w:rsidRPr="004913B2" w:rsidRDefault="00B1561E">
      <w:pPr>
        <w:spacing w:after="97" w:line="259" w:lineRule="auto"/>
        <w:ind w:left="398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 </w:t>
      </w:r>
    </w:p>
    <w:p w:rsidR="008B4820" w:rsidRPr="001E762D" w:rsidRDefault="00B1561E">
      <w:pPr>
        <w:spacing w:after="0" w:line="259" w:lineRule="auto"/>
        <w:ind w:left="1129"/>
        <w:jc w:val="left"/>
        <w:rPr>
          <w:rFonts w:ascii="Arial" w:hAnsi="Arial" w:cs="Arial"/>
          <w:color w:val="2F5496" w:themeColor="accent5" w:themeShade="BF"/>
          <w:sz w:val="28"/>
          <w:szCs w:val="28"/>
        </w:rPr>
      </w:pPr>
      <w:r w:rsidRPr="001E762D">
        <w:rPr>
          <w:rFonts w:ascii="Arial" w:hAnsi="Arial" w:cs="Arial"/>
          <w:color w:val="2F5496" w:themeColor="accent5" w:themeShade="BF"/>
          <w:sz w:val="28"/>
          <w:szCs w:val="28"/>
        </w:rPr>
        <w:t>(*) Psi (</w:t>
      </w:r>
      <w:r w:rsidRPr="001E762D">
        <w:rPr>
          <w:rFonts w:ascii="Arial" w:hAnsi="Arial" w:cs="Arial"/>
          <w:i/>
          <w:color w:val="2F5496" w:themeColor="accent5" w:themeShade="BF"/>
          <w:sz w:val="28"/>
          <w:szCs w:val="28"/>
        </w:rPr>
        <w:t>pound force per square inch</w:t>
      </w:r>
      <w:r w:rsidRPr="001E762D">
        <w:rPr>
          <w:rFonts w:ascii="Arial" w:hAnsi="Arial" w:cs="Arial"/>
          <w:color w:val="2F5496" w:themeColor="accent5" w:themeShade="BF"/>
          <w:sz w:val="28"/>
          <w:szCs w:val="28"/>
        </w:rPr>
        <w:t>) o</w:t>
      </w:r>
      <w:hyperlink r:id="rId8">
        <w:r w:rsidRPr="001E762D">
          <w:rPr>
            <w:rFonts w:ascii="Arial" w:hAnsi="Arial" w:cs="Arial"/>
            <w:color w:val="2F5496" w:themeColor="accent5" w:themeShade="BF"/>
            <w:sz w:val="28"/>
            <w:szCs w:val="28"/>
          </w:rPr>
          <w:t>u libra força</w:t>
        </w:r>
      </w:hyperlink>
      <w:hyperlink r:id="rId9">
        <w:r w:rsidRPr="001E762D">
          <w:rPr>
            <w:rFonts w:ascii="Arial" w:hAnsi="Arial" w:cs="Arial"/>
            <w:color w:val="2F5496" w:themeColor="accent5" w:themeShade="BF"/>
            <w:sz w:val="28"/>
            <w:szCs w:val="28"/>
          </w:rPr>
          <w:t xml:space="preserve"> </w:t>
        </w:r>
      </w:hyperlink>
      <w:hyperlink r:id="rId10">
        <w:r w:rsidRPr="001E762D">
          <w:rPr>
            <w:rFonts w:ascii="Arial" w:hAnsi="Arial" w:cs="Arial"/>
            <w:color w:val="2F5496" w:themeColor="accent5" w:themeShade="BF"/>
            <w:sz w:val="28"/>
            <w:szCs w:val="28"/>
          </w:rPr>
          <w:t>p</w:t>
        </w:r>
      </w:hyperlink>
      <w:r w:rsidRPr="001E762D">
        <w:rPr>
          <w:rFonts w:ascii="Arial" w:hAnsi="Arial" w:cs="Arial"/>
          <w:color w:val="2F5496" w:themeColor="accent5" w:themeShade="BF"/>
          <w:sz w:val="28"/>
          <w:szCs w:val="28"/>
        </w:rPr>
        <w:t>o</w:t>
      </w:r>
      <w:hyperlink r:id="rId11">
        <w:r w:rsidRPr="001E762D">
          <w:rPr>
            <w:rFonts w:ascii="Arial" w:hAnsi="Arial" w:cs="Arial"/>
            <w:color w:val="2F5496" w:themeColor="accent5" w:themeShade="BF"/>
            <w:sz w:val="28"/>
            <w:szCs w:val="28"/>
          </w:rPr>
          <w:t>r polegada</w:t>
        </w:r>
      </w:hyperlink>
      <w:hyperlink r:id="rId12">
        <w:r w:rsidRPr="001E762D">
          <w:rPr>
            <w:rFonts w:ascii="Arial" w:hAnsi="Arial" w:cs="Arial"/>
            <w:color w:val="2F5496" w:themeColor="accent5" w:themeShade="BF"/>
            <w:sz w:val="28"/>
            <w:szCs w:val="28"/>
          </w:rPr>
          <w:t xml:space="preserve"> </w:t>
        </w:r>
      </w:hyperlink>
      <w:r w:rsidRPr="001E762D">
        <w:rPr>
          <w:rFonts w:ascii="Arial" w:hAnsi="Arial" w:cs="Arial"/>
          <w:color w:val="2F5496" w:themeColor="accent5" w:themeShade="BF"/>
          <w:sz w:val="28"/>
          <w:szCs w:val="28"/>
        </w:rPr>
        <w:t xml:space="preserve">quadrada </w:t>
      </w:r>
    </w:p>
    <w:p w:rsidR="008B4820" w:rsidRPr="004913B2" w:rsidRDefault="00B1561E">
      <w:pPr>
        <w:spacing w:after="80" w:line="259" w:lineRule="auto"/>
        <w:ind w:left="1119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 </w:t>
      </w:r>
    </w:p>
    <w:p w:rsidR="008B4820" w:rsidRDefault="00B1561E">
      <w:pPr>
        <w:numPr>
          <w:ilvl w:val="3"/>
          <w:numId w:val="6"/>
        </w:numPr>
        <w:spacing w:after="0"/>
        <w:ind w:right="9" w:hanging="360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A especificação para este tipo de material exige que a resistência média de ruptura esteja compreendida entre 70 e 80 psi e que o coeficiente de variação seja inferior a 20%. Qual dessas exigências parece não está sendo satisfeita no presente estudo? Justifique. </w:t>
      </w:r>
    </w:p>
    <w:p w:rsidR="00024148" w:rsidRDefault="00024148" w:rsidP="00024148">
      <w:pPr>
        <w:spacing w:after="0"/>
        <w:ind w:left="1138" w:right="9" w:firstLine="0"/>
        <w:rPr>
          <w:rFonts w:ascii="Arial" w:hAnsi="Arial" w:cs="Arial"/>
          <w:color w:val="ED7D31" w:themeColor="accent2"/>
          <w:sz w:val="28"/>
          <w:szCs w:val="28"/>
        </w:rPr>
      </w:pPr>
    </w:p>
    <w:p w:rsidR="00024148" w:rsidRDefault="00024148" w:rsidP="00024148">
      <w:pPr>
        <w:spacing w:after="0"/>
        <w:ind w:left="1138" w:right="9" w:firstLine="0"/>
        <w:rPr>
          <w:rFonts w:ascii="Arial" w:hAnsi="Arial" w:cs="Arial"/>
          <w:color w:val="70AD47" w:themeColor="accent6"/>
          <w:sz w:val="28"/>
          <w:szCs w:val="28"/>
        </w:rPr>
      </w:pPr>
      <w:r>
        <w:rPr>
          <w:rFonts w:ascii="Arial" w:hAnsi="Arial" w:cs="Arial"/>
          <w:color w:val="70AD47" w:themeColor="accent6"/>
          <w:sz w:val="28"/>
          <w:szCs w:val="28"/>
        </w:rPr>
        <w:t>Para efeito de cálculo, eu vou considerar</w:t>
      </w:r>
      <w:r w:rsidR="00982789">
        <w:rPr>
          <w:rFonts w:ascii="Arial" w:hAnsi="Arial" w:cs="Arial"/>
          <w:color w:val="70AD47" w:themeColor="accent6"/>
          <w:sz w:val="28"/>
          <w:szCs w:val="28"/>
        </w:rPr>
        <w:t xml:space="preserve"> nesse item</w:t>
      </w:r>
      <w:r>
        <w:rPr>
          <w:rFonts w:ascii="Arial" w:hAnsi="Arial" w:cs="Arial"/>
          <w:color w:val="70AD47" w:themeColor="accent6"/>
          <w:sz w:val="28"/>
          <w:szCs w:val="28"/>
        </w:rPr>
        <w:t xml:space="preserve"> cada categoria de resistência como a média aritmética dos valores mínimo e máximo de cada intervalo.</w:t>
      </w:r>
    </w:p>
    <w:p w:rsidR="00024148" w:rsidRDefault="00024148" w:rsidP="00024148">
      <w:pPr>
        <w:spacing w:after="0"/>
        <w:ind w:left="1138" w:right="9" w:firstLine="0"/>
        <w:rPr>
          <w:rFonts w:ascii="Arial" w:hAnsi="Arial" w:cs="Arial"/>
          <w:color w:val="70AD47" w:themeColor="accent6"/>
          <w:sz w:val="28"/>
          <w:szCs w:val="28"/>
        </w:rPr>
      </w:pPr>
    </w:p>
    <w:p w:rsidR="00024148" w:rsidRPr="00371BDA" w:rsidRDefault="00092FD2" w:rsidP="00371BDA">
      <w:pPr>
        <w:spacing w:after="0"/>
        <w:ind w:left="1138" w:right="9" w:firstLine="0"/>
        <w:rPr>
          <w:rFonts w:ascii="Arial" w:hAnsi="Arial" w:cs="Arial"/>
          <w:b/>
          <w:color w:val="70AD47" w:themeColor="accent6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Arial"/>
                  <w:b/>
                  <w:i/>
                  <w:color w:val="70AD47" w:themeColor="accent6"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 w:cs="Arial"/>
              <w:color w:val="70AD47" w:themeColor="accent6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color w:val="70AD47" w:themeColor="accent6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55×2+65×15+75×50+85×10+95×3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2+15+50+10+3</m:t>
              </m:r>
            </m:den>
          </m:f>
        </m:oMath>
      </m:oMathPara>
    </w:p>
    <w:p w:rsidR="00024148" w:rsidRPr="00A605D9" w:rsidRDefault="00024148" w:rsidP="00371BDA">
      <w:pPr>
        <w:spacing w:after="0"/>
        <w:ind w:left="1138" w:right="9" w:firstLine="0"/>
        <w:rPr>
          <w:rFonts w:ascii="Arial" w:hAnsi="Arial" w:cs="Arial"/>
          <w:color w:val="70AD47" w:themeColor="accent6"/>
          <w:sz w:val="28"/>
          <w:szCs w:val="28"/>
          <w:u w:val="single"/>
        </w:rPr>
      </w:pPr>
    </w:p>
    <w:p w:rsidR="00024148" w:rsidRPr="00024148" w:rsidRDefault="00092FD2" w:rsidP="00371BDA">
      <w:pPr>
        <w:spacing w:after="0"/>
        <w:ind w:left="1138" w:right="9" w:firstLine="0"/>
        <w:rPr>
          <w:rFonts w:ascii="Arial" w:hAnsi="Arial" w:cs="Arial"/>
          <w:color w:val="70AD47" w:themeColor="accent6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Arial"/>
                  <w:i/>
                  <w:color w:val="70AD47" w:themeColor="accent6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Arial"/>
              <w:color w:val="70AD47" w:themeColor="accent6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70AD47" w:themeColor="accent6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110+975+3750+850+285</m:t>
              </m:r>
            </m:num>
            <m:den>
              <m: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80</m:t>
              </m:r>
            </m:den>
          </m:f>
        </m:oMath>
      </m:oMathPara>
    </w:p>
    <w:p w:rsidR="00024148" w:rsidRDefault="00024148" w:rsidP="00371BDA">
      <w:pPr>
        <w:spacing w:after="0"/>
        <w:ind w:left="1138" w:right="9" w:firstLine="0"/>
        <w:rPr>
          <w:rFonts w:ascii="Arial" w:hAnsi="Arial" w:cs="Arial"/>
          <w:color w:val="70AD47" w:themeColor="accent6"/>
          <w:sz w:val="28"/>
          <w:szCs w:val="28"/>
        </w:rPr>
      </w:pPr>
    </w:p>
    <w:p w:rsidR="00024148" w:rsidRPr="00024148" w:rsidRDefault="00092FD2" w:rsidP="00371BDA">
      <w:pPr>
        <w:spacing w:after="0"/>
        <w:ind w:left="1138" w:right="9" w:firstLine="0"/>
        <w:rPr>
          <w:rFonts w:ascii="Arial" w:hAnsi="Arial" w:cs="Arial"/>
          <w:b/>
          <w:color w:val="70AD47" w:themeColor="accent6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Arial"/>
                  <w:b/>
                  <w:i/>
                  <w:color w:val="70AD47" w:themeColor="accent6"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 w:cs="Arial"/>
              <w:color w:val="70AD47" w:themeColor="accent6"/>
              <w:sz w:val="28"/>
              <w:szCs w:val="28"/>
            </w:rPr>
            <m:t>=</m:t>
          </m:r>
          <m:f>
            <m:fPr>
              <m:type m:val="skw"/>
              <m:ctrlPr>
                <w:rPr>
                  <w:rFonts w:ascii="Cambria Math" w:hAnsi="Cambria Math" w:cs="Arial"/>
                  <w:b/>
                  <w:i/>
                  <w:color w:val="70AD47" w:themeColor="accent6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5970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80</m:t>
              </m:r>
            </m:den>
          </m:f>
          <m:r>
            <m:rPr>
              <m:sty m:val="bi"/>
            </m:rPr>
            <w:rPr>
              <w:rFonts w:ascii="Cambria Math" w:hAnsi="Cambria Math" w:cs="Arial"/>
              <w:color w:val="70AD47" w:themeColor="accent6"/>
              <w:sz w:val="28"/>
              <w:szCs w:val="28"/>
            </w:rPr>
            <m:t>=74,625</m:t>
          </m:r>
        </m:oMath>
      </m:oMathPara>
    </w:p>
    <w:p w:rsidR="00024148" w:rsidRDefault="00024148" w:rsidP="00371BDA">
      <w:pPr>
        <w:spacing w:after="0"/>
        <w:ind w:left="1138" w:right="9" w:firstLine="0"/>
        <w:rPr>
          <w:rFonts w:ascii="Arial" w:hAnsi="Arial" w:cs="Arial"/>
          <w:b/>
          <w:color w:val="70AD47" w:themeColor="accent6"/>
          <w:sz w:val="28"/>
          <w:szCs w:val="28"/>
        </w:rPr>
      </w:pPr>
    </w:p>
    <w:p w:rsidR="002F64E2" w:rsidRPr="002F64E2" w:rsidRDefault="002F64E2" w:rsidP="00371BDA">
      <w:pPr>
        <w:spacing w:after="0"/>
        <w:ind w:left="1138" w:right="9" w:firstLine="0"/>
        <w:rPr>
          <w:rFonts w:ascii="Arial" w:hAnsi="Arial" w:cs="Arial"/>
          <w:color w:val="70AD47" w:themeColor="accent6"/>
          <w:sz w:val="28"/>
          <w:szCs w:val="28"/>
        </w:rPr>
      </w:pPr>
    </w:p>
    <w:p w:rsidR="002F64E2" w:rsidRPr="00371BDA" w:rsidRDefault="00371BDA" w:rsidP="00371BDA">
      <w:pPr>
        <w:spacing w:after="0"/>
        <w:ind w:left="1138" w:right="9" w:firstLine="0"/>
        <w:rPr>
          <w:rFonts w:ascii="Arial" w:hAnsi="Arial" w:cs="Arial"/>
          <w:b/>
          <w:color w:val="70AD47" w:themeColor="accent6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70AD47" w:themeColor="accent6"/>
              <w:sz w:val="28"/>
              <w:szCs w:val="28"/>
            </w:rPr>
            <w:lastRenderedPageBreak/>
            <m:t>CV= 100×</m:t>
          </m:r>
          <m:f>
            <m:fPr>
              <m:type m:val="skw"/>
              <m:ctrlPr>
                <w:rPr>
                  <w:rFonts w:ascii="Cambria Math" w:hAnsi="Cambria Math" w:cs="Arial"/>
                  <w:b/>
                  <w:i/>
                  <w:color w:val="70AD47" w:themeColor="accent6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DP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 w:cs="Arial"/>
                      <w:b/>
                      <w:i/>
                      <w:color w:val="70AD47" w:themeColor="accent6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70AD47" w:themeColor="accent6"/>
                      <w:sz w:val="28"/>
                      <w:szCs w:val="28"/>
                    </w:rPr>
                    <m:t>X</m:t>
                  </m:r>
                </m:e>
              </m:acc>
            </m:den>
          </m:f>
        </m:oMath>
      </m:oMathPara>
    </w:p>
    <w:p w:rsidR="00905307" w:rsidRPr="00371BDA" w:rsidRDefault="00905307" w:rsidP="00371BDA">
      <w:pPr>
        <w:spacing w:after="0"/>
        <w:ind w:left="1138" w:right="9" w:firstLine="0"/>
        <w:rPr>
          <w:rFonts w:ascii="Arial" w:hAnsi="Arial" w:cs="Arial"/>
          <w:color w:val="70AD47" w:themeColor="accent6"/>
          <w:sz w:val="28"/>
          <w:szCs w:val="28"/>
        </w:rPr>
      </w:pPr>
    </w:p>
    <w:p w:rsidR="002F64E2" w:rsidRPr="00371BDA" w:rsidRDefault="00092FD2" w:rsidP="00371BDA">
      <w:pPr>
        <w:spacing w:after="0"/>
        <w:ind w:right="9"/>
        <w:rPr>
          <w:rFonts w:ascii="Arial" w:hAnsi="Arial" w:cs="Arial"/>
          <w:b/>
          <w:color w:val="70AD47" w:themeColor="accent6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Arial"/>
                  <w:b/>
                  <w:i/>
                  <w:color w:val="70AD47" w:themeColor="accent6"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 w:cs="Arial"/>
              <w:color w:val="70AD47" w:themeColor="accent6"/>
              <w:sz w:val="28"/>
              <w:szCs w:val="28"/>
            </w:rPr>
            <m:t>=74,625</m:t>
          </m:r>
        </m:oMath>
      </m:oMathPara>
    </w:p>
    <w:p w:rsidR="00905307" w:rsidRPr="00371BDA" w:rsidRDefault="00905307" w:rsidP="00371BDA">
      <w:pPr>
        <w:spacing w:after="0"/>
        <w:ind w:right="9"/>
        <w:rPr>
          <w:rFonts w:ascii="Arial" w:hAnsi="Arial" w:cs="Arial"/>
          <w:b/>
          <w:color w:val="70AD47" w:themeColor="accent6"/>
          <w:sz w:val="28"/>
          <w:szCs w:val="28"/>
        </w:rPr>
      </w:pPr>
    </w:p>
    <w:p w:rsidR="002F64E2" w:rsidRPr="00371BDA" w:rsidRDefault="00371BDA" w:rsidP="00371BDA">
      <w:pPr>
        <w:spacing w:after="0"/>
        <w:ind w:right="9"/>
        <w:rPr>
          <w:rFonts w:ascii="Arial" w:hAnsi="Arial" w:cs="Arial"/>
          <w:b/>
          <w:color w:val="70AD47" w:themeColor="accent6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70AD47" w:themeColor="accent6"/>
              <w:sz w:val="28"/>
              <w:szCs w:val="28"/>
            </w:rPr>
            <m:t xml:space="preserve">DP= 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i/>
                  <w:color w:val="70AD47" w:themeColor="accent6"/>
                  <w:sz w:val="28"/>
                  <w:szCs w:val="28"/>
                </w:rPr>
              </m:ctrlPr>
            </m:radPr>
            <m:deg/>
            <m:e>
              <m:r>
                <m:rPr>
                  <m:sty m:val="b"/>
                </m:rP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Σ²</m:t>
              </m:r>
            </m:e>
          </m:rad>
        </m:oMath>
      </m:oMathPara>
    </w:p>
    <w:p w:rsidR="00905307" w:rsidRPr="00371BDA" w:rsidRDefault="00905307" w:rsidP="00371BDA">
      <w:pPr>
        <w:spacing w:after="0"/>
        <w:ind w:right="9"/>
        <w:rPr>
          <w:rFonts w:ascii="Arial" w:hAnsi="Arial" w:cs="Arial"/>
          <w:color w:val="70AD47" w:themeColor="accent6"/>
          <w:sz w:val="28"/>
          <w:szCs w:val="28"/>
        </w:rPr>
      </w:pPr>
    </w:p>
    <w:p w:rsidR="002F64E2" w:rsidRPr="00371BDA" w:rsidRDefault="00092FD2" w:rsidP="00371BDA">
      <w:pPr>
        <w:spacing w:after="0"/>
        <w:ind w:right="9"/>
        <w:rPr>
          <w:rFonts w:ascii="Arial" w:hAnsi="Arial" w:cs="Arial"/>
          <w:b/>
          <w:color w:val="70AD47" w:themeColor="accent6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Arial"/>
                  <w:b/>
                  <w:i/>
                  <w:color w:val="70AD47" w:themeColor="accent6"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Σ</m:t>
              </m:r>
              <m:ctrlPr>
                <w:rPr>
                  <w:rFonts w:ascii="Cambria Math" w:hAnsi="Cambria Math" w:cs="Arial"/>
                  <w:b/>
                  <w:color w:val="70AD47" w:themeColor="accent6"/>
                  <w:sz w:val="28"/>
                  <w:szCs w:val="28"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color w:val="70AD47" w:themeColor="accent6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color w:val="70AD47" w:themeColor="accent6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color w:val="70AD47" w:themeColor="accent6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b/>
                          <w:i/>
                          <w:color w:val="70AD47" w:themeColor="accent6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70AD47" w:themeColor="accent6"/>
                          <w:sz w:val="28"/>
                          <w:szCs w:val="28"/>
                        </w:rPr>
                        <m:t>55-74,625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70AD47" w:themeColor="accent6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×2+…+(95-74,625)²×3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80-1</m:t>
              </m:r>
            </m:den>
          </m:f>
          <m:r>
            <m:rPr>
              <m:sty m:val="bi"/>
            </m:rPr>
            <w:rPr>
              <w:rFonts w:ascii="Cambria Math" w:hAnsi="Cambria Math" w:cs="Arial"/>
              <w:color w:val="70AD47" w:themeColor="accent6"/>
              <w:sz w:val="28"/>
              <w:szCs w:val="28"/>
            </w:rPr>
            <m:t xml:space="preserve"> </m:t>
          </m:r>
        </m:oMath>
      </m:oMathPara>
    </w:p>
    <w:p w:rsidR="00905307" w:rsidRPr="00371BDA" w:rsidRDefault="00905307" w:rsidP="00371BDA">
      <w:pPr>
        <w:spacing w:after="0"/>
        <w:ind w:right="9"/>
        <w:rPr>
          <w:rFonts w:ascii="Arial" w:hAnsi="Arial" w:cs="Arial"/>
          <w:color w:val="70AD47" w:themeColor="accent6"/>
          <w:sz w:val="28"/>
          <w:szCs w:val="28"/>
        </w:rPr>
      </w:pPr>
    </w:p>
    <w:p w:rsidR="00905307" w:rsidRPr="00371BDA" w:rsidRDefault="00092FD2" w:rsidP="00371BDA">
      <w:pPr>
        <w:spacing w:after="0"/>
        <w:ind w:right="9"/>
        <w:rPr>
          <w:rFonts w:ascii="Arial" w:hAnsi="Arial" w:cs="Arial"/>
          <w:color w:val="70AD47" w:themeColor="accent6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color w:val="70AD47" w:themeColor="accent6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Σ</m:t>
              </m:r>
              <m:ctrlP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Arial"/>
              <w:color w:val="70AD47" w:themeColor="accent6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70AD47" w:themeColor="accent6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385,14×2+92,64×15+0,14×50+92,64×10+385,14×3</m:t>
              </m:r>
            </m:num>
            <m:den>
              <m: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79</m:t>
              </m:r>
            </m:den>
          </m:f>
        </m:oMath>
      </m:oMathPara>
    </w:p>
    <w:p w:rsidR="00905307" w:rsidRPr="00371BDA" w:rsidRDefault="00905307" w:rsidP="00371BDA">
      <w:pPr>
        <w:spacing w:after="0"/>
        <w:ind w:left="1138" w:right="9" w:firstLine="0"/>
        <w:rPr>
          <w:rFonts w:ascii="Arial" w:hAnsi="Arial" w:cs="Arial"/>
          <w:color w:val="70AD47" w:themeColor="accent6"/>
          <w:sz w:val="28"/>
          <w:szCs w:val="28"/>
        </w:rPr>
      </w:pPr>
    </w:p>
    <w:p w:rsidR="00905307" w:rsidRPr="00371BDA" w:rsidRDefault="00092FD2" w:rsidP="00371BDA">
      <w:pPr>
        <w:spacing w:after="0"/>
        <w:ind w:left="1138" w:right="9" w:firstLine="0"/>
        <w:rPr>
          <w:rFonts w:ascii="Arial" w:hAnsi="Arial" w:cs="Arial"/>
          <w:color w:val="70AD47" w:themeColor="accent6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color w:val="70AD47" w:themeColor="accent6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Σ</m:t>
              </m:r>
              <m:ctrlP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Arial"/>
              <w:color w:val="70AD47" w:themeColor="accent6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70AD47" w:themeColor="accent6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770,28+1389,6+7+926,4+1155,42</m:t>
              </m:r>
            </m:num>
            <m:den>
              <m: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79</m:t>
              </m:r>
            </m:den>
          </m:f>
        </m:oMath>
      </m:oMathPara>
    </w:p>
    <w:p w:rsidR="00024148" w:rsidRPr="00371BDA" w:rsidRDefault="00024148" w:rsidP="00371BDA">
      <w:pPr>
        <w:spacing w:after="0"/>
        <w:ind w:left="1138" w:right="9" w:firstLine="0"/>
        <w:rPr>
          <w:rFonts w:ascii="Arial" w:hAnsi="Arial" w:cs="Arial"/>
          <w:color w:val="70AD47" w:themeColor="accent6"/>
          <w:sz w:val="28"/>
          <w:szCs w:val="28"/>
        </w:rPr>
      </w:pPr>
    </w:p>
    <w:p w:rsidR="00905307" w:rsidRPr="00371BDA" w:rsidRDefault="00092FD2" w:rsidP="00371BDA">
      <w:pPr>
        <w:spacing w:after="0"/>
        <w:ind w:left="1138" w:right="9" w:firstLine="0"/>
        <w:rPr>
          <w:rFonts w:ascii="Arial" w:hAnsi="Arial" w:cs="Arial"/>
          <w:color w:val="70AD47" w:themeColor="accent6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color w:val="70AD47" w:themeColor="accent6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Σ</m:t>
              </m:r>
              <m:ctrlP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Arial"/>
              <w:color w:val="70AD47" w:themeColor="accent6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70AD47" w:themeColor="accent6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2081,82</m:t>
              </m:r>
            </m:num>
            <m:den>
              <m: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79</m:t>
              </m:r>
            </m:den>
          </m:f>
        </m:oMath>
      </m:oMathPara>
    </w:p>
    <w:p w:rsidR="00371BDA" w:rsidRPr="00371BDA" w:rsidRDefault="00371BDA" w:rsidP="00371BDA">
      <w:pPr>
        <w:spacing w:after="0"/>
        <w:ind w:left="1138" w:right="9" w:firstLine="0"/>
        <w:rPr>
          <w:rFonts w:ascii="Arial" w:hAnsi="Arial" w:cs="Arial"/>
          <w:color w:val="70AD47" w:themeColor="accent6"/>
          <w:sz w:val="28"/>
          <w:szCs w:val="28"/>
        </w:rPr>
      </w:pPr>
    </w:p>
    <w:p w:rsidR="00371BDA" w:rsidRPr="00371BDA" w:rsidRDefault="00092FD2" w:rsidP="00371BDA">
      <w:pPr>
        <w:spacing w:after="0"/>
        <w:ind w:left="1138" w:right="9" w:firstLine="0"/>
        <w:rPr>
          <w:rFonts w:ascii="Arial" w:hAnsi="Arial" w:cs="Arial"/>
          <w:b/>
          <w:color w:val="70AD47" w:themeColor="accent6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Arial"/>
                  <w:b/>
                  <w:i/>
                  <w:color w:val="70AD47" w:themeColor="accent6"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Σ</m:t>
              </m:r>
              <m:ctrlPr>
                <w:rPr>
                  <w:rFonts w:ascii="Cambria Math" w:hAnsi="Cambria Math" w:cs="Arial"/>
                  <w:b/>
                  <w:color w:val="70AD47" w:themeColor="accent6"/>
                  <w:sz w:val="28"/>
                  <w:szCs w:val="28"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color w:val="70AD47" w:themeColor="accent6"/>
              <w:sz w:val="28"/>
              <w:szCs w:val="28"/>
            </w:rPr>
            <m:t>=26,352</m:t>
          </m:r>
        </m:oMath>
      </m:oMathPara>
    </w:p>
    <w:p w:rsidR="00371BDA" w:rsidRDefault="00371BDA" w:rsidP="00371BDA">
      <w:pPr>
        <w:spacing w:after="0"/>
        <w:ind w:left="1138" w:right="9" w:firstLine="0"/>
        <w:rPr>
          <w:rFonts w:ascii="Arial" w:hAnsi="Arial" w:cs="Arial"/>
          <w:b/>
          <w:color w:val="70AD47" w:themeColor="accent6"/>
          <w:sz w:val="28"/>
          <w:szCs w:val="28"/>
        </w:rPr>
      </w:pPr>
    </w:p>
    <w:p w:rsidR="00371BDA" w:rsidRPr="00371BDA" w:rsidRDefault="00371BDA" w:rsidP="00371BDA">
      <w:pPr>
        <w:spacing w:after="0"/>
        <w:ind w:left="1138" w:right="9" w:firstLine="0"/>
        <w:rPr>
          <w:rFonts w:ascii="Arial" w:hAnsi="Arial" w:cs="Arial"/>
          <w:b/>
          <w:color w:val="70AD47" w:themeColor="accent6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70AD47" w:themeColor="accent6"/>
              <w:sz w:val="28"/>
              <w:szCs w:val="28"/>
            </w:rPr>
            <m:t>DP=5,133</m:t>
          </m:r>
        </m:oMath>
      </m:oMathPara>
    </w:p>
    <w:p w:rsidR="00371BDA" w:rsidRPr="00371BDA" w:rsidRDefault="00371BDA" w:rsidP="00371BDA">
      <w:pPr>
        <w:spacing w:after="0"/>
        <w:ind w:left="1138" w:right="9" w:firstLine="0"/>
        <w:rPr>
          <w:rFonts w:ascii="Arial" w:hAnsi="Arial" w:cs="Arial"/>
          <w:b/>
          <w:color w:val="70AD47" w:themeColor="accent6"/>
          <w:sz w:val="28"/>
          <w:szCs w:val="28"/>
        </w:rPr>
      </w:pPr>
    </w:p>
    <w:p w:rsidR="00371BDA" w:rsidRPr="00371BDA" w:rsidRDefault="00371BDA" w:rsidP="00024148">
      <w:pPr>
        <w:spacing w:after="0"/>
        <w:ind w:left="1138" w:right="9" w:firstLine="0"/>
        <w:rPr>
          <w:rFonts w:ascii="Arial" w:hAnsi="Arial" w:cs="Arial"/>
          <w:b/>
          <w:color w:val="70AD47" w:themeColor="accent6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70AD47" w:themeColor="accent6"/>
              <w:sz w:val="28"/>
              <w:szCs w:val="28"/>
            </w:rPr>
            <m:t>CV=100×</m:t>
          </m:r>
          <m:f>
            <m:fPr>
              <m:ctrlPr>
                <w:rPr>
                  <w:rFonts w:ascii="Cambria Math" w:hAnsi="Cambria Math" w:cs="Arial"/>
                  <w:b/>
                  <w:i/>
                  <w:color w:val="70AD47" w:themeColor="accent6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5,133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74,625</m:t>
              </m:r>
            </m:den>
          </m:f>
        </m:oMath>
      </m:oMathPara>
    </w:p>
    <w:p w:rsidR="00371BDA" w:rsidRDefault="00371BDA" w:rsidP="00024148">
      <w:pPr>
        <w:spacing w:after="0"/>
        <w:ind w:left="1138" w:right="9" w:firstLine="0"/>
        <w:rPr>
          <w:rFonts w:ascii="Arial" w:hAnsi="Arial" w:cs="Arial"/>
          <w:b/>
          <w:color w:val="70AD47" w:themeColor="accent6"/>
          <w:sz w:val="28"/>
          <w:szCs w:val="28"/>
        </w:rPr>
      </w:pPr>
    </w:p>
    <w:p w:rsidR="00371BDA" w:rsidRDefault="00371BDA" w:rsidP="00024148">
      <w:pPr>
        <w:spacing w:after="0"/>
        <w:ind w:left="1138" w:right="9" w:firstLine="0"/>
        <w:rPr>
          <w:rFonts w:ascii="Arial" w:hAnsi="Arial" w:cs="Arial"/>
          <w:b/>
          <w:color w:val="70AD47" w:themeColor="accent6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70AD47" w:themeColor="accent6"/>
              <w:sz w:val="28"/>
              <w:szCs w:val="28"/>
            </w:rPr>
            <m:t>CV=6,88%</m:t>
          </m:r>
        </m:oMath>
      </m:oMathPara>
    </w:p>
    <w:p w:rsidR="00024148" w:rsidRPr="00024148" w:rsidRDefault="00024148" w:rsidP="00024148">
      <w:pPr>
        <w:spacing w:after="0"/>
        <w:ind w:left="0" w:right="9" w:firstLine="0"/>
        <w:rPr>
          <w:rFonts w:ascii="Arial" w:hAnsi="Arial" w:cs="Arial"/>
          <w:b/>
          <w:color w:val="70AD47" w:themeColor="accent6"/>
          <w:sz w:val="28"/>
          <w:szCs w:val="28"/>
        </w:rPr>
      </w:pPr>
    </w:p>
    <w:p w:rsidR="008B4820" w:rsidRPr="004913B2" w:rsidRDefault="00B1561E">
      <w:pPr>
        <w:spacing w:after="13" w:line="259" w:lineRule="auto"/>
        <w:ind w:left="1119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 </w:t>
      </w:r>
    </w:p>
    <w:p w:rsidR="008B4820" w:rsidRDefault="00B1561E">
      <w:pPr>
        <w:numPr>
          <w:ilvl w:val="3"/>
          <w:numId w:val="6"/>
        </w:numPr>
        <w:ind w:right="9" w:hanging="360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Determinar moda e mediana. </w:t>
      </w:r>
    </w:p>
    <w:p w:rsidR="00C23544" w:rsidRDefault="00C23544" w:rsidP="00C23544">
      <w:pPr>
        <w:ind w:right="9"/>
        <w:rPr>
          <w:rFonts w:ascii="Arial" w:hAnsi="Arial" w:cs="Arial"/>
          <w:color w:val="ED7D31" w:themeColor="accent2"/>
          <w:sz w:val="28"/>
          <w:szCs w:val="28"/>
        </w:rPr>
      </w:pPr>
    </w:p>
    <w:p w:rsidR="00C23544" w:rsidRDefault="00C23544" w:rsidP="00C23544">
      <w:pPr>
        <w:ind w:right="9"/>
        <w:rPr>
          <w:rFonts w:ascii="Arial" w:hAnsi="Arial" w:cs="Arial"/>
          <w:color w:val="70AD47" w:themeColor="accent6"/>
          <w:sz w:val="28"/>
          <w:szCs w:val="28"/>
        </w:rPr>
      </w:pPr>
      <w:r>
        <w:rPr>
          <w:rFonts w:ascii="Arial" w:hAnsi="Arial" w:cs="Arial"/>
          <w:color w:val="70AD47" w:themeColor="accent6"/>
          <w:sz w:val="28"/>
          <w:szCs w:val="28"/>
        </w:rPr>
        <w:t xml:space="preserve">Mediana: </w:t>
      </w:r>
    </w:p>
    <w:p w:rsidR="00982789" w:rsidRDefault="00982789" w:rsidP="00982789">
      <w:pPr>
        <w:ind w:left="0" w:right="9" w:firstLine="0"/>
        <w:rPr>
          <w:rFonts w:ascii="Arial" w:hAnsi="Arial" w:cs="Arial"/>
          <w:color w:val="70AD47" w:themeColor="accent6"/>
          <w:sz w:val="28"/>
          <w:szCs w:val="28"/>
        </w:rPr>
      </w:pPr>
    </w:p>
    <w:p w:rsidR="00982789" w:rsidRDefault="00982789" w:rsidP="00C23544">
      <w:pPr>
        <w:ind w:right="9"/>
        <w:rPr>
          <w:rFonts w:ascii="Arial" w:hAnsi="Arial" w:cs="Arial"/>
          <w:color w:val="70AD47" w:themeColor="accent6"/>
          <w:sz w:val="28"/>
          <w:szCs w:val="28"/>
        </w:rPr>
      </w:pPr>
      <w:r>
        <w:rPr>
          <w:rFonts w:ascii="Arial" w:hAnsi="Arial" w:cs="Arial"/>
          <w:color w:val="70AD47" w:themeColor="accent6"/>
          <w:sz w:val="28"/>
          <w:szCs w:val="28"/>
        </w:rPr>
        <w:t>P/n=80, mediana = (40º elemento do rol + 41º)/2</w:t>
      </w:r>
    </w:p>
    <w:p w:rsidR="00982789" w:rsidRDefault="00982789" w:rsidP="00C23544">
      <w:pPr>
        <w:ind w:right="9"/>
        <w:rPr>
          <w:rFonts w:ascii="Arial" w:hAnsi="Arial" w:cs="Arial"/>
          <w:color w:val="70AD47" w:themeColor="accent6"/>
          <w:sz w:val="28"/>
          <w:szCs w:val="28"/>
        </w:rPr>
      </w:pPr>
    </w:p>
    <w:p w:rsidR="00982789" w:rsidRDefault="00982789" w:rsidP="00C23544">
      <w:pPr>
        <w:ind w:right="9"/>
        <w:rPr>
          <w:rFonts w:ascii="Arial" w:hAnsi="Arial" w:cs="Arial"/>
          <w:color w:val="70AD47" w:themeColor="accent6"/>
          <w:sz w:val="28"/>
          <w:szCs w:val="28"/>
        </w:rPr>
      </w:pPr>
      <w:r>
        <w:rPr>
          <w:rFonts w:ascii="Arial" w:hAnsi="Arial" w:cs="Arial"/>
          <w:color w:val="70AD47" w:themeColor="accent6"/>
          <w:sz w:val="28"/>
          <w:szCs w:val="28"/>
        </w:rPr>
        <w:t>40º: um valor entre 70 e 80</w:t>
      </w:r>
    </w:p>
    <w:p w:rsidR="00982789" w:rsidRDefault="00982789" w:rsidP="00C23544">
      <w:pPr>
        <w:ind w:right="9"/>
        <w:rPr>
          <w:rFonts w:ascii="Arial" w:hAnsi="Arial" w:cs="Arial"/>
          <w:color w:val="70AD47" w:themeColor="accent6"/>
          <w:sz w:val="28"/>
          <w:szCs w:val="28"/>
        </w:rPr>
      </w:pPr>
      <w:r>
        <w:rPr>
          <w:rFonts w:ascii="Arial" w:hAnsi="Arial" w:cs="Arial"/>
          <w:color w:val="70AD47" w:themeColor="accent6"/>
          <w:sz w:val="28"/>
          <w:szCs w:val="28"/>
        </w:rPr>
        <w:t>41º: um valor entre 70 e 80</w:t>
      </w:r>
    </w:p>
    <w:p w:rsidR="00982789" w:rsidRDefault="00982789" w:rsidP="00C23544">
      <w:pPr>
        <w:ind w:right="9"/>
        <w:rPr>
          <w:rFonts w:ascii="Arial" w:hAnsi="Arial" w:cs="Arial"/>
          <w:color w:val="70AD47" w:themeColor="accent6"/>
          <w:sz w:val="28"/>
          <w:szCs w:val="28"/>
        </w:rPr>
      </w:pPr>
    </w:p>
    <w:p w:rsidR="00982789" w:rsidRDefault="00982789" w:rsidP="00C23544">
      <w:pPr>
        <w:ind w:right="9"/>
        <w:rPr>
          <w:rFonts w:ascii="Arial" w:hAnsi="Arial" w:cs="Arial"/>
          <w:b/>
          <w:color w:val="70AD47" w:themeColor="accent6"/>
          <w:sz w:val="28"/>
          <w:szCs w:val="28"/>
        </w:rPr>
      </w:pPr>
      <w:r w:rsidRPr="00982789">
        <w:rPr>
          <w:rFonts w:ascii="Arial" w:hAnsi="Arial" w:cs="Arial"/>
          <w:b/>
          <w:color w:val="70AD47" w:themeColor="accent6"/>
          <w:sz w:val="28"/>
          <w:szCs w:val="28"/>
        </w:rPr>
        <w:t>Portanto a mediana é um valor entre 70 e 80</w:t>
      </w:r>
    </w:p>
    <w:p w:rsidR="00982789" w:rsidRDefault="00982789" w:rsidP="00C23544">
      <w:pPr>
        <w:ind w:right="9"/>
        <w:rPr>
          <w:rFonts w:ascii="Arial" w:hAnsi="Arial" w:cs="Arial"/>
          <w:b/>
          <w:color w:val="70AD47" w:themeColor="accent6"/>
          <w:sz w:val="28"/>
          <w:szCs w:val="28"/>
        </w:rPr>
      </w:pPr>
    </w:p>
    <w:p w:rsidR="00982789" w:rsidRPr="00982789" w:rsidRDefault="00982789" w:rsidP="00982789">
      <w:pPr>
        <w:ind w:right="9"/>
        <w:rPr>
          <w:rFonts w:ascii="Arial" w:hAnsi="Arial" w:cs="Arial"/>
          <w:b/>
          <w:color w:val="70AD47" w:themeColor="accent6"/>
          <w:sz w:val="28"/>
          <w:szCs w:val="28"/>
        </w:rPr>
      </w:pPr>
      <w:r>
        <w:rPr>
          <w:rFonts w:ascii="Arial" w:hAnsi="Arial" w:cs="Arial"/>
          <w:b/>
          <w:color w:val="70AD47" w:themeColor="accent6"/>
          <w:sz w:val="28"/>
          <w:szCs w:val="28"/>
        </w:rPr>
        <w:lastRenderedPageBreak/>
        <w:t xml:space="preserve">Moda: a categoria que representa a moda dessa tabela é </w:t>
      </w:r>
      <w:r w:rsidRPr="00982789">
        <w:rPr>
          <w:rFonts w:ascii="Arial" w:hAnsi="Arial" w:cs="Arial"/>
          <w:b/>
          <w:i/>
          <w:color w:val="70AD47" w:themeColor="accent6"/>
          <w:sz w:val="28"/>
          <w:szCs w:val="28"/>
        </w:rPr>
        <w:t>70 |---- 80</w:t>
      </w:r>
      <w:r>
        <w:rPr>
          <w:rFonts w:ascii="Arial" w:hAnsi="Arial" w:cs="Arial"/>
          <w:b/>
          <w:color w:val="70AD47" w:themeColor="accent6"/>
          <w:sz w:val="28"/>
          <w:szCs w:val="28"/>
        </w:rPr>
        <w:t>, no entanto, se quisermos a moda com relação ao psi exato, então é impossível dizer até mesmo se há uma moda.</w:t>
      </w:r>
    </w:p>
    <w:p w:rsidR="00C23544" w:rsidRDefault="00C23544" w:rsidP="00C23544">
      <w:pPr>
        <w:ind w:right="9"/>
        <w:rPr>
          <w:rFonts w:ascii="Arial" w:hAnsi="Arial" w:cs="Arial"/>
          <w:color w:val="70AD47" w:themeColor="accent6"/>
          <w:sz w:val="28"/>
          <w:szCs w:val="28"/>
        </w:rPr>
      </w:pPr>
    </w:p>
    <w:p w:rsidR="00C23544" w:rsidRPr="00C23544" w:rsidRDefault="00C23544" w:rsidP="00C23544">
      <w:pPr>
        <w:ind w:right="9"/>
        <w:rPr>
          <w:rFonts w:ascii="Arial" w:hAnsi="Arial" w:cs="Arial"/>
          <w:color w:val="70AD47" w:themeColor="accent6"/>
          <w:sz w:val="28"/>
          <w:szCs w:val="28"/>
        </w:rPr>
      </w:pPr>
      <w:r>
        <w:rPr>
          <w:rFonts w:ascii="Arial" w:hAnsi="Arial" w:cs="Arial"/>
          <w:color w:val="70AD47" w:themeColor="accent6"/>
          <w:sz w:val="28"/>
          <w:szCs w:val="28"/>
        </w:rPr>
        <w:tab/>
      </w:r>
      <w:r>
        <w:rPr>
          <w:rFonts w:ascii="Arial" w:hAnsi="Arial" w:cs="Arial"/>
          <w:color w:val="70AD47" w:themeColor="accent6"/>
          <w:sz w:val="28"/>
          <w:szCs w:val="28"/>
        </w:rPr>
        <w:tab/>
      </w:r>
    </w:p>
    <w:p w:rsidR="00371BDA" w:rsidRDefault="00371BDA" w:rsidP="00371BDA">
      <w:pPr>
        <w:ind w:left="1138" w:right="9" w:firstLine="0"/>
        <w:rPr>
          <w:rFonts w:ascii="Arial" w:hAnsi="Arial" w:cs="Arial"/>
          <w:color w:val="ED7D31" w:themeColor="accent2"/>
          <w:sz w:val="28"/>
          <w:szCs w:val="28"/>
        </w:rPr>
      </w:pPr>
    </w:p>
    <w:p w:rsidR="00371BDA" w:rsidRPr="004913B2" w:rsidRDefault="00371BDA" w:rsidP="00371BDA">
      <w:pPr>
        <w:ind w:left="1138" w:right="9" w:firstLine="0"/>
        <w:rPr>
          <w:rFonts w:ascii="Arial" w:hAnsi="Arial" w:cs="Arial"/>
          <w:color w:val="ED7D31" w:themeColor="accent2"/>
          <w:sz w:val="28"/>
          <w:szCs w:val="28"/>
        </w:rPr>
      </w:pPr>
    </w:p>
    <w:p w:rsidR="008B4820" w:rsidRPr="004913B2" w:rsidRDefault="00B1561E">
      <w:pPr>
        <w:spacing w:after="35" w:line="259" w:lineRule="auto"/>
        <w:ind w:left="1119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 </w:t>
      </w:r>
    </w:p>
    <w:p w:rsidR="004913B2" w:rsidRDefault="00B1561E" w:rsidP="004913B2">
      <w:pPr>
        <w:numPr>
          <w:ilvl w:val="0"/>
          <w:numId w:val="1"/>
        </w:numPr>
        <w:ind w:right="9" w:hanging="360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>Uma cerâmica fabrica tijolos de acordo com a norma de um grande cliente. A norma estabelece que os tijolos devem suportar no mínimo uma força de compressão média de 10 kg/cm</w:t>
      </w:r>
      <w:r w:rsidRPr="004913B2">
        <w:rPr>
          <w:rFonts w:ascii="Arial" w:hAnsi="Arial" w:cs="Arial"/>
          <w:color w:val="ED7D31" w:themeColor="accent2"/>
          <w:sz w:val="28"/>
          <w:szCs w:val="28"/>
          <w:vertAlign w:val="superscript"/>
        </w:rPr>
        <w:t>2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 e que o desvio padrão não deve ser superior a 5% da média. Num ensaio realizado em um lote de tijolos pelo Engenheiro da Qualidade do cliente, foram registrados os seguintes dados de uma amostra de 6 tijolos, para sua resistência à compressão em kg/cm</w:t>
      </w:r>
      <w:r w:rsidRPr="004913B2">
        <w:rPr>
          <w:rFonts w:ascii="Arial" w:hAnsi="Arial" w:cs="Arial"/>
          <w:color w:val="ED7D31" w:themeColor="accent2"/>
          <w:sz w:val="28"/>
          <w:szCs w:val="28"/>
          <w:vertAlign w:val="superscript"/>
        </w:rPr>
        <w:t>2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>: 12; 11; 10; 9; 8,5 e 11,5. Nestas condições, o Engenheiro da Qualidade aprovará ou reprovará o lote de tijolos?</w:t>
      </w:r>
    </w:p>
    <w:p w:rsidR="00D1453C" w:rsidRDefault="00D1453C" w:rsidP="00D1453C">
      <w:pPr>
        <w:ind w:right="9"/>
        <w:rPr>
          <w:rFonts w:ascii="Arial" w:hAnsi="Arial" w:cs="Arial"/>
          <w:color w:val="ED7D31" w:themeColor="accent2"/>
          <w:sz w:val="28"/>
          <w:szCs w:val="28"/>
        </w:rPr>
      </w:pPr>
    </w:p>
    <w:p w:rsidR="00D1453C" w:rsidRDefault="00D1453C" w:rsidP="00D1453C">
      <w:pPr>
        <w:ind w:left="360" w:right="9" w:firstLine="0"/>
        <w:rPr>
          <w:rFonts w:ascii="Arial" w:hAnsi="Arial" w:cs="Arial"/>
          <w:color w:val="70AD47" w:themeColor="accent6"/>
          <w:sz w:val="28"/>
          <w:szCs w:val="28"/>
        </w:rPr>
      </w:pPr>
      <w:r>
        <w:rPr>
          <w:rFonts w:ascii="Arial" w:hAnsi="Arial" w:cs="Arial"/>
          <w:color w:val="70AD47" w:themeColor="accent6"/>
          <w:sz w:val="28"/>
          <w:szCs w:val="28"/>
        </w:rPr>
        <w:t>Condições:</w:t>
      </w:r>
    </w:p>
    <w:p w:rsidR="00D1453C" w:rsidRDefault="00092FD2" w:rsidP="00D1453C">
      <w:pPr>
        <w:pStyle w:val="PargrafodaLista"/>
        <w:numPr>
          <w:ilvl w:val="0"/>
          <w:numId w:val="11"/>
        </w:numPr>
        <w:ind w:right="9"/>
        <w:rPr>
          <w:rFonts w:ascii="Arial" w:hAnsi="Arial" w:cs="Arial"/>
          <w:color w:val="70AD47" w:themeColor="accent6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Arial"/>
                <w:i/>
                <w:color w:val="70AD47" w:themeColor="accent6"/>
                <w:sz w:val="28"/>
                <w:szCs w:val="28"/>
              </w:rPr>
            </m:ctrlPr>
          </m:accPr>
          <m:e>
            <m:r>
              <w:rPr>
                <w:rFonts w:ascii="Cambria Math" w:hAnsi="Cambria Math" w:cs="Arial"/>
                <w:color w:val="70AD47" w:themeColor="accent6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Arial"/>
            <w:color w:val="70AD47" w:themeColor="accent6"/>
            <w:sz w:val="28"/>
            <w:szCs w:val="28"/>
          </w:rPr>
          <m:t>≥10kg/cm²</m:t>
        </m:r>
      </m:oMath>
    </w:p>
    <w:p w:rsidR="008517E5" w:rsidRDefault="008517E5" w:rsidP="00D1453C">
      <w:pPr>
        <w:pStyle w:val="PargrafodaLista"/>
        <w:numPr>
          <w:ilvl w:val="0"/>
          <w:numId w:val="11"/>
        </w:numPr>
        <w:ind w:right="9"/>
        <w:rPr>
          <w:rFonts w:ascii="Arial" w:hAnsi="Arial" w:cs="Arial"/>
          <w:color w:val="70AD47" w:themeColor="accent6"/>
          <w:sz w:val="28"/>
          <w:szCs w:val="28"/>
        </w:rPr>
      </w:pPr>
      <m:oMath>
        <m:r>
          <w:rPr>
            <w:rFonts w:ascii="Cambria Math" w:hAnsi="Cambria Math" w:cs="Arial"/>
            <w:color w:val="70AD47" w:themeColor="accent6"/>
            <w:sz w:val="28"/>
            <w:szCs w:val="28"/>
          </w:rPr>
          <m:t xml:space="preserve">DP≤5% de </m:t>
        </m:r>
        <m:acc>
          <m:accPr>
            <m:chr m:val="̅"/>
            <m:ctrlPr>
              <w:rPr>
                <w:rFonts w:ascii="Cambria Math" w:hAnsi="Cambria Math" w:cs="Arial"/>
                <w:i/>
                <w:color w:val="70AD47" w:themeColor="accent6"/>
                <w:sz w:val="28"/>
                <w:szCs w:val="28"/>
              </w:rPr>
            </m:ctrlPr>
          </m:accPr>
          <m:e>
            <m:r>
              <w:rPr>
                <w:rFonts w:ascii="Cambria Math" w:hAnsi="Cambria Math" w:cs="Arial"/>
                <w:color w:val="70AD47" w:themeColor="accent6"/>
                <w:sz w:val="28"/>
                <w:szCs w:val="28"/>
              </w:rPr>
              <m:t>X</m:t>
            </m:r>
          </m:e>
        </m:acc>
      </m:oMath>
    </w:p>
    <w:p w:rsidR="008517E5" w:rsidRDefault="008517E5" w:rsidP="008517E5">
      <w:pPr>
        <w:ind w:right="9"/>
        <w:rPr>
          <w:rFonts w:ascii="Arial" w:hAnsi="Arial" w:cs="Arial"/>
          <w:color w:val="70AD47" w:themeColor="accent6"/>
          <w:sz w:val="28"/>
          <w:szCs w:val="28"/>
        </w:rPr>
      </w:pPr>
    </w:p>
    <w:tbl>
      <w:tblPr>
        <w:tblStyle w:val="Tabelacomgrade"/>
        <w:tblW w:w="0" w:type="auto"/>
        <w:tblInd w:w="-856" w:type="dxa"/>
        <w:tblLook w:val="04A0" w:firstRow="1" w:lastRow="0" w:firstColumn="1" w:lastColumn="0" w:noHBand="0" w:noVBand="1"/>
      </w:tblPr>
      <w:tblGrid>
        <w:gridCol w:w="3015"/>
        <w:gridCol w:w="1304"/>
        <w:gridCol w:w="1304"/>
        <w:gridCol w:w="1305"/>
        <w:gridCol w:w="1305"/>
        <w:gridCol w:w="1305"/>
        <w:gridCol w:w="1305"/>
      </w:tblGrid>
      <w:tr w:rsidR="008517E5" w:rsidTr="008517E5">
        <w:tc>
          <w:tcPr>
            <w:tcW w:w="3015" w:type="dxa"/>
            <w:vAlign w:val="center"/>
          </w:tcPr>
          <w:p w:rsidR="008517E5" w:rsidRDefault="008517E5" w:rsidP="008517E5">
            <w:pPr>
              <w:ind w:left="0" w:right="9" w:firstLine="0"/>
              <w:jc w:val="center"/>
              <w:rPr>
                <w:rFonts w:ascii="Arial" w:hAnsi="Arial" w:cs="Arial"/>
                <w:color w:val="70AD47" w:themeColor="accent6"/>
                <w:sz w:val="28"/>
                <w:szCs w:val="28"/>
              </w:rPr>
            </w:pPr>
            <w:r>
              <w:rPr>
                <w:rFonts w:ascii="Arial" w:hAnsi="Arial" w:cs="Arial"/>
                <w:color w:val="70AD47" w:themeColor="accent6"/>
                <w:sz w:val="28"/>
                <w:szCs w:val="28"/>
              </w:rPr>
              <w:t>Resistência à compressão dos tijolos (kg/cm²)</w:t>
            </w:r>
          </w:p>
        </w:tc>
        <w:tc>
          <w:tcPr>
            <w:tcW w:w="1304" w:type="dxa"/>
            <w:vAlign w:val="center"/>
          </w:tcPr>
          <w:p w:rsidR="008517E5" w:rsidRDefault="008517E5" w:rsidP="008517E5">
            <w:pPr>
              <w:ind w:left="0" w:right="9" w:firstLine="0"/>
              <w:jc w:val="center"/>
              <w:rPr>
                <w:rFonts w:ascii="Arial" w:hAnsi="Arial" w:cs="Arial"/>
                <w:color w:val="70AD47" w:themeColor="accent6"/>
                <w:sz w:val="28"/>
                <w:szCs w:val="28"/>
              </w:rPr>
            </w:pPr>
            <w:r>
              <w:rPr>
                <w:rFonts w:ascii="Arial" w:hAnsi="Arial" w:cs="Arial"/>
                <w:color w:val="70AD47" w:themeColor="accent6"/>
                <w:sz w:val="28"/>
                <w:szCs w:val="28"/>
              </w:rPr>
              <w:t>12</w:t>
            </w:r>
          </w:p>
        </w:tc>
        <w:tc>
          <w:tcPr>
            <w:tcW w:w="1304" w:type="dxa"/>
            <w:vAlign w:val="center"/>
          </w:tcPr>
          <w:p w:rsidR="008517E5" w:rsidRDefault="008517E5" w:rsidP="008517E5">
            <w:pPr>
              <w:ind w:left="0" w:right="9" w:firstLine="0"/>
              <w:jc w:val="center"/>
              <w:rPr>
                <w:rFonts w:ascii="Arial" w:hAnsi="Arial" w:cs="Arial"/>
                <w:color w:val="70AD47" w:themeColor="accent6"/>
                <w:sz w:val="28"/>
                <w:szCs w:val="28"/>
              </w:rPr>
            </w:pPr>
            <w:r>
              <w:rPr>
                <w:rFonts w:ascii="Arial" w:hAnsi="Arial" w:cs="Arial"/>
                <w:color w:val="70AD47" w:themeColor="accent6"/>
                <w:sz w:val="28"/>
                <w:szCs w:val="28"/>
              </w:rPr>
              <w:t>11</w:t>
            </w:r>
          </w:p>
        </w:tc>
        <w:tc>
          <w:tcPr>
            <w:tcW w:w="1305" w:type="dxa"/>
            <w:vAlign w:val="center"/>
          </w:tcPr>
          <w:p w:rsidR="008517E5" w:rsidRDefault="008517E5" w:rsidP="008517E5">
            <w:pPr>
              <w:ind w:left="0" w:right="9" w:firstLine="0"/>
              <w:jc w:val="center"/>
              <w:rPr>
                <w:rFonts w:ascii="Arial" w:hAnsi="Arial" w:cs="Arial"/>
                <w:color w:val="70AD47" w:themeColor="accent6"/>
                <w:sz w:val="28"/>
                <w:szCs w:val="28"/>
              </w:rPr>
            </w:pPr>
            <w:r>
              <w:rPr>
                <w:rFonts w:ascii="Arial" w:hAnsi="Arial" w:cs="Arial"/>
                <w:color w:val="70AD47" w:themeColor="accent6"/>
                <w:sz w:val="28"/>
                <w:szCs w:val="28"/>
              </w:rPr>
              <w:t>10</w:t>
            </w:r>
          </w:p>
        </w:tc>
        <w:tc>
          <w:tcPr>
            <w:tcW w:w="1305" w:type="dxa"/>
            <w:vAlign w:val="center"/>
          </w:tcPr>
          <w:p w:rsidR="008517E5" w:rsidRDefault="008517E5" w:rsidP="008517E5">
            <w:pPr>
              <w:ind w:left="0" w:right="9" w:firstLine="0"/>
              <w:jc w:val="center"/>
              <w:rPr>
                <w:rFonts w:ascii="Arial" w:hAnsi="Arial" w:cs="Arial"/>
                <w:color w:val="70AD47" w:themeColor="accent6"/>
                <w:sz w:val="28"/>
                <w:szCs w:val="28"/>
              </w:rPr>
            </w:pPr>
            <w:r>
              <w:rPr>
                <w:rFonts w:ascii="Arial" w:hAnsi="Arial" w:cs="Arial"/>
                <w:color w:val="70AD47" w:themeColor="accent6"/>
                <w:sz w:val="28"/>
                <w:szCs w:val="28"/>
              </w:rPr>
              <w:t>9</w:t>
            </w:r>
          </w:p>
        </w:tc>
        <w:tc>
          <w:tcPr>
            <w:tcW w:w="1305" w:type="dxa"/>
            <w:vAlign w:val="center"/>
          </w:tcPr>
          <w:p w:rsidR="008517E5" w:rsidRDefault="008517E5" w:rsidP="008517E5">
            <w:pPr>
              <w:ind w:left="0" w:right="9" w:firstLine="0"/>
              <w:jc w:val="center"/>
              <w:rPr>
                <w:rFonts w:ascii="Arial" w:hAnsi="Arial" w:cs="Arial"/>
                <w:color w:val="70AD47" w:themeColor="accent6"/>
                <w:sz w:val="28"/>
                <w:szCs w:val="28"/>
              </w:rPr>
            </w:pPr>
            <w:r>
              <w:rPr>
                <w:rFonts w:ascii="Arial" w:hAnsi="Arial" w:cs="Arial"/>
                <w:color w:val="70AD47" w:themeColor="accent6"/>
                <w:sz w:val="28"/>
                <w:szCs w:val="28"/>
              </w:rPr>
              <w:t>8,5</w:t>
            </w:r>
          </w:p>
        </w:tc>
        <w:tc>
          <w:tcPr>
            <w:tcW w:w="1305" w:type="dxa"/>
            <w:vAlign w:val="center"/>
          </w:tcPr>
          <w:p w:rsidR="008517E5" w:rsidRDefault="008517E5" w:rsidP="008517E5">
            <w:pPr>
              <w:ind w:left="0" w:right="9" w:firstLine="0"/>
              <w:jc w:val="center"/>
              <w:rPr>
                <w:rFonts w:ascii="Arial" w:hAnsi="Arial" w:cs="Arial"/>
                <w:color w:val="70AD47" w:themeColor="accent6"/>
                <w:sz w:val="28"/>
                <w:szCs w:val="28"/>
              </w:rPr>
            </w:pPr>
            <w:r>
              <w:rPr>
                <w:rFonts w:ascii="Arial" w:hAnsi="Arial" w:cs="Arial"/>
                <w:color w:val="70AD47" w:themeColor="accent6"/>
                <w:sz w:val="28"/>
                <w:szCs w:val="28"/>
              </w:rPr>
              <w:t>11,5</w:t>
            </w:r>
          </w:p>
        </w:tc>
      </w:tr>
    </w:tbl>
    <w:p w:rsidR="008517E5" w:rsidRPr="008517E5" w:rsidRDefault="008517E5" w:rsidP="008517E5">
      <w:pPr>
        <w:ind w:right="9"/>
        <w:rPr>
          <w:rFonts w:ascii="Arial" w:hAnsi="Arial" w:cs="Arial"/>
          <w:color w:val="70AD47" w:themeColor="accent6"/>
          <w:sz w:val="28"/>
          <w:szCs w:val="28"/>
        </w:rPr>
      </w:pPr>
    </w:p>
    <w:p w:rsidR="008517E5" w:rsidRDefault="008517E5" w:rsidP="008517E5">
      <w:pPr>
        <w:ind w:right="9"/>
        <w:rPr>
          <w:rFonts w:ascii="Arial" w:hAnsi="Arial" w:cs="Arial"/>
          <w:color w:val="70AD47" w:themeColor="accent6"/>
          <w:sz w:val="28"/>
          <w:szCs w:val="28"/>
        </w:rPr>
      </w:pPr>
    </w:p>
    <w:p w:rsidR="008517E5" w:rsidRPr="008517E5" w:rsidRDefault="00092FD2" w:rsidP="008517E5">
      <w:pPr>
        <w:ind w:right="9"/>
        <w:rPr>
          <w:rFonts w:ascii="Arial" w:hAnsi="Arial" w:cs="Arial"/>
          <w:color w:val="70AD47" w:themeColor="accent6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Arial"/>
                  <w:i/>
                  <w:color w:val="70AD47" w:themeColor="accent6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Arial"/>
              <w:color w:val="70AD47" w:themeColor="accent6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70AD47" w:themeColor="accent6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12+11+10+9+8,5+11,5</m:t>
              </m:r>
            </m:num>
            <m:den>
              <m: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Arial"/>
              <w:color w:val="70AD47" w:themeColor="accent6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color w:val="70AD47" w:themeColor="accent6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62</m:t>
              </m:r>
            </m:num>
            <m:den>
              <m: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Arial"/>
              <w:color w:val="70AD47" w:themeColor="accent6"/>
              <w:sz w:val="28"/>
              <w:szCs w:val="28"/>
            </w:rPr>
            <m:t>=10,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color w:val="70AD47" w:themeColor="accent6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3</m:t>
              </m:r>
            </m:e>
          </m:acc>
        </m:oMath>
      </m:oMathPara>
    </w:p>
    <w:p w:rsidR="008517E5" w:rsidRDefault="008517E5" w:rsidP="008517E5">
      <w:pPr>
        <w:ind w:right="9"/>
        <w:rPr>
          <w:rFonts w:ascii="Arial" w:hAnsi="Arial" w:cs="Arial"/>
          <w:color w:val="70AD47" w:themeColor="accent6"/>
          <w:sz w:val="28"/>
          <w:szCs w:val="28"/>
        </w:rPr>
      </w:pPr>
    </w:p>
    <w:p w:rsidR="008517E5" w:rsidRPr="008517E5" w:rsidRDefault="008517E5" w:rsidP="008517E5">
      <w:pPr>
        <w:ind w:right="9"/>
        <w:rPr>
          <w:rFonts w:ascii="Arial" w:hAnsi="Arial" w:cs="Arial"/>
          <w:b/>
          <w:color w:val="70AD47" w:themeColor="accent6"/>
          <w:sz w:val="28"/>
          <w:szCs w:val="2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Arial"/>
              <w:color w:val="70AD47" w:themeColor="accent6"/>
              <w:sz w:val="28"/>
              <w:szCs w:val="28"/>
            </w:rPr>
            <m:t xml:space="preserve">Já que </m:t>
          </m:r>
          <m:acc>
            <m:accPr>
              <m:chr m:val="̅"/>
              <m:ctrlPr>
                <w:rPr>
                  <w:rFonts w:ascii="Cambria Math" w:hAnsi="Cambria Math" w:cs="Arial"/>
                  <w:b/>
                  <w:color w:val="70AD47" w:themeColor="accent6"/>
                  <w:sz w:val="28"/>
                  <w:szCs w:val="28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X</m:t>
              </m:r>
            </m:e>
          </m:acc>
          <m:r>
            <m:rPr>
              <m:sty m:val="b"/>
            </m:rPr>
            <w:rPr>
              <w:rFonts w:ascii="Cambria Math" w:hAnsi="Cambria Math" w:cs="Arial"/>
              <w:color w:val="70AD47" w:themeColor="accent6"/>
              <w:sz w:val="28"/>
              <w:szCs w:val="28"/>
            </w:rPr>
            <m:t>=10,</m:t>
          </m:r>
          <m:acc>
            <m:accPr>
              <m:chr m:val="̅"/>
              <m:ctrlPr>
                <w:rPr>
                  <w:rFonts w:ascii="Cambria Math" w:hAnsi="Cambria Math" w:cs="Arial"/>
                  <w:b/>
                  <w:color w:val="70AD47" w:themeColor="accent6"/>
                  <w:sz w:val="28"/>
                  <w:szCs w:val="28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3</m:t>
              </m:r>
            </m:e>
          </m:acc>
          <m:r>
            <m:rPr>
              <m:sty m:val="b"/>
            </m:rPr>
            <w:rPr>
              <w:rFonts w:ascii="Cambria Math" w:hAnsi="Cambria Math" w:cs="Arial"/>
              <w:color w:val="70AD47" w:themeColor="accent6"/>
              <w:sz w:val="28"/>
              <w:szCs w:val="28"/>
            </w:rPr>
            <m:t>, então a primeira condição é satisfeita</m:t>
          </m:r>
        </m:oMath>
      </m:oMathPara>
    </w:p>
    <w:p w:rsidR="008517E5" w:rsidRDefault="008517E5" w:rsidP="008517E5">
      <w:pPr>
        <w:ind w:right="9"/>
        <w:rPr>
          <w:rFonts w:ascii="Arial" w:hAnsi="Arial" w:cs="Arial"/>
          <w:b/>
          <w:color w:val="70AD47" w:themeColor="accent6"/>
          <w:sz w:val="28"/>
          <w:szCs w:val="28"/>
        </w:rPr>
      </w:pPr>
    </w:p>
    <w:p w:rsidR="008517E5" w:rsidRPr="007C5880" w:rsidRDefault="008517E5" w:rsidP="008517E5">
      <w:pPr>
        <w:ind w:right="9"/>
        <w:rPr>
          <w:rFonts w:ascii="Arial" w:hAnsi="Arial" w:cs="Arial"/>
          <w:b/>
          <w:color w:val="70AD47" w:themeColor="accent6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="Arial"/>
              <w:color w:val="70AD47" w:themeColor="accent6"/>
              <w:sz w:val="28"/>
              <w:szCs w:val="28"/>
            </w:rPr>
            <m:t xml:space="preserve">DP= 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i/>
                  <w:color w:val="70AD47" w:themeColor="accent6"/>
                  <w:sz w:val="28"/>
                  <w:szCs w:val="28"/>
                </w:rPr>
              </m:ctrlPr>
            </m:radPr>
            <m:deg/>
            <m:e>
              <m:r>
                <m:rPr>
                  <m:sty m:val="b"/>
                </m:rP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Σ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²</m:t>
              </m:r>
            </m:e>
          </m:rad>
        </m:oMath>
      </m:oMathPara>
    </w:p>
    <w:p w:rsidR="007C5880" w:rsidRPr="008517E5" w:rsidRDefault="007C5880" w:rsidP="007C5880">
      <w:pPr>
        <w:ind w:right="9"/>
        <w:jc w:val="center"/>
        <w:rPr>
          <w:rFonts w:ascii="Arial" w:hAnsi="Arial" w:cs="Arial"/>
          <w:b/>
          <w:color w:val="70AD47" w:themeColor="accent6"/>
          <w:sz w:val="28"/>
          <w:szCs w:val="28"/>
        </w:rPr>
      </w:pPr>
    </w:p>
    <w:p w:rsidR="00D1453C" w:rsidRPr="007C5880" w:rsidRDefault="00D1453C" w:rsidP="008517E5">
      <w:pPr>
        <w:ind w:left="0" w:right="9" w:firstLine="0"/>
        <w:rPr>
          <w:rFonts w:ascii="Arial" w:hAnsi="Arial" w:cs="Arial"/>
          <w:color w:val="70AD47" w:themeColor="accent6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color w:val="ED7D31" w:themeColor="accent2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hAnsi="Cambria Math" w:cs="Arial"/>
                  <w:color w:val="70AD47" w:themeColor="accent6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70AD47" w:themeColor="accent6"/>
                  <w:sz w:val="20"/>
                  <w:szCs w:val="20"/>
                </w:rPr>
                <m:t>Σ</m:t>
              </m:r>
              <m:ctrlPr>
                <w:rPr>
                  <w:rFonts w:ascii="Cambria Math" w:hAnsi="Cambria Math" w:cs="Arial"/>
                  <w:i/>
                  <w:color w:val="ED7D31" w:themeColor="accent2"/>
                  <w:sz w:val="20"/>
                  <w:szCs w:val="20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70AD47" w:themeColor="accent6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Arial"/>
              <w:color w:val="70AD47" w:themeColor="accent6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color w:val="70AD47" w:themeColor="accent6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70AD47" w:themeColor="accent6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70AD47" w:themeColor="accent6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70AD47" w:themeColor="accent6"/>
                          <w:sz w:val="20"/>
                          <w:szCs w:val="20"/>
                        </w:rPr>
                        <m:t>12-10,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color w:val="70AD47" w:themeColor="accent6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color w:val="70AD47" w:themeColor="accent6"/>
                              <w:sz w:val="20"/>
                              <w:szCs w:val="20"/>
                            </w:rPr>
                            <m:t>3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70AD47" w:themeColor="accent6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70AD47" w:themeColor="accent6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70AD47" w:themeColor="accent6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70AD47" w:themeColor="accent6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70AD47" w:themeColor="accent6"/>
                          <w:sz w:val="20"/>
                          <w:szCs w:val="20"/>
                        </w:rPr>
                        <m:t>11-10,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color w:val="70AD47" w:themeColor="accent6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color w:val="70AD47" w:themeColor="accent6"/>
                              <w:sz w:val="20"/>
                              <w:szCs w:val="20"/>
                            </w:rPr>
                            <m:t>3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70AD47" w:themeColor="accent6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70AD47" w:themeColor="accent6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70AD47" w:themeColor="accent6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70AD47" w:themeColor="accent6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70AD47" w:themeColor="accent6"/>
                          <w:sz w:val="20"/>
                          <w:szCs w:val="20"/>
                        </w:rPr>
                        <m:t>10-10,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color w:val="70AD47" w:themeColor="accent6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color w:val="70AD47" w:themeColor="accent6"/>
                              <w:sz w:val="20"/>
                              <w:szCs w:val="20"/>
                            </w:rPr>
                            <m:t>3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70AD47" w:themeColor="accent6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70AD47" w:themeColor="accent6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70AD47" w:themeColor="accent6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70AD47" w:themeColor="accent6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70AD47" w:themeColor="accent6"/>
                          <w:sz w:val="20"/>
                          <w:szCs w:val="20"/>
                        </w:rPr>
                        <m:t>9-10,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color w:val="70AD47" w:themeColor="accent6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color w:val="70AD47" w:themeColor="accent6"/>
                              <w:sz w:val="20"/>
                              <w:szCs w:val="20"/>
                            </w:rPr>
                            <m:t>3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70AD47" w:themeColor="accent6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70AD47" w:themeColor="accent6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70AD47" w:themeColor="accent6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70AD47" w:themeColor="accent6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70AD47" w:themeColor="accent6"/>
                          <w:sz w:val="20"/>
                          <w:szCs w:val="20"/>
                        </w:rPr>
                        <m:t>8,5-10,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color w:val="70AD47" w:themeColor="accent6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color w:val="70AD47" w:themeColor="accent6"/>
                              <w:sz w:val="20"/>
                              <w:szCs w:val="20"/>
                            </w:rPr>
                            <m:t>3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70AD47" w:themeColor="accent6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70AD47" w:themeColor="accent6"/>
                  <w:sz w:val="20"/>
                  <w:szCs w:val="20"/>
                </w:rPr>
                <m:t>+(11,5-10,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70AD47" w:themeColor="accent6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70AD47" w:themeColor="accent6"/>
                      <w:sz w:val="20"/>
                      <w:szCs w:val="20"/>
                    </w:rPr>
                    <m:t>3</m:t>
                  </m:r>
                </m:e>
              </m:acc>
              <m:r>
                <w:rPr>
                  <w:rFonts w:ascii="Cambria Math" w:hAnsi="Cambria Math" w:cs="Arial"/>
                  <w:color w:val="70AD47" w:themeColor="accent6"/>
                  <w:sz w:val="20"/>
                  <w:szCs w:val="20"/>
                </w:rPr>
                <m:t>)²</m:t>
              </m:r>
            </m:num>
            <m:den>
              <m:r>
                <w:rPr>
                  <w:rFonts w:ascii="Cambria Math" w:hAnsi="Cambria Math" w:cs="Arial"/>
                  <w:color w:val="70AD47" w:themeColor="accent6"/>
                  <w:sz w:val="20"/>
                  <w:szCs w:val="20"/>
                </w:rPr>
                <m:t>6-1</m:t>
              </m:r>
            </m:den>
          </m:f>
        </m:oMath>
      </m:oMathPara>
    </w:p>
    <w:p w:rsidR="004913B2" w:rsidRPr="004913B2" w:rsidRDefault="004913B2" w:rsidP="004913B2">
      <w:pPr>
        <w:ind w:right="9"/>
        <w:rPr>
          <w:rFonts w:ascii="Arial" w:hAnsi="Arial" w:cs="Arial"/>
          <w:color w:val="ED7D31" w:themeColor="accent2"/>
          <w:sz w:val="28"/>
          <w:szCs w:val="28"/>
        </w:rPr>
      </w:pPr>
    </w:p>
    <w:p w:rsidR="008B4820" w:rsidRPr="007C5880" w:rsidRDefault="00092FD2" w:rsidP="007C5880">
      <w:pPr>
        <w:spacing w:after="199" w:line="259" w:lineRule="auto"/>
        <w:ind w:left="398" w:firstLine="0"/>
        <w:jc w:val="center"/>
        <w:rPr>
          <w:rFonts w:ascii="Arial" w:hAnsi="Arial" w:cs="Arial"/>
          <w:color w:val="70AD47" w:themeColor="accent6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Arial"/>
                  <w:i/>
                  <w:color w:val="70AD47" w:themeColor="accent6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Σ</m:t>
              </m:r>
              <m:ctrlP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Arial"/>
              <w:color w:val="70AD47" w:themeColor="accent6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70AD47" w:themeColor="accent6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70AD47" w:themeColor="accent6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70AD47" w:themeColor="accent6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70AD47" w:themeColor="accent6"/>
                          <w:sz w:val="28"/>
                          <w:szCs w:val="28"/>
                        </w:rPr>
                        <m:t>1,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color w:val="70AD47" w:themeColor="accent6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color w:val="70AD47" w:themeColor="accent6"/>
                              <w:sz w:val="28"/>
                              <w:szCs w:val="28"/>
                            </w:rPr>
                            <m:t>6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70AD47" w:themeColor="accent6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70AD47" w:themeColor="accent6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70AD47" w:themeColor="accent6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70AD47" w:themeColor="accent6"/>
                          <w:sz w:val="28"/>
                          <w:szCs w:val="28"/>
                        </w:rPr>
                        <m:t>0,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color w:val="70AD47" w:themeColor="accent6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color w:val="70AD47" w:themeColor="accent6"/>
                              <w:sz w:val="28"/>
                              <w:szCs w:val="28"/>
                            </w:rPr>
                            <m:t>6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70AD47" w:themeColor="accent6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70AD47" w:themeColor="accent6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70AD47" w:themeColor="accent6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70AD47" w:themeColor="accent6"/>
                          <w:sz w:val="28"/>
                          <w:szCs w:val="28"/>
                        </w:rPr>
                        <m:t>-0,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color w:val="70AD47" w:themeColor="accent6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color w:val="70AD47" w:themeColor="accent6"/>
                              <w:sz w:val="28"/>
                              <w:szCs w:val="28"/>
                            </w:rPr>
                            <m:t>3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70AD47" w:themeColor="accent6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70AD47" w:themeColor="accent6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70AD47" w:themeColor="accent6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70AD47" w:themeColor="accent6"/>
                          <w:sz w:val="28"/>
                          <w:szCs w:val="28"/>
                        </w:rPr>
                        <m:t>-1,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color w:val="70AD47" w:themeColor="accent6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color w:val="70AD47" w:themeColor="accent6"/>
                              <w:sz w:val="28"/>
                              <w:szCs w:val="28"/>
                            </w:rPr>
                            <m:t>3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70AD47" w:themeColor="accent6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70AD47" w:themeColor="accent6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70AD47" w:themeColor="accent6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70AD47" w:themeColor="accent6"/>
                          <w:sz w:val="28"/>
                          <w:szCs w:val="28"/>
                        </w:rPr>
                        <m:t>-1,8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color w:val="70AD47" w:themeColor="accent6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color w:val="70AD47" w:themeColor="accent6"/>
                              <w:sz w:val="28"/>
                              <w:szCs w:val="28"/>
                            </w:rPr>
                            <m:t>3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70AD47" w:themeColor="accent6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70AD47" w:themeColor="accent6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70AD47" w:themeColor="accent6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70AD47" w:themeColor="accent6"/>
                          <w:sz w:val="28"/>
                          <w:szCs w:val="28"/>
                        </w:rPr>
                        <m:t>1,1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color w:val="70AD47" w:themeColor="accent6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color w:val="70AD47" w:themeColor="accent6"/>
                              <w:sz w:val="28"/>
                              <w:szCs w:val="28"/>
                            </w:rPr>
                            <m:t>6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70AD47" w:themeColor="accent6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5</m:t>
              </m:r>
            </m:den>
          </m:f>
        </m:oMath>
      </m:oMathPara>
    </w:p>
    <w:p w:rsidR="007C5880" w:rsidRPr="000E5F32" w:rsidRDefault="00092FD2" w:rsidP="007C5880">
      <w:pPr>
        <w:spacing w:after="199" w:line="259" w:lineRule="auto"/>
        <w:ind w:left="398" w:firstLine="0"/>
        <w:jc w:val="center"/>
        <w:rPr>
          <w:rFonts w:ascii="Arial" w:hAnsi="Arial" w:cs="Arial"/>
          <w:color w:val="70AD47" w:themeColor="accent6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Arial"/>
                  <w:i/>
                  <w:color w:val="70AD47" w:themeColor="accent6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Σ</m:t>
              </m:r>
              <m:ctrlP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Arial"/>
              <w:color w:val="70AD47" w:themeColor="accent6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70AD47" w:themeColor="accent6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2,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70AD47" w:themeColor="accent6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70AD47" w:themeColor="accent6"/>
                      <w:sz w:val="28"/>
                      <w:szCs w:val="28"/>
                    </w:rPr>
                    <m:t>7</m:t>
                  </m:r>
                </m:e>
              </m:acc>
              <m: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+0,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70AD47" w:themeColor="accent6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70AD47" w:themeColor="accent6"/>
                      <w:sz w:val="28"/>
                      <w:szCs w:val="28"/>
                    </w:rPr>
                    <m:t>4</m:t>
                  </m:r>
                </m:e>
              </m:acc>
              <m: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+0,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70AD47" w:themeColor="accent6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70AD47" w:themeColor="accent6"/>
                      <w:sz w:val="28"/>
                      <w:szCs w:val="28"/>
                    </w:rPr>
                    <m:t>1</m:t>
                  </m:r>
                </m:e>
              </m:acc>
              <m: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+1,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70AD47" w:themeColor="accent6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70AD47" w:themeColor="accent6"/>
                      <w:sz w:val="28"/>
                      <w:szCs w:val="28"/>
                    </w:rPr>
                    <m:t>7</m:t>
                  </m:r>
                </m:e>
              </m:acc>
              <m: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+3,36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70AD47" w:themeColor="accent6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70AD47" w:themeColor="accent6"/>
                      <w:sz w:val="28"/>
                      <w:szCs w:val="28"/>
                    </w:rPr>
                    <m:t>1</m:t>
                  </m:r>
                </m:e>
              </m:acc>
              <m: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+1,36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70AD47" w:themeColor="accent6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70AD47" w:themeColor="accent6"/>
                      <w:sz w:val="28"/>
                      <w:szCs w:val="28"/>
                    </w:rPr>
                    <m:t>1</m:t>
                  </m:r>
                </m:e>
              </m:acc>
            </m:num>
            <m:den>
              <m: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Arial"/>
              <w:color w:val="70AD47" w:themeColor="accent6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70AD47" w:themeColor="accent6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10,7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70AD47" w:themeColor="accent6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70AD47" w:themeColor="accent6"/>
                      <w:sz w:val="28"/>
                      <w:szCs w:val="28"/>
                    </w:rPr>
                    <m:t>2</m:t>
                  </m:r>
                </m:e>
              </m:acc>
            </m:num>
            <m:den>
              <m: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Arial"/>
              <w:color w:val="70AD47" w:themeColor="accent6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 w:cs="Arial"/>
              <w:color w:val="70AD47" w:themeColor="accent6"/>
              <w:sz w:val="28"/>
              <w:szCs w:val="28"/>
            </w:rPr>
            <m:t>2,1</m:t>
          </m:r>
          <m:acc>
            <m:accPr>
              <m:chr m:val="̅"/>
              <m:ctrlPr>
                <w:rPr>
                  <w:rFonts w:ascii="Cambria Math" w:hAnsi="Cambria Math" w:cs="Arial"/>
                  <w:b/>
                  <w:i/>
                  <w:color w:val="70AD47" w:themeColor="accent6"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4</m:t>
              </m:r>
            </m:e>
          </m:acc>
          <m:r>
            <w:rPr>
              <w:rFonts w:ascii="Cambria Math" w:hAnsi="Cambria Math" w:cs="Arial"/>
              <w:color w:val="70AD47" w:themeColor="accent6"/>
              <w:sz w:val="28"/>
              <w:szCs w:val="28"/>
            </w:rPr>
            <m:t xml:space="preserve"> </m:t>
          </m:r>
        </m:oMath>
      </m:oMathPara>
    </w:p>
    <w:p w:rsidR="000E5F32" w:rsidRPr="000E5F32" w:rsidRDefault="000E5F32" w:rsidP="007C5880">
      <w:pPr>
        <w:spacing w:after="199" w:line="259" w:lineRule="auto"/>
        <w:ind w:left="398" w:firstLine="0"/>
        <w:jc w:val="center"/>
        <w:rPr>
          <w:rFonts w:ascii="Arial" w:hAnsi="Arial" w:cs="Arial"/>
          <w:b/>
          <w:color w:val="70AD47" w:themeColor="accent6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="Arial"/>
              <w:color w:val="70AD47" w:themeColor="accent6"/>
              <w:sz w:val="28"/>
              <w:szCs w:val="28"/>
            </w:rPr>
            <w:lastRenderedPageBreak/>
            <m:t xml:space="preserve">DP= 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i/>
                  <w:color w:val="70AD47" w:themeColor="accent6"/>
                  <w:sz w:val="28"/>
                  <w:szCs w:val="28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2,1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b/>
                      <w:i/>
                      <w:color w:val="70AD47" w:themeColor="accent6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70AD47" w:themeColor="accent6"/>
                      <w:sz w:val="28"/>
                      <w:szCs w:val="28"/>
                    </w:rPr>
                    <m:t>4</m:t>
                  </m:r>
                </m:e>
              </m:acc>
            </m:e>
          </m:rad>
          <m:r>
            <m:rPr>
              <m:sty m:val="bi"/>
            </m:rPr>
            <w:rPr>
              <w:rFonts w:ascii="Cambria Math" w:hAnsi="Cambria Math" w:cs="Arial"/>
              <w:color w:val="70AD47" w:themeColor="accent6"/>
              <w:sz w:val="28"/>
              <w:szCs w:val="28"/>
            </w:rPr>
            <m:t xml:space="preserve"> ~1,464</m:t>
          </m:r>
        </m:oMath>
      </m:oMathPara>
    </w:p>
    <w:p w:rsidR="000E5F32" w:rsidRPr="000E5F32" w:rsidRDefault="000E5F32" w:rsidP="007C5880">
      <w:pPr>
        <w:spacing w:after="199" w:line="259" w:lineRule="auto"/>
        <w:ind w:left="398" w:firstLine="0"/>
        <w:jc w:val="center"/>
        <w:rPr>
          <w:rFonts w:ascii="Arial" w:hAnsi="Arial" w:cs="Arial"/>
          <w:b/>
          <w:color w:val="70AD47" w:themeColor="accent6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="Arial"/>
              <w:color w:val="70AD47" w:themeColor="accent6"/>
              <w:sz w:val="28"/>
              <w:szCs w:val="28"/>
            </w:rPr>
            <m:t xml:space="preserve">5% de </m:t>
          </m:r>
          <m:acc>
            <m:accPr>
              <m:chr m:val="̅"/>
              <m:ctrlPr>
                <w:rPr>
                  <w:rFonts w:ascii="Cambria Math" w:hAnsi="Cambria Math" w:cs="Arial"/>
                  <w:b/>
                  <w:i/>
                  <w:color w:val="70AD47" w:themeColor="accent6"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 w:cs="Arial"/>
              <w:color w:val="70AD47" w:themeColor="accent6"/>
              <w:sz w:val="28"/>
              <w:szCs w:val="28"/>
            </w:rPr>
            <m:t>=0,51</m:t>
          </m:r>
          <m:acc>
            <m:accPr>
              <m:chr m:val="̅"/>
              <m:ctrlPr>
                <w:rPr>
                  <w:rFonts w:ascii="Cambria Math" w:hAnsi="Cambria Math" w:cs="Arial"/>
                  <w:b/>
                  <w:i/>
                  <w:color w:val="70AD47" w:themeColor="accent6"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  <w:color w:val="70AD47" w:themeColor="accent6"/>
                  <w:sz w:val="28"/>
                  <w:szCs w:val="28"/>
                </w:rPr>
                <m:t>6</m:t>
              </m:r>
            </m:e>
          </m:acc>
        </m:oMath>
      </m:oMathPara>
    </w:p>
    <w:p w:rsidR="000E5F32" w:rsidRPr="000E5F32" w:rsidRDefault="000E5F32" w:rsidP="007C5880">
      <w:pPr>
        <w:spacing w:after="199" w:line="259" w:lineRule="auto"/>
        <w:ind w:left="398" w:firstLine="0"/>
        <w:jc w:val="center"/>
        <w:rPr>
          <w:rFonts w:ascii="Arial" w:hAnsi="Arial" w:cs="Arial"/>
          <w:b/>
          <w:color w:val="70AD47" w:themeColor="accent6"/>
          <w:sz w:val="28"/>
          <w:szCs w:val="28"/>
        </w:rPr>
      </w:pPr>
    </w:p>
    <w:p w:rsidR="000E5F32" w:rsidRPr="007918BF" w:rsidRDefault="000E5F32" w:rsidP="007C5880">
      <w:pPr>
        <w:spacing w:after="199" w:line="259" w:lineRule="auto"/>
        <w:ind w:left="398" w:firstLine="0"/>
        <w:jc w:val="center"/>
        <w:rPr>
          <w:rFonts w:ascii="Arial" w:hAnsi="Arial" w:cs="Arial"/>
          <w:b/>
          <w:color w:val="70AD47" w:themeColor="accent6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color w:val="70AD47" w:themeColor="accent6"/>
              <w:szCs w:val="24"/>
            </w:rPr>
            <m:t xml:space="preserve">Já que DP&gt;5% de </m:t>
          </m:r>
          <m:acc>
            <m:accPr>
              <m:chr m:val="̅"/>
              <m:ctrlPr>
                <w:rPr>
                  <w:rFonts w:ascii="Cambria Math" w:hAnsi="Cambria Math" w:cs="Arial"/>
                  <w:b/>
                  <w:i/>
                  <w:color w:val="70AD47" w:themeColor="accent6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  <w:color w:val="70AD47" w:themeColor="accent6"/>
                  <w:szCs w:val="24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 w:cs="Arial"/>
              <w:color w:val="70AD47" w:themeColor="accent6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Arial"/>
                  <w:b/>
                  <w:i/>
                  <w:color w:val="70AD47" w:themeColor="accent6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color w:val="70AD47" w:themeColor="accent6"/>
                  <w:szCs w:val="24"/>
                </w:rPr>
                <m:t>1,464&gt;0,51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b/>
                      <w:i/>
                      <w:color w:val="70AD47" w:themeColor="accent6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70AD47" w:themeColor="accent6"/>
                      <w:szCs w:val="24"/>
                    </w:rPr>
                    <m:t>6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 w:cs="Arial"/>
              <w:color w:val="70AD47" w:themeColor="accent6"/>
              <w:szCs w:val="24"/>
            </w:rPr>
            <m:t>,a segunda condição não é satisfeita</m:t>
          </m:r>
        </m:oMath>
      </m:oMathPara>
    </w:p>
    <w:p w:rsidR="007918BF" w:rsidRPr="007918BF" w:rsidRDefault="00B1561E" w:rsidP="007918BF">
      <w:pPr>
        <w:numPr>
          <w:ilvl w:val="0"/>
          <w:numId w:val="1"/>
        </w:numPr>
        <w:spacing w:after="0"/>
        <w:ind w:right="9" w:hanging="360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Considere o conjunto de medições: 1, 2, 3, 2, 2, 3, 4, 4, 3, 1, 0, 0 e 20. Para estes dados, qual a medida de posição mais adequada? Justifique. </w:t>
      </w:r>
    </w:p>
    <w:p w:rsidR="008B4820" w:rsidRPr="004913B2" w:rsidRDefault="00B1561E">
      <w:pPr>
        <w:spacing w:after="0" w:line="259" w:lineRule="auto"/>
        <w:ind w:left="360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 </w:t>
      </w:r>
    </w:p>
    <w:p w:rsidR="008B4820" w:rsidRDefault="00B1561E">
      <w:pPr>
        <w:numPr>
          <w:ilvl w:val="0"/>
          <w:numId w:val="1"/>
        </w:numPr>
        <w:spacing w:after="0"/>
        <w:ind w:right="9" w:hanging="360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Uma máquina para empacotamento de sacas de cimento não está calibrada, de modo a acrescentar 200g a cada pesagem. Se o peso médio das sacas de cimento deve ser 50 kg, qual será o peso médio final? Justifique. </w:t>
      </w:r>
    </w:p>
    <w:p w:rsidR="007C330E" w:rsidRDefault="007C330E" w:rsidP="007C330E">
      <w:pPr>
        <w:pStyle w:val="PargrafodaLista"/>
        <w:rPr>
          <w:rFonts w:ascii="Arial" w:hAnsi="Arial" w:cs="Arial"/>
          <w:color w:val="ED7D31" w:themeColor="accent2"/>
          <w:sz w:val="28"/>
          <w:szCs w:val="28"/>
        </w:rPr>
      </w:pPr>
    </w:p>
    <w:p w:rsidR="007C330E" w:rsidRPr="006537B2" w:rsidRDefault="007C330E" w:rsidP="007C330E">
      <w:pPr>
        <w:spacing w:after="0"/>
        <w:ind w:left="0" w:right="9" w:firstLine="0"/>
        <w:rPr>
          <w:rFonts w:ascii="Arial" w:hAnsi="Arial" w:cs="Arial"/>
          <w:color w:val="00B05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B050"/>
              <w:sz w:val="28"/>
              <w:szCs w:val="28"/>
            </w:rPr>
            <m:t>200g=0,2kg</m:t>
          </m:r>
        </m:oMath>
      </m:oMathPara>
    </w:p>
    <w:p w:rsidR="006537B2" w:rsidRPr="007C330E" w:rsidRDefault="006537B2" w:rsidP="007C330E">
      <w:pPr>
        <w:spacing w:after="0"/>
        <w:ind w:left="0" w:right="9" w:firstLine="0"/>
        <w:rPr>
          <w:rFonts w:ascii="Arial" w:hAnsi="Arial" w:cs="Arial"/>
          <w:color w:val="00B050"/>
          <w:sz w:val="28"/>
          <w:szCs w:val="28"/>
        </w:rPr>
      </w:pPr>
    </w:p>
    <w:p w:rsidR="007C330E" w:rsidRPr="006537B2" w:rsidRDefault="00092FD2" w:rsidP="007C330E">
      <w:pPr>
        <w:spacing w:after="0"/>
        <w:ind w:left="0" w:right="9" w:firstLine="0"/>
        <w:rPr>
          <w:rFonts w:ascii="Arial" w:hAnsi="Arial" w:cs="Arial"/>
          <w:color w:val="00B050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i/>
                  <w:color w:val="00B05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Arial"/>
              <w:color w:val="00B050"/>
              <w:sz w:val="28"/>
              <w:szCs w:val="28"/>
            </w:rPr>
            <m:t xml:space="preserve"> calibrado=</m:t>
          </m:r>
          <m:f>
            <m:fPr>
              <m:ctrlPr>
                <w:rPr>
                  <w:rFonts w:ascii="Cambria Math" w:hAnsi="Cambria Math" w:cs="Arial"/>
                  <w:i/>
                  <w:color w:val="00B05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s1+s2+…+sn</m:t>
              </m:r>
            </m:num>
            <m:den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n</m:t>
              </m:r>
            </m:den>
          </m:f>
        </m:oMath>
      </m:oMathPara>
    </w:p>
    <w:p w:rsidR="006537B2" w:rsidRPr="007C330E" w:rsidRDefault="006537B2" w:rsidP="007C330E">
      <w:pPr>
        <w:spacing w:after="0"/>
        <w:ind w:left="0" w:right="9" w:firstLine="0"/>
        <w:rPr>
          <w:rFonts w:ascii="Arial" w:hAnsi="Arial" w:cs="Arial"/>
          <w:color w:val="00B050"/>
          <w:sz w:val="28"/>
          <w:szCs w:val="28"/>
        </w:rPr>
      </w:pPr>
    </w:p>
    <w:p w:rsidR="007C330E" w:rsidRPr="006537B2" w:rsidRDefault="00092FD2" w:rsidP="007C330E">
      <w:pPr>
        <w:spacing w:after="0"/>
        <w:ind w:left="0" w:right="9" w:firstLine="0"/>
        <w:rPr>
          <w:rFonts w:ascii="Arial" w:hAnsi="Arial" w:cs="Arial"/>
          <w:color w:val="00B050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i/>
                  <w:color w:val="00B05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Arial"/>
              <w:color w:val="00B050"/>
              <w:sz w:val="28"/>
              <w:szCs w:val="28"/>
            </w:rPr>
            <m:t xml:space="preserve"> não calibrado=</m:t>
          </m:r>
          <m:f>
            <m:fPr>
              <m:ctrlPr>
                <w:rPr>
                  <w:rFonts w:ascii="Cambria Math" w:hAnsi="Cambria Math" w:cs="Arial"/>
                  <w:i/>
                  <w:color w:val="00B05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s1+0,2+s2+0,2+…+sn+0,2</m:t>
              </m:r>
            </m:num>
            <m:den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n</m:t>
              </m:r>
            </m:den>
          </m:f>
        </m:oMath>
      </m:oMathPara>
    </w:p>
    <w:p w:rsidR="006537B2" w:rsidRPr="006537B2" w:rsidRDefault="006537B2" w:rsidP="007C330E">
      <w:pPr>
        <w:spacing w:after="0"/>
        <w:ind w:left="0" w:right="9" w:firstLine="0"/>
        <w:rPr>
          <w:rFonts w:ascii="Arial" w:hAnsi="Arial" w:cs="Arial"/>
          <w:color w:val="00B050"/>
          <w:sz w:val="28"/>
          <w:szCs w:val="28"/>
        </w:rPr>
      </w:pPr>
    </w:p>
    <w:p w:rsidR="006537B2" w:rsidRPr="006537B2" w:rsidRDefault="00092FD2" w:rsidP="006537B2">
      <w:pPr>
        <w:spacing w:after="0"/>
        <w:ind w:left="0" w:right="9" w:firstLine="0"/>
        <w:rPr>
          <w:rFonts w:ascii="Arial" w:hAnsi="Arial" w:cs="Arial"/>
          <w:color w:val="00B050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i/>
                  <w:color w:val="00B05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Arial"/>
              <w:color w:val="00B050"/>
              <w:sz w:val="28"/>
              <w:szCs w:val="28"/>
            </w:rPr>
            <m:t xml:space="preserve"> não calibrado=</m:t>
          </m:r>
          <m:f>
            <m:fPr>
              <m:ctrlPr>
                <w:rPr>
                  <w:rFonts w:ascii="Cambria Math" w:hAnsi="Cambria Math" w:cs="Arial"/>
                  <w:i/>
                  <w:color w:val="00B05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s1+s2+…+sn+0,2×n</m:t>
              </m:r>
            </m:num>
            <m:den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n</m:t>
              </m:r>
            </m:den>
          </m:f>
        </m:oMath>
      </m:oMathPara>
    </w:p>
    <w:p w:rsidR="006537B2" w:rsidRDefault="006537B2" w:rsidP="006537B2">
      <w:pPr>
        <w:spacing w:after="0"/>
        <w:ind w:left="0" w:right="9" w:firstLine="0"/>
        <w:rPr>
          <w:rFonts w:ascii="Arial" w:hAnsi="Arial" w:cs="Arial"/>
          <w:color w:val="00B050"/>
          <w:sz w:val="28"/>
          <w:szCs w:val="28"/>
        </w:rPr>
      </w:pPr>
    </w:p>
    <w:p w:rsidR="006537B2" w:rsidRPr="006537B2" w:rsidRDefault="00092FD2" w:rsidP="006537B2">
      <w:pPr>
        <w:spacing w:after="0"/>
        <w:ind w:left="0" w:right="9" w:firstLine="0"/>
        <w:rPr>
          <w:rFonts w:ascii="Arial" w:hAnsi="Arial" w:cs="Arial"/>
          <w:color w:val="00B050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i/>
                  <w:color w:val="00B05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Arial"/>
              <w:color w:val="00B050"/>
              <w:sz w:val="28"/>
              <w:szCs w:val="28"/>
            </w:rPr>
            <m:t xml:space="preserve"> não calibrado=</m:t>
          </m:r>
          <m:f>
            <m:fPr>
              <m:ctrlPr>
                <w:rPr>
                  <w:rFonts w:ascii="Cambria Math" w:hAnsi="Cambria Math" w:cs="Arial"/>
                  <w:i/>
                  <w:color w:val="00B05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s1+s2+…+sn</m:t>
              </m:r>
            </m:num>
            <m:den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Arial"/>
              <w:color w:val="00B05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color w:val="00B05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0,2×n</m:t>
              </m:r>
            </m:num>
            <m:den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Arial"/>
              <w:color w:val="00B050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color w:val="00B05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Arial"/>
              <w:color w:val="00B050"/>
              <w:sz w:val="28"/>
              <w:szCs w:val="28"/>
            </w:rPr>
            <m:t xml:space="preserve"> calibrado+0,2 </m:t>
          </m:r>
        </m:oMath>
      </m:oMathPara>
    </w:p>
    <w:p w:rsidR="006537B2" w:rsidRDefault="006537B2" w:rsidP="006537B2">
      <w:pPr>
        <w:spacing w:after="0"/>
        <w:ind w:left="0" w:right="9" w:firstLine="0"/>
        <w:rPr>
          <w:rFonts w:ascii="Arial" w:hAnsi="Arial" w:cs="Arial"/>
          <w:color w:val="00B050"/>
          <w:sz w:val="28"/>
          <w:szCs w:val="28"/>
        </w:rPr>
      </w:pPr>
    </w:p>
    <w:p w:rsidR="006537B2" w:rsidRPr="006537B2" w:rsidRDefault="00092FD2" w:rsidP="006537B2">
      <w:pPr>
        <w:spacing w:after="0"/>
        <w:ind w:left="0" w:right="9" w:firstLine="0"/>
        <w:rPr>
          <w:rFonts w:ascii="Arial" w:hAnsi="Arial" w:cs="Arial"/>
          <w:color w:val="00B050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i/>
                  <w:color w:val="00B05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Arial"/>
              <w:color w:val="00B050"/>
              <w:sz w:val="28"/>
              <w:szCs w:val="28"/>
            </w:rPr>
            <m:t xml:space="preserve"> não calibrado=50+0,2=50,2</m:t>
          </m:r>
        </m:oMath>
      </m:oMathPara>
    </w:p>
    <w:p w:rsidR="006537B2" w:rsidRDefault="006537B2" w:rsidP="007C330E">
      <w:pPr>
        <w:spacing w:after="0"/>
        <w:ind w:left="0" w:right="9" w:firstLine="0"/>
        <w:rPr>
          <w:rFonts w:ascii="Arial" w:hAnsi="Arial" w:cs="Arial"/>
          <w:color w:val="00B050"/>
          <w:sz w:val="28"/>
          <w:szCs w:val="28"/>
        </w:rPr>
      </w:pPr>
    </w:p>
    <w:p w:rsidR="006537B2" w:rsidRPr="006537B2" w:rsidRDefault="006537B2" w:rsidP="007C330E">
      <w:pPr>
        <w:spacing w:after="0"/>
        <w:ind w:left="0" w:right="9" w:firstLine="0"/>
        <w:rPr>
          <w:rFonts w:ascii="Arial" w:hAnsi="Arial" w:cs="Arial"/>
          <w:b/>
          <w:color w:val="00B050"/>
          <w:sz w:val="28"/>
          <w:szCs w:val="28"/>
        </w:rPr>
      </w:pPr>
      <w:r w:rsidRPr="006537B2">
        <w:rPr>
          <w:rFonts w:ascii="Arial" w:hAnsi="Arial" w:cs="Arial"/>
          <w:b/>
          <w:color w:val="00B050"/>
          <w:sz w:val="28"/>
          <w:szCs w:val="28"/>
        </w:rPr>
        <w:t>Peso médio final = 50,2</w:t>
      </w:r>
      <w:r>
        <w:rPr>
          <w:rFonts w:ascii="Arial" w:hAnsi="Arial" w:cs="Arial"/>
          <w:b/>
          <w:color w:val="00B050"/>
          <w:sz w:val="28"/>
          <w:szCs w:val="28"/>
        </w:rPr>
        <w:t>kg</w:t>
      </w:r>
    </w:p>
    <w:p w:rsidR="008B4820" w:rsidRPr="004913B2" w:rsidRDefault="00B1561E">
      <w:pPr>
        <w:spacing w:after="0" w:line="259" w:lineRule="auto"/>
        <w:ind w:left="360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 </w:t>
      </w:r>
    </w:p>
    <w:p w:rsidR="008B4820" w:rsidRPr="004913B2" w:rsidRDefault="00B1561E">
      <w:pPr>
        <w:numPr>
          <w:ilvl w:val="0"/>
          <w:numId w:val="1"/>
        </w:numPr>
        <w:spacing w:after="0"/>
        <w:ind w:right="9" w:hanging="360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Um órgão do governo do estado está interessado em determinar padrões sobre o investimento em saneamento básico, por habitante, realizado por prefeituras. De um levantamento de 10 cidades. Foram obtidos os valores (codificados) abaixo: </w:t>
      </w:r>
    </w:p>
    <w:p w:rsidR="008B4820" w:rsidRPr="004913B2" w:rsidRDefault="00B1561E">
      <w:pPr>
        <w:spacing w:after="0" w:line="259" w:lineRule="auto"/>
        <w:ind w:left="360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 </w:t>
      </w:r>
    </w:p>
    <w:tbl>
      <w:tblPr>
        <w:tblStyle w:val="TableGrid"/>
        <w:tblW w:w="9417" w:type="dxa"/>
        <w:tblInd w:w="312" w:type="dxa"/>
        <w:tblCellMar>
          <w:top w:w="70" w:type="dxa"/>
          <w:left w:w="86" w:type="dxa"/>
          <w:right w:w="115" w:type="dxa"/>
        </w:tblCellMar>
        <w:tblLook w:val="04A0" w:firstRow="1" w:lastRow="0" w:firstColumn="1" w:lastColumn="0" w:noHBand="0" w:noVBand="1"/>
      </w:tblPr>
      <w:tblGrid>
        <w:gridCol w:w="1835"/>
        <w:gridCol w:w="758"/>
        <w:gridCol w:w="759"/>
        <w:gridCol w:w="759"/>
        <w:gridCol w:w="754"/>
        <w:gridCol w:w="759"/>
        <w:gridCol w:w="758"/>
        <w:gridCol w:w="759"/>
        <w:gridCol w:w="759"/>
        <w:gridCol w:w="758"/>
        <w:gridCol w:w="759"/>
      </w:tblGrid>
      <w:tr w:rsidR="004913B2" w:rsidRPr="004913B2">
        <w:trPr>
          <w:trHeight w:val="399"/>
        </w:trPr>
        <w:tc>
          <w:tcPr>
            <w:tcW w:w="1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color w:val="ED7D31" w:themeColor="accent2"/>
                <w:sz w:val="28"/>
                <w:szCs w:val="28"/>
              </w:rPr>
            </w:pPr>
            <w:r w:rsidRPr="004913B2">
              <w:rPr>
                <w:rFonts w:ascii="Arial" w:hAnsi="Arial" w:cs="Arial"/>
                <w:b/>
                <w:i/>
                <w:color w:val="ED7D31" w:themeColor="accent2"/>
                <w:sz w:val="28"/>
                <w:szCs w:val="28"/>
              </w:rPr>
              <w:t xml:space="preserve">Cidade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30" w:firstLine="0"/>
              <w:jc w:val="center"/>
              <w:rPr>
                <w:rFonts w:ascii="Arial" w:hAnsi="Arial" w:cs="Arial"/>
                <w:color w:val="ED7D31" w:themeColor="accent2"/>
                <w:sz w:val="28"/>
                <w:szCs w:val="28"/>
              </w:rPr>
            </w:pPr>
            <w:r w:rsidRPr="004913B2">
              <w:rPr>
                <w:rFonts w:ascii="Arial" w:hAnsi="Arial" w:cs="Arial"/>
                <w:b/>
                <w:i/>
                <w:color w:val="ED7D31" w:themeColor="accent2"/>
                <w:sz w:val="28"/>
                <w:szCs w:val="28"/>
              </w:rPr>
              <w:t xml:space="preserve">A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30" w:firstLine="0"/>
              <w:jc w:val="center"/>
              <w:rPr>
                <w:rFonts w:ascii="Arial" w:hAnsi="Arial" w:cs="Arial"/>
                <w:color w:val="ED7D31" w:themeColor="accent2"/>
                <w:sz w:val="28"/>
                <w:szCs w:val="28"/>
              </w:rPr>
            </w:pPr>
            <w:r w:rsidRPr="004913B2">
              <w:rPr>
                <w:rFonts w:ascii="Arial" w:hAnsi="Arial" w:cs="Arial"/>
                <w:b/>
                <w:i/>
                <w:color w:val="ED7D31" w:themeColor="accent2"/>
                <w:sz w:val="28"/>
                <w:szCs w:val="28"/>
              </w:rPr>
              <w:t xml:space="preserve">B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28" w:firstLine="0"/>
              <w:jc w:val="center"/>
              <w:rPr>
                <w:rFonts w:ascii="Arial" w:hAnsi="Arial" w:cs="Arial"/>
                <w:color w:val="ED7D31" w:themeColor="accent2"/>
                <w:sz w:val="28"/>
                <w:szCs w:val="28"/>
              </w:rPr>
            </w:pPr>
            <w:r w:rsidRPr="004913B2">
              <w:rPr>
                <w:rFonts w:ascii="Arial" w:hAnsi="Arial" w:cs="Arial"/>
                <w:b/>
                <w:i/>
                <w:color w:val="ED7D31" w:themeColor="accent2"/>
                <w:sz w:val="28"/>
                <w:szCs w:val="28"/>
              </w:rPr>
              <w:t xml:space="preserve">C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22" w:firstLine="0"/>
              <w:jc w:val="center"/>
              <w:rPr>
                <w:rFonts w:ascii="Arial" w:hAnsi="Arial" w:cs="Arial"/>
                <w:color w:val="ED7D31" w:themeColor="accent2"/>
                <w:sz w:val="28"/>
                <w:szCs w:val="28"/>
              </w:rPr>
            </w:pPr>
            <w:r w:rsidRPr="004913B2">
              <w:rPr>
                <w:rFonts w:ascii="Arial" w:hAnsi="Arial" w:cs="Arial"/>
                <w:b/>
                <w:i/>
                <w:color w:val="ED7D31" w:themeColor="accent2"/>
                <w:sz w:val="28"/>
                <w:szCs w:val="28"/>
              </w:rPr>
              <w:t xml:space="preserve">D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30" w:firstLine="0"/>
              <w:jc w:val="center"/>
              <w:rPr>
                <w:rFonts w:ascii="Arial" w:hAnsi="Arial" w:cs="Arial"/>
                <w:color w:val="ED7D31" w:themeColor="accent2"/>
                <w:sz w:val="28"/>
                <w:szCs w:val="28"/>
              </w:rPr>
            </w:pPr>
            <w:r w:rsidRPr="004913B2">
              <w:rPr>
                <w:rFonts w:ascii="Arial" w:hAnsi="Arial" w:cs="Arial"/>
                <w:b/>
                <w:i/>
                <w:color w:val="ED7D31" w:themeColor="accent2"/>
                <w:sz w:val="28"/>
                <w:szCs w:val="28"/>
              </w:rPr>
              <w:t xml:space="preserve">E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33" w:firstLine="0"/>
              <w:jc w:val="center"/>
              <w:rPr>
                <w:rFonts w:ascii="Arial" w:hAnsi="Arial" w:cs="Arial"/>
                <w:color w:val="ED7D31" w:themeColor="accent2"/>
                <w:sz w:val="28"/>
                <w:szCs w:val="28"/>
              </w:rPr>
            </w:pPr>
            <w:r w:rsidRPr="004913B2">
              <w:rPr>
                <w:rFonts w:ascii="Arial" w:hAnsi="Arial" w:cs="Arial"/>
                <w:b/>
                <w:i/>
                <w:color w:val="ED7D31" w:themeColor="accent2"/>
                <w:sz w:val="28"/>
                <w:szCs w:val="28"/>
              </w:rPr>
              <w:t xml:space="preserve">F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29" w:firstLine="0"/>
              <w:jc w:val="center"/>
              <w:rPr>
                <w:rFonts w:ascii="Arial" w:hAnsi="Arial" w:cs="Arial"/>
                <w:color w:val="ED7D31" w:themeColor="accent2"/>
                <w:sz w:val="28"/>
                <w:szCs w:val="28"/>
              </w:rPr>
            </w:pPr>
            <w:r w:rsidRPr="004913B2">
              <w:rPr>
                <w:rFonts w:ascii="Arial" w:hAnsi="Arial" w:cs="Arial"/>
                <w:b/>
                <w:i/>
                <w:color w:val="ED7D31" w:themeColor="accent2"/>
                <w:sz w:val="28"/>
                <w:szCs w:val="28"/>
              </w:rPr>
              <w:t xml:space="preserve">G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26" w:firstLine="0"/>
              <w:jc w:val="center"/>
              <w:rPr>
                <w:rFonts w:ascii="Arial" w:hAnsi="Arial" w:cs="Arial"/>
                <w:color w:val="ED7D31" w:themeColor="accent2"/>
                <w:sz w:val="28"/>
                <w:szCs w:val="28"/>
              </w:rPr>
            </w:pPr>
            <w:r w:rsidRPr="004913B2">
              <w:rPr>
                <w:rFonts w:ascii="Arial" w:hAnsi="Arial" w:cs="Arial"/>
                <w:b/>
                <w:i/>
                <w:color w:val="ED7D31" w:themeColor="accent2"/>
                <w:sz w:val="28"/>
                <w:szCs w:val="28"/>
              </w:rPr>
              <w:t xml:space="preserve">H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35" w:firstLine="0"/>
              <w:jc w:val="center"/>
              <w:rPr>
                <w:rFonts w:ascii="Arial" w:hAnsi="Arial" w:cs="Arial"/>
                <w:color w:val="ED7D31" w:themeColor="accent2"/>
                <w:sz w:val="28"/>
                <w:szCs w:val="28"/>
              </w:rPr>
            </w:pPr>
            <w:r w:rsidRPr="004913B2">
              <w:rPr>
                <w:rFonts w:ascii="Arial" w:hAnsi="Arial" w:cs="Arial"/>
                <w:b/>
                <w:i/>
                <w:color w:val="ED7D31" w:themeColor="accent2"/>
                <w:sz w:val="28"/>
                <w:szCs w:val="28"/>
              </w:rPr>
              <w:t xml:space="preserve">I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B4820" w:rsidRPr="004913B2" w:rsidRDefault="00B1561E">
            <w:pPr>
              <w:spacing w:after="0" w:line="259" w:lineRule="auto"/>
              <w:ind w:left="31" w:firstLine="0"/>
              <w:jc w:val="center"/>
              <w:rPr>
                <w:rFonts w:ascii="Arial" w:hAnsi="Arial" w:cs="Arial"/>
                <w:color w:val="ED7D31" w:themeColor="accent2"/>
                <w:sz w:val="28"/>
                <w:szCs w:val="28"/>
              </w:rPr>
            </w:pPr>
            <w:r w:rsidRPr="004913B2">
              <w:rPr>
                <w:rFonts w:ascii="Arial" w:hAnsi="Arial" w:cs="Arial"/>
                <w:b/>
                <w:i/>
                <w:color w:val="ED7D31" w:themeColor="accent2"/>
                <w:sz w:val="28"/>
                <w:szCs w:val="28"/>
              </w:rPr>
              <w:t xml:space="preserve">J </w:t>
            </w:r>
          </w:p>
        </w:tc>
      </w:tr>
      <w:tr w:rsidR="004913B2" w:rsidRPr="004913B2">
        <w:trPr>
          <w:trHeight w:val="326"/>
        </w:trPr>
        <w:tc>
          <w:tcPr>
            <w:tcW w:w="1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color w:val="ED7D31" w:themeColor="accent2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ED7D31" w:themeColor="accent2"/>
                <w:sz w:val="28"/>
                <w:szCs w:val="28"/>
              </w:rPr>
              <w:t xml:space="preserve"> Investimento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30" w:firstLine="0"/>
              <w:jc w:val="center"/>
              <w:rPr>
                <w:rFonts w:ascii="Arial" w:hAnsi="Arial" w:cs="Arial"/>
                <w:color w:val="ED7D31" w:themeColor="accent2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ED7D31" w:themeColor="accent2"/>
                <w:sz w:val="28"/>
                <w:szCs w:val="28"/>
              </w:rPr>
              <w:t xml:space="preserve">20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31" w:firstLine="0"/>
              <w:jc w:val="center"/>
              <w:rPr>
                <w:rFonts w:ascii="Arial" w:hAnsi="Arial" w:cs="Arial"/>
                <w:color w:val="ED7D31" w:themeColor="accent2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ED7D31" w:themeColor="accent2"/>
                <w:sz w:val="28"/>
                <w:szCs w:val="28"/>
              </w:rPr>
              <w:t xml:space="preserve">16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30" w:firstLine="0"/>
              <w:jc w:val="center"/>
              <w:rPr>
                <w:rFonts w:ascii="Arial" w:hAnsi="Arial" w:cs="Arial"/>
                <w:color w:val="ED7D31" w:themeColor="accent2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ED7D31" w:themeColor="accent2"/>
                <w:sz w:val="28"/>
                <w:szCs w:val="28"/>
              </w:rPr>
              <w:t xml:space="preserve">14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30" w:firstLine="0"/>
              <w:jc w:val="center"/>
              <w:rPr>
                <w:rFonts w:ascii="Arial" w:hAnsi="Arial" w:cs="Arial"/>
                <w:color w:val="ED7D31" w:themeColor="accent2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ED7D31" w:themeColor="accent2"/>
                <w:sz w:val="28"/>
                <w:szCs w:val="28"/>
              </w:rPr>
              <w:t xml:space="preserve">8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30" w:firstLine="0"/>
              <w:jc w:val="center"/>
              <w:rPr>
                <w:rFonts w:ascii="Arial" w:hAnsi="Arial" w:cs="Arial"/>
                <w:color w:val="ED7D31" w:themeColor="accent2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ED7D31" w:themeColor="accent2"/>
                <w:sz w:val="28"/>
                <w:szCs w:val="28"/>
              </w:rPr>
              <w:t xml:space="preserve">19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30" w:firstLine="0"/>
              <w:jc w:val="center"/>
              <w:rPr>
                <w:rFonts w:ascii="Arial" w:hAnsi="Arial" w:cs="Arial"/>
                <w:color w:val="ED7D31" w:themeColor="accent2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ED7D31" w:themeColor="accent2"/>
                <w:sz w:val="28"/>
                <w:szCs w:val="28"/>
              </w:rPr>
              <w:t xml:space="preserve">15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31" w:firstLine="0"/>
              <w:jc w:val="center"/>
              <w:rPr>
                <w:rFonts w:ascii="Arial" w:hAnsi="Arial" w:cs="Arial"/>
                <w:color w:val="ED7D31" w:themeColor="accent2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ED7D31" w:themeColor="accent2"/>
                <w:sz w:val="28"/>
                <w:szCs w:val="28"/>
              </w:rPr>
              <w:t xml:space="preserve">15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30" w:firstLine="0"/>
              <w:jc w:val="center"/>
              <w:rPr>
                <w:rFonts w:ascii="Arial" w:hAnsi="Arial" w:cs="Arial"/>
                <w:color w:val="ED7D31" w:themeColor="accent2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ED7D31" w:themeColor="accent2"/>
                <w:sz w:val="28"/>
                <w:szCs w:val="28"/>
              </w:rPr>
              <w:t xml:space="preserve">16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820" w:rsidRPr="004913B2" w:rsidRDefault="00B1561E">
            <w:pPr>
              <w:spacing w:after="0" w:line="259" w:lineRule="auto"/>
              <w:ind w:left="30" w:firstLine="0"/>
              <w:jc w:val="center"/>
              <w:rPr>
                <w:rFonts w:ascii="Arial" w:hAnsi="Arial" w:cs="Arial"/>
                <w:color w:val="ED7D31" w:themeColor="accent2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ED7D31" w:themeColor="accent2"/>
                <w:sz w:val="28"/>
                <w:szCs w:val="28"/>
              </w:rPr>
              <w:t xml:space="preserve">19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B4820" w:rsidRPr="004913B2" w:rsidRDefault="00B1561E">
            <w:pPr>
              <w:spacing w:after="0" w:line="259" w:lineRule="auto"/>
              <w:ind w:left="30" w:firstLine="0"/>
              <w:jc w:val="center"/>
              <w:rPr>
                <w:rFonts w:ascii="Arial" w:hAnsi="Arial" w:cs="Arial"/>
                <w:color w:val="ED7D31" w:themeColor="accent2"/>
                <w:sz w:val="28"/>
                <w:szCs w:val="28"/>
              </w:rPr>
            </w:pPr>
            <w:r w:rsidRPr="004913B2">
              <w:rPr>
                <w:rFonts w:ascii="Arial" w:hAnsi="Arial" w:cs="Arial"/>
                <w:color w:val="ED7D31" w:themeColor="accent2"/>
                <w:sz w:val="28"/>
                <w:szCs w:val="28"/>
              </w:rPr>
              <w:t xml:space="preserve">18 </w:t>
            </w:r>
          </w:p>
        </w:tc>
      </w:tr>
    </w:tbl>
    <w:p w:rsidR="008B4820" w:rsidRPr="004913B2" w:rsidRDefault="00B1561E">
      <w:pPr>
        <w:spacing w:after="0" w:line="259" w:lineRule="auto"/>
        <w:ind w:left="360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 </w:t>
      </w:r>
    </w:p>
    <w:p w:rsidR="008B4820" w:rsidRPr="004913B2" w:rsidRDefault="00B1561E">
      <w:pPr>
        <w:spacing w:after="0"/>
        <w:ind w:left="360" w:right="9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lastRenderedPageBreak/>
        <w:t xml:space="preserve">Nesse caso, será considerado como investimento básico da média final das observações acima, calculada da seguinte forma: </w:t>
      </w:r>
    </w:p>
    <w:p w:rsidR="008B4820" w:rsidRPr="004913B2" w:rsidRDefault="00B1561E">
      <w:pPr>
        <w:spacing w:after="13" w:line="259" w:lineRule="auto"/>
        <w:ind w:left="360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 </w:t>
      </w:r>
    </w:p>
    <w:p w:rsidR="008B4820" w:rsidRDefault="00B1561E">
      <w:pPr>
        <w:numPr>
          <w:ilvl w:val="1"/>
          <w:numId w:val="1"/>
        </w:numPr>
        <w:ind w:left="711" w:right="9" w:hanging="361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Obter a média inicial </w:t>
      </w:r>
    </w:p>
    <w:p w:rsidR="006537B2" w:rsidRDefault="006537B2" w:rsidP="006537B2">
      <w:pPr>
        <w:ind w:left="711" w:right="9" w:firstLine="0"/>
        <w:rPr>
          <w:rFonts w:ascii="Arial" w:hAnsi="Arial" w:cs="Arial"/>
          <w:color w:val="ED7D31" w:themeColor="accent2"/>
          <w:sz w:val="28"/>
          <w:szCs w:val="28"/>
        </w:rPr>
      </w:pPr>
    </w:p>
    <w:p w:rsidR="006537B2" w:rsidRPr="006537B2" w:rsidRDefault="006537B2" w:rsidP="006537B2">
      <w:pPr>
        <w:ind w:left="711" w:right="9" w:firstLine="0"/>
        <w:rPr>
          <w:rFonts w:ascii="Arial" w:hAnsi="Arial" w:cs="Arial"/>
          <w:color w:val="00B050"/>
          <w:sz w:val="28"/>
          <w:szCs w:val="28"/>
        </w:rPr>
      </w:pPr>
      <m:oMathPara>
        <m:oMath>
          <m:r>
            <w:rPr>
              <w:rFonts w:ascii="Cambria Math" w:hAnsi="Cambria Math" w:cs="Arial"/>
              <w:color w:val="00B050"/>
              <w:sz w:val="28"/>
              <w:szCs w:val="28"/>
            </w:rPr>
            <m:t>Média inicial=</m:t>
          </m:r>
          <m:f>
            <m:fPr>
              <m:ctrlPr>
                <w:rPr>
                  <w:rFonts w:ascii="Cambria Math" w:hAnsi="Cambria Math" w:cs="Arial"/>
                  <w:i/>
                  <w:color w:val="00B05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20+16+14+8+19+15+15+16+19+18</m:t>
              </m:r>
            </m:num>
            <m:den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10</m:t>
              </m:r>
            </m:den>
          </m:f>
        </m:oMath>
      </m:oMathPara>
    </w:p>
    <w:p w:rsidR="006537B2" w:rsidRPr="006537B2" w:rsidRDefault="006537B2" w:rsidP="006537B2">
      <w:pPr>
        <w:ind w:left="711" w:right="9" w:firstLine="0"/>
        <w:rPr>
          <w:rFonts w:ascii="Arial" w:hAnsi="Arial" w:cs="Arial"/>
          <w:color w:val="00B050"/>
          <w:sz w:val="28"/>
          <w:szCs w:val="28"/>
        </w:rPr>
      </w:pPr>
    </w:p>
    <w:p w:rsidR="006537B2" w:rsidRPr="006537B2" w:rsidRDefault="006537B2" w:rsidP="006537B2">
      <w:pPr>
        <w:ind w:left="711" w:right="9" w:firstLine="0"/>
        <w:rPr>
          <w:rFonts w:ascii="Arial" w:hAnsi="Arial" w:cs="Arial"/>
          <w:color w:val="00B050"/>
          <w:sz w:val="28"/>
          <w:szCs w:val="28"/>
        </w:rPr>
      </w:pPr>
      <m:oMathPara>
        <m:oMath>
          <m:r>
            <w:rPr>
              <w:rFonts w:ascii="Cambria Math" w:hAnsi="Cambria Math" w:cs="Arial"/>
              <w:color w:val="00B050"/>
              <w:sz w:val="28"/>
              <w:szCs w:val="28"/>
            </w:rPr>
            <m:t>Média inicial=</m:t>
          </m:r>
          <m:f>
            <m:fPr>
              <m:ctrlPr>
                <w:rPr>
                  <w:rFonts w:ascii="Cambria Math" w:hAnsi="Cambria Math" w:cs="Arial"/>
                  <w:i/>
                  <w:color w:val="00B05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160</m:t>
              </m:r>
            </m:num>
            <m:den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 w:cs="Arial"/>
              <w:color w:val="00B050"/>
              <w:sz w:val="28"/>
              <w:szCs w:val="28"/>
            </w:rPr>
            <m:t>=16</m:t>
          </m:r>
        </m:oMath>
      </m:oMathPara>
    </w:p>
    <w:p w:rsidR="006537B2" w:rsidRDefault="006537B2" w:rsidP="006537B2">
      <w:pPr>
        <w:ind w:left="711" w:right="9" w:firstLine="0"/>
        <w:rPr>
          <w:rFonts w:ascii="Arial" w:hAnsi="Arial" w:cs="Arial"/>
          <w:b/>
          <w:color w:val="00B050"/>
          <w:sz w:val="28"/>
          <w:szCs w:val="28"/>
        </w:rPr>
      </w:pPr>
      <w:r w:rsidRPr="006537B2">
        <w:rPr>
          <w:rFonts w:ascii="Arial" w:hAnsi="Arial" w:cs="Arial"/>
          <w:b/>
          <w:color w:val="00B050"/>
          <w:sz w:val="28"/>
          <w:szCs w:val="28"/>
        </w:rPr>
        <w:t>Resposta: 16</w:t>
      </w:r>
    </w:p>
    <w:p w:rsidR="006537B2" w:rsidRPr="006537B2" w:rsidRDefault="006537B2" w:rsidP="006537B2">
      <w:pPr>
        <w:ind w:left="711" w:right="9" w:firstLine="0"/>
        <w:rPr>
          <w:rFonts w:ascii="Arial" w:hAnsi="Arial" w:cs="Arial"/>
          <w:b/>
          <w:color w:val="00B050"/>
          <w:sz w:val="28"/>
          <w:szCs w:val="28"/>
        </w:rPr>
      </w:pPr>
    </w:p>
    <w:p w:rsidR="008B4820" w:rsidRDefault="00B1561E">
      <w:pPr>
        <w:numPr>
          <w:ilvl w:val="1"/>
          <w:numId w:val="1"/>
        </w:numPr>
        <w:ind w:left="711" w:right="9" w:hanging="361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Eliminar do conjunto aquelas observações que forem superiores à média inicial mais duas vezes o desvio-padrão ou inferiores à média menos duas vezes o desvio-padrão. </w:t>
      </w:r>
    </w:p>
    <w:p w:rsidR="006537B2" w:rsidRDefault="006537B2" w:rsidP="006537B2">
      <w:pPr>
        <w:ind w:left="711" w:right="9" w:firstLine="0"/>
        <w:rPr>
          <w:rFonts w:ascii="Arial" w:hAnsi="Arial" w:cs="Arial"/>
          <w:color w:val="ED7D31" w:themeColor="accent2"/>
          <w:sz w:val="28"/>
          <w:szCs w:val="28"/>
        </w:rPr>
      </w:pPr>
    </w:p>
    <w:p w:rsidR="00A75B17" w:rsidRDefault="00A75B17" w:rsidP="00A75B17">
      <w:pPr>
        <w:ind w:left="711" w:right="9" w:firstLine="0"/>
        <w:rPr>
          <w:rFonts w:ascii="Arial" w:hAnsi="Arial" w:cs="Arial"/>
          <w:color w:val="00B050"/>
          <w:sz w:val="28"/>
          <w:szCs w:val="28"/>
        </w:rPr>
      </w:pPr>
      <w:r>
        <w:rPr>
          <w:rFonts w:ascii="Arial" w:hAnsi="Arial" w:cs="Arial"/>
          <w:color w:val="00B050"/>
          <w:sz w:val="28"/>
          <w:szCs w:val="28"/>
        </w:rPr>
        <w:t xml:space="preserve">Condição: </w:t>
      </w:r>
      <m:oMath>
        <m:r>
          <w:rPr>
            <w:rFonts w:ascii="Cambria Math" w:hAnsi="Cambria Math" w:cs="Arial"/>
            <w:color w:val="00B050"/>
            <w:sz w:val="28"/>
            <w:szCs w:val="28"/>
          </w:rPr>
          <m:t xml:space="preserve">16-2×DP&lt;dado&lt; 16+2×DP </m:t>
        </m:r>
      </m:oMath>
    </w:p>
    <w:p w:rsidR="00A75B17" w:rsidRDefault="00A75B17" w:rsidP="00A75B17">
      <w:pPr>
        <w:ind w:left="711" w:right="9" w:firstLine="0"/>
        <w:rPr>
          <w:rFonts w:ascii="Arial" w:hAnsi="Arial" w:cs="Arial"/>
          <w:color w:val="00B050"/>
          <w:sz w:val="28"/>
          <w:szCs w:val="28"/>
        </w:rPr>
      </w:pPr>
    </w:p>
    <w:p w:rsidR="00A75B17" w:rsidRPr="00A75B17" w:rsidRDefault="00A75B17" w:rsidP="00A75B17">
      <w:pPr>
        <w:ind w:left="711" w:right="9" w:firstLine="0"/>
        <w:rPr>
          <w:rFonts w:ascii="Arial" w:hAnsi="Arial" w:cs="Arial"/>
          <w:color w:val="00B050"/>
          <w:sz w:val="28"/>
          <w:szCs w:val="28"/>
        </w:rPr>
      </w:pPr>
      <m:oMathPara>
        <m:oMath>
          <m:r>
            <w:rPr>
              <w:rFonts w:ascii="Cambria Math" w:hAnsi="Cambria Math" w:cs="Arial"/>
              <w:color w:val="00B050"/>
              <w:sz w:val="28"/>
              <w:szCs w:val="28"/>
            </w:rPr>
            <m:t xml:space="preserve">DP= 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00B050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Σ</m:t>
              </m:r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²</m:t>
              </m:r>
            </m:e>
          </m:rad>
        </m:oMath>
      </m:oMathPara>
    </w:p>
    <w:p w:rsidR="00A75B17" w:rsidRPr="00A75B17" w:rsidRDefault="00A75B17" w:rsidP="00A75B17">
      <w:pPr>
        <w:ind w:left="711" w:right="9" w:firstLine="0"/>
        <w:rPr>
          <w:rFonts w:ascii="Arial" w:hAnsi="Arial" w:cs="Arial"/>
          <w:color w:val="00B050"/>
          <w:sz w:val="28"/>
          <w:szCs w:val="28"/>
        </w:rPr>
      </w:pPr>
    </w:p>
    <w:p w:rsidR="00A75B17" w:rsidRPr="00A75B17" w:rsidRDefault="00092FD2" w:rsidP="00A75B17">
      <w:pPr>
        <w:ind w:left="711" w:right="9" w:firstLine="0"/>
        <w:rPr>
          <w:rFonts w:ascii="Arial" w:hAnsi="Arial" w:cs="Arial"/>
          <w:color w:val="00B050"/>
          <w:sz w:val="14"/>
          <w:szCs w:val="1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color w:val="00B050"/>
                  <w:sz w:val="14"/>
                  <w:szCs w:val="1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00B050"/>
                  <w:sz w:val="14"/>
                  <w:szCs w:val="14"/>
                </w:rPr>
                <m:t>Σ</m:t>
              </m:r>
              <m:ctrlPr>
                <w:rPr>
                  <w:rFonts w:ascii="Cambria Math" w:hAnsi="Cambria Math" w:cs="Arial"/>
                  <w:color w:val="00B050"/>
                  <w:sz w:val="14"/>
                  <w:szCs w:val="14"/>
                </w:rPr>
              </m:ctrlPr>
            </m:e>
            <m:sup>
              <m:r>
                <w:rPr>
                  <w:rFonts w:ascii="Cambria Math" w:hAnsi="Cambria Math" w:cs="Arial"/>
                  <w:color w:val="00B050"/>
                  <w:sz w:val="14"/>
                  <w:szCs w:val="14"/>
                </w:rPr>
                <m:t>2</m:t>
              </m:r>
            </m:sup>
          </m:sSup>
          <m:r>
            <w:rPr>
              <w:rFonts w:ascii="Cambria Math" w:hAnsi="Cambria Math" w:cs="Arial"/>
              <w:color w:val="00B050"/>
              <w:sz w:val="14"/>
              <w:szCs w:val="1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B050"/>
                  <w:sz w:val="14"/>
                  <w:szCs w:val="1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00B050"/>
                      <w:sz w:val="14"/>
                      <w:szCs w:val="1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B050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B050"/>
                          <w:sz w:val="14"/>
                          <w:szCs w:val="14"/>
                        </w:rPr>
                        <m:t>20-16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00B050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B050"/>
                  <w:sz w:val="14"/>
                  <w:szCs w:val="1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B050"/>
                      <w:sz w:val="14"/>
                      <w:szCs w:val="1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B050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B050"/>
                          <w:sz w:val="14"/>
                          <w:szCs w:val="14"/>
                        </w:rPr>
                        <m:t>16-16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00B050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B050"/>
                  <w:sz w:val="14"/>
                  <w:szCs w:val="1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B050"/>
                      <w:sz w:val="14"/>
                      <w:szCs w:val="1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B050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B050"/>
                          <w:sz w:val="14"/>
                          <w:szCs w:val="14"/>
                        </w:rPr>
                        <m:t>14-16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00B050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B050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B050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B050"/>
                      <w:sz w:val="14"/>
                      <w:szCs w:val="14"/>
                    </w:rPr>
                    <m:t>8-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B050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B050"/>
                          <w:sz w:val="14"/>
                          <w:szCs w:val="14"/>
                        </w:rPr>
                        <m:t>16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B050"/>
                          <w:sz w:val="14"/>
                          <w:szCs w:val="1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  <w:color w:val="00B050"/>
                  <w:sz w:val="14"/>
                  <w:szCs w:val="1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B050"/>
                      <w:sz w:val="14"/>
                      <w:szCs w:val="1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B050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B050"/>
                          <w:sz w:val="14"/>
                          <w:szCs w:val="14"/>
                        </w:rPr>
                        <m:t>19-16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00B050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B050"/>
                  <w:sz w:val="14"/>
                  <w:szCs w:val="1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B050"/>
                      <w:sz w:val="14"/>
                      <w:szCs w:val="1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B050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B050"/>
                          <w:sz w:val="14"/>
                          <w:szCs w:val="14"/>
                        </w:rPr>
                        <m:t>15-16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00B050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B050"/>
                  <w:sz w:val="14"/>
                  <w:szCs w:val="1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B050"/>
                      <w:sz w:val="14"/>
                      <w:szCs w:val="1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B050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B050"/>
                          <w:sz w:val="14"/>
                          <w:szCs w:val="14"/>
                        </w:rPr>
                        <m:t>15-16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00B050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B050"/>
                  <w:sz w:val="14"/>
                  <w:szCs w:val="1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B050"/>
                      <w:sz w:val="14"/>
                      <w:szCs w:val="1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B050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B050"/>
                          <w:sz w:val="14"/>
                          <w:szCs w:val="14"/>
                        </w:rPr>
                        <m:t>16-16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00B050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B050"/>
                  <w:sz w:val="14"/>
                  <w:szCs w:val="1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B050"/>
                      <w:sz w:val="14"/>
                      <w:szCs w:val="1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B050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B050"/>
                          <w:sz w:val="14"/>
                          <w:szCs w:val="14"/>
                        </w:rPr>
                        <m:t>19-16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00B050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B050"/>
                  <w:sz w:val="14"/>
                  <w:szCs w:val="14"/>
                </w:rPr>
                <m:t>+(18-16)²</m:t>
              </m:r>
            </m:num>
            <m:den>
              <m:r>
                <w:rPr>
                  <w:rFonts w:ascii="Cambria Math" w:hAnsi="Cambria Math" w:cs="Arial"/>
                  <w:color w:val="00B050"/>
                  <w:sz w:val="14"/>
                  <w:szCs w:val="14"/>
                </w:rPr>
                <m:t>10-1</m:t>
              </m:r>
            </m:den>
          </m:f>
        </m:oMath>
      </m:oMathPara>
    </w:p>
    <w:p w:rsidR="00A75B17" w:rsidRDefault="00A75B17" w:rsidP="00A75B17">
      <w:pPr>
        <w:ind w:left="711" w:right="9" w:firstLine="0"/>
        <w:rPr>
          <w:rFonts w:ascii="Arial" w:hAnsi="Arial" w:cs="Arial"/>
          <w:color w:val="00B050"/>
          <w:sz w:val="28"/>
          <w:szCs w:val="28"/>
        </w:rPr>
      </w:pPr>
    </w:p>
    <w:p w:rsidR="00A75B17" w:rsidRPr="00A75B17" w:rsidRDefault="00092FD2" w:rsidP="00A75B17">
      <w:pPr>
        <w:ind w:left="711" w:right="9" w:firstLine="0"/>
        <w:rPr>
          <w:rFonts w:ascii="Arial" w:hAnsi="Arial" w:cs="Arial"/>
          <w:color w:val="00B05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color w:val="00B050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Σ</m:t>
              </m:r>
              <m:ctrlPr>
                <w:rPr>
                  <w:rFonts w:ascii="Cambria Math" w:hAnsi="Cambria Math" w:cs="Arial"/>
                  <w:color w:val="00B050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Arial"/>
              <w:color w:val="00B05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B05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16+4+64+9+1+1+9+4</m:t>
              </m:r>
            </m:num>
            <m:den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9</m:t>
              </m:r>
            </m:den>
          </m:f>
          <m:r>
            <w:rPr>
              <w:rFonts w:ascii="Cambria Math" w:hAnsi="Cambria Math" w:cs="Arial"/>
              <w:color w:val="00B05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B05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108</m:t>
              </m:r>
            </m:num>
            <m:den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9</m:t>
              </m:r>
            </m:den>
          </m:f>
          <m:r>
            <w:rPr>
              <w:rFonts w:ascii="Cambria Math" w:hAnsi="Cambria Math" w:cs="Arial"/>
              <w:color w:val="00B050"/>
              <w:sz w:val="28"/>
              <w:szCs w:val="28"/>
            </w:rPr>
            <m:t>=12</m:t>
          </m:r>
        </m:oMath>
      </m:oMathPara>
    </w:p>
    <w:p w:rsidR="00A75B17" w:rsidRDefault="00A75B17" w:rsidP="00A75B17">
      <w:pPr>
        <w:ind w:left="711" w:right="9" w:firstLine="0"/>
        <w:rPr>
          <w:rFonts w:ascii="Arial" w:hAnsi="Arial" w:cs="Arial"/>
          <w:color w:val="00B050"/>
          <w:sz w:val="28"/>
          <w:szCs w:val="28"/>
        </w:rPr>
      </w:pPr>
    </w:p>
    <w:p w:rsidR="00A75B17" w:rsidRPr="00A75B17" w:rsidRDefault="00A75B17" w:rsidP="00A75B17">
      <w:pPr>
        <w:ind w:left="711" w:right="9" w:firstLine="0"/>
        <w:rPr>
          <w:rFonts w:ascii="Arial" w:hAnsi="Arial" w:cs="Arial"/>
          <w:color w:val="00B050"/>
          <w:sz w:val="28"/>
          <w:szCs w:val="28"/>
        </w:rPr>
      </w:pPr>
      <m:oMathPara>
        <m:oMath>
          <m:r>
            <w:rPr>
              <w:rFonts w:ascii="Cambria Math" w:hAnsi="Cambria Math" w:cs="Arial"/>
              <w:color w:val="00B050"/>
              <w:sz w:val="28"/>
              <w:szCs w:val="28"/>
            </w:rPr>
            <m:t>DP=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00B050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12</m:t>
              </m:r>
            </m:e>
          </m:rad>
          <m:r>
            <w:rPr>
              <w:rFonts w:ascii="Cambria Math" w:hAnsi="Cambria Math" w:cs="Arial"/>
              <w:color w:val="00B050"/>
              <w:sz w:val="28"/>
              <w:szCs w:val="28"/>
            </w:rPr>
            <m:t xml:space="preserve"> ~ 3,464</m:t>
          </m:r>
        </m:oMath>
      </m:oMathPara>
    </w:p>
    <w:p w:rsidR="00A75B17" w:rsidRPr="00A75B17" w:rsidRDefault="00A75B17" w:rsidP="00A75B17">
      <w:pPr>
        <w:ind w:left="711" w:right="9" w:firstLine="0"/>
        <w:rPr>
          <w:rFonts w:ascii="Arial" w:hAnsi="Arial" w:cs="Arial"/>
          <w:color w:val="00B050"/>
          <w:sz w:val="28"/>
          <w:szCs w:val="28"/>
        </w:rPr>
      </w:pPr>
    </w:p>
    <w:p w:rsidR="00A75B17" w:rsidRDefault="00A75B17" w:rsidP="00A75B17">
      <w:pPr>
        <w:ind w:left="711" w:right="9" w:firstLine="0"/>
        <w:rPr>
          <w:rFonts w:ascii="Arial" w:hAnsi="Arial" w:cs="Arial"/>
          <w:b/>
          <w:color w:val="00B050"/>
          <w:sz w:val="28"/>
          <w:szCs w:val="28"/>
        </w:rPr>
      </w:pPr>
      <w:r w:rsidRPr="00A75B17">
        <w:rPr>
          <w:rFonts w:ascii="Arial" w:hAnsi="Arial" w:cs="Arial"/>
          <w:b/>
          <w:color w:val="00B050"/>
          <w:sz w:val="28"/>
          <w:szCs w:val="28"/>
        </w:rPr>
        <w:t xml:space="preserve">Condição: </w:t>
      </w:r>
      <m:oMath>
        <m:r>
          <m:rPr>
            <m:sty m:val="bi"/>
          </m:rPr>
          <w:rPr>
            <w:rFonts w:ascii="Cambria Math" w:hAnsi="Cambria Math" w:cs="Arial"/>
            <w:color w:val="00B050"/>
            <w:sz w:val="28"/>
            <w:szCs w:val="28"/>
          </w:rPr>
          <m:t>9,072&lt;dado&lt;22,928</m:t>
        </m:r>
      </m:oMath>
    </w:p>
    <w:p w:rsidR="00C65100" w:rsidRDefault="00C65100" w:rsidP="00A75B17">
      <w:pPr>
        <w:ind w:left="711" w:right="9" w:firstLine="0"/>
        <w:rPr>
          <w:rFonts w:ascii="Arial" w:hAnsi="Arial" w:cs="Arial"/>
          <w:b/>
          <w:color w:val="00B050"/>
          <w:sz w:val="28"/>
          <w:szCs w:val="28"/>
        </w:rPr>
      </w:pPr>
    </w:p>
    <w:tbl>
      <w:tblPr>
        <w:tblStyle w:val="TableGrid"/>
        <w:tblW w:w="8477" w:type="dxa"/>
        <w:tblInd w:w="312" w:type="dxa"/>
        <w:tblCellMar>
          <w:top w:w="70" w:type="dxa"/>
          <w:left w:w="86" w:type="dxa"/>
          <w:right w:w="115" w:type="dxa"/>
        </w:tblCellMar>
        <w:tblLook w:val="04A0" w:firstRow="1" w:lastRow="0" w:firstColumn="1" w:lastColumn="0" w:noHBand="0" w:noVBand="1"/>
      </w:tblPr>
      <w:tblGrid>
        <w:gridCol w:w="1835"/>
        <w:gridCol w:w="758"/>
        <w:gridCol w:w="759"/>
        <w:gridCol w:w="759"/>
        <w:gridCol w:w="759"/>
        <w:gridCol w:w="758"/>
        <w:gridCol w:w="759"/>
        <w:gridCol w:w="759"/>
        <w:gridCol w:w="758"/>
        <w:gridCol w:w="573"/>
      </w:tblGrid>
      <w:tr w:rsidR="00C65100" w:rsidRPr="004913B2" w:rsidTr="00657FFD">
        <w:trPr>
          <w:trHeight w:val="399"/>
        </w:trPr>
        <w:tc>
          <w:tcPr>
            <w:tcW w:w="1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5100" w:rsidRPr="00C65100" w:rsidRDefault="00C65100" w:rsidP="00657FFD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C65100"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  <w:t xml:space="preserve">Cidade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100" w:rsidRPr="00C65100" w:rsidRDefault="00C65100" w:rsidP="00657FFD">
            <w:pPr>
              <w:spacing w:after="0" w:line="259" w:lineRule="auto"/>
              <w:ind w:left="30" w:firstLine="0"/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C65100"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  <w:t xml:space="preserve">A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100" w:rsidRPr="00C65100" w:rsidRDefault="00C65100" w:rsidP="00657FFD">
            <w:pPr>
              <w:spacing w:after="0" w:line="259" w:lineRule="auto"/>
              <w:ind w:left="30" w:firstLine="0"/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C65100"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  <w:t xml:space="preserve">B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100" w:rsidRPr="00C65100" w:rsidRDefault="00C65100" w:rsidP="00657FFD">
            <w:pPr>
              <w:spacing w:after="0" w:line="259" w:lineRule="auto"/>
              <w:ind w:left="28" w:firstLine="0"/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C65100"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  <w:t xml:space="preserve">C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100" w:rsidRPr="00C65100" w:rsidRDefault="00C65100" w:rsidP="00657FFD">
            <w:pPr>
              <w:spacing w:after="0" w:line="259" w:lineRule="auto"/>
              <w:ind w:left="30" w:firstLine="0"/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C65100"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  <w:t xml:space="preserve">E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100" w:rsidRPr="00C65100" w:rsidRDefault="00C65100" w:rsidP="00657FFD">
            <w:pPr>
              <w:spacing w:after="0" w:line="259" w:lineRule="auto"/>
              <w:ind w:left="33" w:firstLine="0"/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C65100"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  <w:t xml:space="preserve">F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100" w:rsidRPr="00C65100" w:rsidRDefault="00C65100" w:rsidP="00657FFD">
            <w:pPr>
              <w:spacing w:after="0" w:line="259" w:lineRule="auto"/>
              <w:ind w:left="29" w:firstLine="0"/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C65100"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  <w:t xml:space="preserve">G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100" w:rsidRPr="00C65100" w:rsidRDefault="00C65100" w:rsidP="00657FFD">
            <w:pPr>
              <w:spacing w:after="0" w:line="259" w:lineRule="auto"/>
              <w:ind w:left="26" w:firstLine="0"/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C65100"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  <w:t xml:space="preserve">H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100" w:rsidRPr="00C65100" w:rsidRDefault="00C65100" w:rsidP="00657FFD">
            <w:pPr>
              <w:spacing w:after="0" w:line="259" w:lineRule="auto"/>
              <w:ind w:left="35" w:firstLine="0"/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C65100"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  <w:t xml:space="preserve">I 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5100" w:rsidRPr="00C65100" w:rsidRDefault="00C65100" w:rsidP="00657FFD">
            <w:pPr>
              <w:spacing w:after="0" w:line="259" w:lineRule="auto"/>
              <w:ind w:left="31" w:firstLine="0"/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C65100"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  <w:t xml:space="preserve">J </w:t>
            </w:r>
          </w:p>
        </w:tc>
      </w:tr>
      <w:tr w:rsidR="00C65100" w:rsidRPr="004913B2" w:rsidTr="00657FFD">
        <w:trPr>
          <w:trHeight w:val="326"/>
        </w:trPr>
        <w:tc>
          <w:tcPr>
            <w:tcW w:w="1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5100" w:rsidRPr="00C65100" w:rsidRDefault="00C65100" w:rsidP="00657FFD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C65100">
              <w:rPr>
                <w:rFonts w:ascii="Arial" w:hAnsi="Arial" w:cs="Arial"/>
                <w:color w:val="00B050"/>
                <w:sz w:val="28"/>
                <w:szCs w:val="28"/>
              </w:rPr>
              <w:t xml:space="preserve"> Investimento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100" w:rsidRPr="00C65100" w:rsidRDefault="00C65100" w:rsidP="00657FFD">
            <w:pPr>
              <w:spacing w:after="0" w:line="259" w:lineRule="auto"/>
              <w:ind w:left="30" w:firstLine="0"/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C65100">
              <w:rPr>
                <w:rFonts w:ascii="Arial" w:hAnsi="Arial" w:cs="Arial"/>
                <w:color w:val="00B050"/>
                <w:sz w:val="28"/>
                <w:szCs w:val="28"/>
              </w:rPr>
              <w:t xml:space="preserve">20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100" w:rsidRPr="00C65100" w:rsidRDefault="00C65100" w:rsidP="00657FFD">
            <w:pPr>
              <w:spacing w:after="0" w:line="259" w:lineRule="auto"/>
              <w:ind w:left="31" w:firstLine="0"/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C65100">
              <w:rPr>
                <w:rFonts w:ascii="Arial" w:hAnsi="Arial" w:cs="Arial"/>
                <w:color w:val="00B050"/>
                <w:sz w:val="28"/>
                <w:szCs w:val="28"/>
              </w:rPr>
              <w:t xml:space="preserve">16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100" w:rsidRPr="00C65100" w:rsidRDefault="00C65100" w:rsidP="00657FFD">
            <w:pPr>
              <w:spacing w:after="0" w:line="259" w:lineRule="auto"/>
              <w:ind w:left="30" w:firstLine="0"/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C65100">
              <w:rPr>
                <w:rFonts w:ascii="Arial" w:hAnsi="Arial" w:cs="Arial"/>
                <w:color w:val="00B050"/>
                <w:sz w:val="28"/>
                <w:szCs w:val="28"/>
              </w:rPr>
              <w:t xml:space="preserve">14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100" w:rsidRPr="00C65100" w:rsidRDefault="00C65100" w:rsidP="00657FFD">
            <w:pPr>
              <w:spacing w:after="0" w:line="259" w:lineRule="auto"/>
              <w:ind w:left="30" w:firstLine="0"/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C65100">
              <w:rPr>
                <w:rFonts w:ascii="Arial" w:hAnsi="Arial" w:cs="Arial"/>
                <w:color w:val="00B050"/>
                <w:sz w:val="28"/>
                <w:szCs w:val="28"/>
              </w:rPr>
              <w:t xml:space="preserve">19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100" w:rsidRPr="00C65100" w:rsidRDefault="00C65100" w:rsidP="00657FFD">
            <w:pPr>
              <w:spacing w:after="0" w:line="259" w:lineRule="auto"/>
              <w:ind w:left="30" w:firstLine="0"/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C65100">
              <w:rPr>
                <w:rFonts w:ascii="Arial" w:hAnsi="Arial" w:cs="Arial"/>
                <w:color w:val="00B050"/>
                <w:sz w:val="28"/>
                <w:szCs w:val="28"/>
              </w:rPr>
              <w:t xml:space="preserve">15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100" w:rsidRPr="00C65100" w:rsidRDefault="00C65100" w:rsidP="00657FFD">
            <w:pPr>
              <w:spacing w:after="0" w:line="259" w:lineRule="auto"/>
              <w:ind w:left="31" w:firstLine="0"/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C65100">
              <w:rPr>
                <w:rFonts w:ascii="Arial" w:hAnsi="Arial" w:cs="Arial"/>
                <w:color w:val="00B050"/>
                <w:sz w:val="28"/>
                <w:szCs w:val="28"/>
              </w:rPr>
              <w:t xml:space="preserve">15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100" w:rsidRPr="00C65100" w:rsidRDefault="00C65100" w:rsidP="00657FFD">
            <w:pPr>
              <w:spacing w:after="0" w:line="259" w:lineRule="auto"/>
              <w:ind w:left="30" w:firstLine="0"/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C65100">
              <w:rPr>
                <w:rFonts w:ascii="Arial" w:hAnsi="Arial" w:cs="Arial"/>
                <w:color w:val="00B050"/>
                <w:sz w:val="28"/>
                <w:szCs w:val="28"/>
              </w:rPr>
              <w:t xml:space="preserve">16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100" w:rsidRPr="00C65100" w:rsidRDefault="00C65100" w:rsidP="00657FFD">
            <w:pPr>
              <w:spacing w:after="0" w:line="259" w:lineRule="auto"/>
              <w:ind w:left="30" w:firstLine="0"/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C65100">
              <w:rPr>
                <w:rFonts w:ascii="Arial" w:hAnsi="Arial" w:cs="Arial"/>
                <w:color w:val="00B050"/>
                <w:sz w:val="28"/>
                <w:szCs w:val="28"/>
              </w:rPr>
              <w:t xml:space="preserve">19 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5100" w:rsidRPr="00C65100" w:rsidRDefault="00C65100" w:rsidP="00657FFD">
            <w:pPr>
              <w:spacing w:after="0" w:line="259" w:lineRule="auto"/>
              <w:ind w:left="30" w:firstLine="0"/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C65100">
              <w:rPr>
                <w:rFonts w:ascii="Arial" w:hAnsi="Arial" w:cs="Arial"/>
                <w:color w:val="00B050"/>
                <w:sz w:val="28"/>
                <w:szCs w:val="28"/>
              </w:rPr>
              <w:t xml:space="preserve">18 </w:t>
            </w:r>
          </w:p>
        </w:tc>
      </w:tr>
    </w:tbl>
    <w:p w:rsidR="00C65100" w:rsidRDefault="00C65100" w:rsidP="00A75B17">
      <w:pPr>
        <w:ind w:left="711" w:right="9" w:firstLine="0"/>
        <w:rPr>
          <w:rFonts w:ascii="Arial" w:hAnsi="Arial" w:cs="Arial"/>
          <w:b/>
          <w:color w:val="00B050"/>
          <w:sz w:val="28"/>
          <w:szCs w:val="28"/>
        </w:rPr>
      </w:pPr>
    </w:p>
    <w:p w:rsidR="00A75B17" w:rsidRPr="00A75B17" w:rsidRDefault="00A75B17" w:rsidP="00A75B17">
      <w:pPr>
        <w:ind w:left="711" w:right="9" w:firstLine="0"/>
        <w:rPr>
          <w:rFonts w:ascii="Arial" w:hAnsi="Arial" w:cs="Arial"/>
          <w:b/>
          <w:color w:val="00B050"/>
          <w:sz w:val="28"/>
          <w:szCs w:val="28"/>
        </w:rPr>
      </w:pPr>
    </w:p>
    <w:p w:rsidR="00A75B17" w:rsidRDefault="00B1561E" w:rsidP="00C65100">
      <w:pPr>
        <w:numPr>
          <w:ilvl w:val="1"/>
          <w:numId w:val="1"/>
        </w:numPr>
        <w:ind w:left="711" w:right="9" w:hanging="361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Calcular a média final com o novo conjunto de observações. </w:t>
      </w:r>
    </w:p>
    <w:p w:rsidR="00C65100" w:rsidRDefault="00C65100" w:rsidP="00C65100">
      <w:pPr>
        <w:ind w:right="9"/>
        <w:rPr>
          <w:rFonts w:ascii="Arial" w:hAnsi="Arial" w:cs="Arial"/>
          <w:color w:val="ED7D31" w:themeColor="accent2"/>
          <w:sz w:val="28"/>
          <w:szCs w:val="28"/>
        </w:rPr>
      </w:pPr>
    </w:p>
    <w:p w:rsidR="00C65100" w:rsidRPr="00C65100" w:rsidRDefault="00C65100" w:rsidP="00C65100">
      <w:pPr>
        <w:ind w:right="9"/>
        <w:rPr>
          <w:rFonts w:ascii="Arial" w:hAnsi="Arial" w:cs="Arial"/>
          <w:color w:val="ED7D31" w:themeColor="accent2"/>
          <w:sz w:val="28"/>
          <w:szCs w:val="28"/>
        </w:rPr>
      </w:pPr>
    </w:p>
    <w:p w:rsidR="008B4820" w:rsidRPr="00C65100" w:rsidRDefault="00C65100" w:rsidP="00C65100">
      <w:pPr>
        <w:spacing w:after="0" w:line="259" w:lineRule="auto"/>
        <w:ind w:left="360" w:firstLine="0"/>
        <w:jc w:val="center"/>
        <w:rPr>
          <w:rFonts w:ascii="Arial" w:hAnsi="Arial" w:cs="Arial"/>
          <w:b/>
          <w:color w:val="00B05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00B050"/>
              <w:sz w:val="28"/>
              <w:szCs w:val="28"/>
            </w:rPr>
            <m:t>Média final=</m:t>
          </m:r>
          <m:f>
            <m:fPr>
              <m:ctrlPr>
                <w:rPr>
                  <w:rFonts w:ascii="Cambria Math" w:hAnsi="Cambria Math" w:cs="Arial"/>
                  <w:b/>
                  <w:i/>
                  <w:color w:val="00B05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152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9</m:t>
              </m:r>
            </m:den>
          </m:f>
          <m:r>
            <m:rPr>
              <m:sty m:val="bi"/>
            </m:rPr>
            <w:rPr>
              <w:rFonts w:ascii="Cambria Math" w:hAnsi="Cambria Math" w:cs="Arial"/>
              <w:color w:val="00B050"/>
              <w:sz w:val="28"/>
              <w:szCs w:val="28"/>
            </w:rPr>
            <m:t>=16,</m:t>
          </m:r>
          <m:acc>
            <m:accPr>
              <m:chr m:val="̅"/>
              <m:ctrlPr>
                <w:rPr>
                  <w:rFonts w:ascii="Cambria Math" w:hAnsi="Cambria Math" w:cs="Arial"/>
                  <w:b/>
                  <w:i/>
                  <w:color w:val="00B050"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8</m:t>
              </m:r>
            </m:e>
          </m:acc>
        </m:oMath>
      </m:oMathPara>
    </w:p>
    <w:p w:rsidR="008B4820" w:rsidRPr="004913B2" w:rsidRDefault="00B1561E">
      <w:pPr>
        <w:numPr>
          <w:ilvl w:val="0"/>
          <w:numId w:val="1"/>
        </w:numPr>
        <w:spacing w:after="0"/>
        <w:ind w:right="9" w:hanging="360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lastRenderedPageBreak/>
        <w:t xml:space="preserve">A média aritmética das notas dos alunos de uma turma formada por 25 meninas e 5 meninos é igual a 7. Se a média aritmética das notas dos meninos é igual a 6, a média aritmética das notas das meninas é igual a: </w:t>
      </w:r>
    </w:p>
    <w:p w:rsidR="008B4820" w:rsidRPr="004913B2" w:rsidRDefault="00B1561E">
      <w:pPr>
        <w:spacing w:after="7" w:line="259" w:lineRule="auto"/>
        <w:ind w:left="1119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eastAsia="Arial" w:hAnsi="Arial" w:cs="Arial"/>
          <w:b/>
          <w:color w:val="ED7D31" w:themeColor="accent2"/>
          <w:sz w:val="28"/>
          <w:szCs w:val="28"/>
        </w:rPr>
        <w:t xml:space="preserve"> </w:t>
      </w:r>
    </w:p>
    <w:p w:rsidR="008B4820" w:rsidRDefault="00B1561E">
      <w:pPr>
        <w:numPr>
          <w:ilvl w:val="1"/>
          <w:numId w:val="1"/>
        </w:numPr>
        <w:ind w:left="711" w:right="9" w:hanging="361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6,5   </w:t>
      </w:r>
      <w:r w:rsidRPr="00A56CC0">
        <w:rPr>
          <w:rFonts w:ascii="Arial" w:hAnsi="Arial" w:cs="Arial"/>
          <w:color w:val="00B050"/>
          <w:sz w:val="28"/>
          <w:szCs w:val="28"/>
        </w:rPr>
        <w:t>b) 7,2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   c) 7,4    d) 7,8    e) 8,0 </w:t>
      </w:r>
    </w:p>
    <w:p w:rsidR="00A56CC0" w:rsidRDefault="00A56CC0" w:rsidP="00A56CC0">
      <w:pPr>
        <w:ind w:right="9"/>
        <w:rPr>
          <w:rFonts w:ascii="Arial" w:hAnsi="Arial" w:cs="Arial"/>
          <w:color w:val="ED7D31" w:themeColor="accent2"/>
          <w:sz w:val="28"/>
          <w:szCs w:val="28"/>
        </w:rPr>
      </w:pPr>
    </w:p>
    <w:p w:rsidR="00A56CC0" w:rsidRDefault="00A56CC0" w:rsidP="00A56CC0">
      <w:pPr>
        <w:ind w:right="9"/>
        <w:rPr>
          <w:rFonts w:ascii="Arial" w:hAnsi="Arial" w:cs="Arial"/>
          <w:color w:val="00B050"/>
          <w:sz w:val="28"/>
          <w:szCs w:val="28"/>
        </w:rPr>
      </w:pPr>
      <w:r>
        <w:rPr>
          <w:rFonts w:ascii="Arial" w:hAnsi="Arial" w:cs="Arial"/>
          <w:color w:val="00B050"/>
          <w:sz w:val="28"/>
          <w:szCs w:val="28"/>
        </w:rPr>
        <w:t>a -&gt; meninas</w:t>
      </w:r>
    </w:p>
    <w:p w:rsidR="00A56CC0" w:rsidRPr="00A56CC0" w:rsidRDefault="00A56CC0" w:rsidP="00A56CC0">
      <w:pPr>
        <w:ind w:right="9"/>
        <w:rPr>
          <w:rFonts w:ascii="Arial" w:hAnsi="Arial" w:cs="Arial"/>
          <w:color w:val="00B050"/>
          <w:sz w:val="28"/>
          <w:szCs w:val="28"/>
        </w:rPr>
      </w:pPr>
      <w:r>
        <w:rPr>
          <w:rFonts w:ascii="Arial" w:hAnsi="Arial" w:cs="Arial"/>
          <w:color w:val="00B050"/>
          <w:sz w:val="28"/>
          <w:szCs w:val="28"/>
        </w:rPr>
        <w:t>b -&gt; meninos</w:t>
      </w:r>
    </w:p>
    <w:p w:rsidR="00C65100" w:rsidRDefault="00C65100" w:rsidP="00C65100">
      <w:pPr>
        <w:ind w:right="9"/>
        <w:rPr>
          <w:rFonts w:ascii="Arial" w:hAnsi="Arial" w:cs="Arial"/>
          <w:color w:val="ED7D31" w:themeColor="accent2"/>
          <w:sz w:val="28"/>
          <w:szCs w:val="28"/>
        </w:rPr>
      </w:pPr>
    </w:p>
    <w:p w:rsidR="00C65100" w:rsidRPr="00A56CC0" w:rsidRDefault="00C65100" w:rsidP="00C65100">
      <w:pPr>
        <w:ind w:right="9"/>
        <w:rPr>
          <w:rFonts w:ascii="Arial" w:hAnsi="Arial" w:cs="Arial"/>
          <w:color w:val="00B050"/>
          <w:sz w:val="28"/>
          <w:szCs w:val="28"/>
        </w:rPr>
      </w:pPr>
      <m:oMathPara>
        <m:oMath>
          <m:r>
            <w:rPr>
              <w:rFonts w:ascii="Cambria Math" w:hAnsi="Cambria Math" w:cs="Arial"/>
              <w:color w:val="00B050"/>
              <w:sz w:val="28"/>
              <w:szCs w:val="28"/>
            </w:rPr>
            <m:t>Média (TOTAL)=</m:t>
          </m:r>
          <m:f>
            <m:fPr>
              <m:ctrlPr>
                <w:rPr>
                  <w:rFonts w:ascii="Cambria Math" w:hAnsi="Cambria Math" w:cs="Arial"/>
                  <w:i/>
                  <w:color w:val="00B05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a1+a2+…+a25+b1+b2+…+b5</m:t>
              </m:r>
            </m:num>
            <m:den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30</m:t>
              </m:r>
            </m:den>
          </m:f>
          <m:r>
            <w:rPr>
              <w:rFonts w:ascii="Cambria Math" w:hAnsi="Cambria Math" w:cs="Arial"/>
              <w:color w:val="00B050"/>
              <w:sz w:val="28"/>
              <w:szCs w:val="28"/>
            </w:rPr>
            <m:t>=7</m:t>
          </m:r>
        </m:oMath>
      </m:oMathPara>
    </w:p>
    <w:p w:rsidR="00A56CC0" w:rsidRDefault="00A56CC0" w:rsidP="00C65100">
      <w:pPr>
        <w:ind w:right="9"/>
        <w:rPr>
          <w:rFonts w:ascii="Arial" w:hAnsi="Arial" w:cs="Arial"/>
          <w:color w:val="00B050"/>
          <w:sz w:val="28"/>
          <w:szCs w:val="28"/>
        </w:rPr>
      </w:pPr>
    </w:p>
    <w:p w:rsidR="00A56CC0" w:rsidRPr="00A56CC0" w:rsidRDefault="00A56CC0" w:rsidP="00C65100">
      <w:pPr>
        <w:ind w:right="9"/>
        <w:rPr>
          <w:rFonts w:ascii="Arial" w:hAnsi="Arial" w:cs="Arial"/>
          <w:color w:val="00B050"/>
          <w:sz w:val="28"/>
          <w:szCs w:val="28"/>
        </w:rPr>
      </w:pPr>
      <m:oMathPara>
        <m:oMath>
          <m:r>
            <w:rPr>
              <w:rFonts w:ascii="Cambria Math" w:hAnsi="Cambria Math" w:cs="Arial"/>
              <w:color w:val="00B050"/>
              <w:sz w:val="28"/>
              <w:szCs w:val="28"/>
            </w:rPr>
            <m:t xml:space="preserve">Média </m:t>
          </m:r>
          <m:d>
            <m:dPr>
              <m:ctrlPr>
                <w:rPr>
                  <w:rFonts w:ascii="Cambria Math" w:hAnsi="Cambria Math" w:cs="Arial"/>
                  <w:i/>
                  <w:color w:val="00B05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MENINOS</m:t>
              </m:r>
            </m:e>
          </m:d>
          <m:r>
            <w:rPr>
              <w:rFonts w:ascii="Cambria Math" w:hAnsi="Cambria Math" w:cs="Arial"/>
              <w:color w:val="00B05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B05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b1+b2+…+b5</m:t>
              </m:r>
            </m:num>
            <m:den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Arial"/>
              <w:color w:val="00B050"/>
              <w:sz w:val="28"/>
              <w:szCs w:val="28"/>
            </w:rPr>
            <m:t>=6</m:t>
          </m:r>
        </m:oMath>
      </m:oMathPara>
    </w:p>
    <w:p w:rsidR="00A56CC0" w:rsidRDefault="00A56CC0" w:rsidP="00C65100">
      <w:pPr>
        <w:ind w:right="9"/>
        <w:rPr>
          <w:rFonts w:ascii="Arial" w:hAnsi="Arial" w:cs="Arial"/>
          <w:color w:val="00B050"/>
          <w:sz w:val="28"/>
          <w:szCs w:val="28"/>
        </w:rPr>
      </w:pPr>
    </w:p>
    <w:p w:rsidR="00A56CC0" w:rsidRPr="00A56CC0" w:rsidRDefault="00A56CC0" w:rsidP="00C65100">
      <w:pPr>
        <w:ind w:right="9"/>
        <w:rPr>
          <w:rFonts w:ascii="Arial" w:hAnsi="Arial" w:cs="Arial"/>
          <w:color w:val="00B050"/>
          <w:sz w:val="28"/>
          <w:szCs w:val="28"/>
        </w:rPr>
      </w:pPr>
      <m:oMathPara>
        <m:oMath>
          <m:r>
            <w:rPr>
              <w:rFonts w:ascii="Cambria Math" w:hAnsi="Cambria Math" w:cs="Arial"/>
              <w:color w:val="00B050"/>
              <w:sz w:val="28"/>
              <w:szCs w:val="28"/>
            </w:rPr>
            <m:t>b1+b2+…+b5=6×5=30</m:t>
          </m:r>
        </m:oMath>
      </m:oMathPara>
    </w:p>
    <w:p w:rsidR="00A56CC0" w:rsidRPr="00A56CC0" w:rsidRDefault="00A56CC0" w:rsidP="00C65100">
      <w:pPr>
        <w:ind w:right="9"/>
        <w:rPr>
          <w:rFonts w:ascii="Arial" w:hAnsi="Arial" w:cs="Arial"/>
          <w:color w:val="00B050"/>
          <w:sz w:val="28"/>
          <w:szCs w:val="28"/>
        </w:rPr>
      </w:pPr>
    </w:p>
    <w:p w:rsidR="00A56CC0" w:rsidRPr="00A56CC0" w:rsidRDefault="00A56CC0" w:rsidP="00A56CC0">
      <w:pPr>
        <w:ind w:right="9"/>
        <w:rPr>
          <w:rFonts w:ascii="Arial" w:hAnsi="Arial" w:cs="Arial"/>
          <w:color w:val="00B050"/>
          <w:sz w:val="28"/>
          <w:szCs w:val="28"/>
        </w:rPr>
      </w:pPr>
      <m:oMathPara>
        <m:oMath>
          <m:r>
            <w:rPr>
              <w:rFonts w:ascii="Cambria Math" w:hAnsi="Cambria Math" w:cs="Arial"/>
              <w:color w:val="00B050"/>
              <w:sz w:val="28"/>
              <w:szCs w:val="28"/>
            </w:rPr>
            <m:t xml:space="preserve">Média </m:t>
          </m:r>
          <m:d>
            <m:dPr>
              <m:ctrlPr>
                <w:rPr>
                  <w:rFonts w:ascii="Cambria Math" w:hAnsi="Cambria Math" w:cs="Arial"/>
                  <w:i/>
                  <w:color w:val="00B05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TOTAL</m:t>
              </m:r>
            </m:e>
          </m:d>
          <m:r>
            <w:rPr>
              <w:rFonts w:ascii="Cambria Math" w:hAnsi="Cambria Math" w:cs="Arial"/>
              <w:color w:val="00B05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B05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a1+a2+…+a25+30</m:t>
              </m:r>
            </m:num>
            <m:den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30</m:t>
              </m:r>
            </m:den>
          </m:f>
          <m:r>
            <w:rPr>
              <w:rFonts w:ascii="Cambria Math" w:hAnsi="Cambria Math" w:cs="Arial"/>
              <w:color w:val="00B05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B05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a1+a2+…+a25</m:t>
              </m:r>
            </m:num>
            <m:den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30</m:t>
              </m:r>
            </m:den>
          </m:f>
          <m:r>
            <w:rPr>
              <w:rFonts w:ascii="Cambria Math" w:hAnsi="Cambria Math" w:cs="Arial"/>
              <w:color w:val="00B050"/>
              <w:sz w:val="28"/>
              <w:szCs w:val="28"/>
            </w:rPr>
            <m:t>+1=7</m:t>
          </m:r>
        </m:oMath>
      </m:oMathPara>
    </w:p>
    <w:p w:rsidR="00A56CC0" w:rsidRPr="00A56CC0" w:rsidRDefault="00A56CC0" w:rsidP="00A56CC0">
      <w:pPr>
        <w:ind w:right="9"/>
        <w:rPr>
          <w:rFonts w:ascii="Arial" w:hAnsi="Arial" w:cs="Arial"/>
          <w:color w:val="00B050"/>
          <w:sz w:val="28"/>
          <w:szCs w:val="28"/>
        </w:rPr>
      </w:pPr>
    </w:p>
    <w:p w:rsidR="00A56CC0" w:rsidRPr="00A56CC0" w:rsidRDefault="00092FD2" w:rsidP="00A56CC0">
      <w:pPr>
        <w:ind w:right="9"/>
        <w:rPr>
          <w:rFonts w:ascii="Arial" w:hAnsi="Arial" w:cs="Arial"/>
          <w:color w:val="00B050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00B05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a1+a2+…+a25</m:t>
              </m:r>
            </m:num>
            <m:den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30</m:t>
              </m:r>
            </m:den>
          </m:f>
          <m:r>
            <w:rPr>
              <w:rFonts w:ascii="Cambria Math" w:hAnsi="Cambria Math" w:cs="Arial"/>
              <w:color w:val="00B050"/>
              <w:sz w:val="28"/>
              <w:szCs w:val="28"/>
            </w:rPr>
            <m:t>=6</m:t>
          </m:r>
        </m:oMath>
      </m:oMathPara>
    </w:p>
    <w:p w:rsidR="00A56CC0" w:rsidRDefault="00A56CC0" w:rsidP="00A56CC0">
      <w:pPr>
        <w:ind w:right="9"/>
        <w:rPr>
          <w:rFonts w:ascii="Arial" w:hAnsi="Arial" w:cs="Arial"/>
          <w:color w:val="00B050"/>
          <w:sz w:val="28"/>
          <w:szCs w:val="28"/>
        </w:rPr>
      </w:pPr>
    </w:p>
    <w:p w:rsidR="00A56CC0" w:rsidRDefault="00A56CC0" w:rsidP="00A56CC0">
      <w:pPr>
        <w:ind w:right="9"/>
        <w:rPr>
          <w:rFonts w:ascii="Arial" w:hAnsi="Arial" w:cs="Arial"/>
          <w:color w:val="00B050"/>
          <w:sz w:val="28"/>
          <w:szCs w:val="28"/>
        </w:rPr>
      </w:pPr>
      <m:oMathPara>
        <m:oMath>
          <m:r>
            <w:rPr>
              <w:rFonts w:ascii="Cambria Math" w:hAnsi="Cambria Math" w:cs="Arial"/>
              <w:color w:val="00B050"/>
              <w:sz w:val="28"/>
              <w:szCs w:val="28"/>
            </w:rPr>
            <m:t>a1+a2+…+a25=180</m:t>
          </m:r>
        </m:oMath>
      </m:oMathPara>
    </w:p>
    <w:p w:rsidR="00A56CC0" w:rsidRPr="00A56CC0" w:rsidRDefault="00A56CC0" w:rsidP="00A56CC0">
      <w:pPr>
        <w:ind w:right="9"/>
        <w:rPr>
          <w:rFonts w:ascii="Arial" w:hAnsi="Arial" w:cs="Arial"/>
          <w:color w:val="00B050"/>
          <w:sz w:val="28"/>
          <w:szCs w:val="28"/>
        </w:rPr>
      </w:pPr>
    </w:p>
    <w:p w:rsidR="00A56CC0" w:rsidRPr="00C65100" w:rsidRDefault="00A56CC0" w:rsidP="00C65100">
      <w:pPr>
        <w:ind w:right="9"/>
        <w:rPr>
          <w:rFonts w:ascii="Arial" w:hAnsi="Arial" w:cs="Arial"/>
          <w:color w:val="00B050"/>
          <w:sz w:val="28"/>
          <w:szCs w:val="28"/>
        </w:rPr>
      </w:pPr>
      <m:oMathPara>
        <m:oMath>
          <m:r>
            <w:rPr>
              <w:rFonts w:ascii="Cambria Math" w:hAnsi="Cambria Math" w:cs="Arial"/>
              <w:color w:val="00B050"/>
              <w:sz w:val="28"/>
              <w:szCs w:val="28"/>
            </w:rPr>
            <m:t xml:space="preserve">Média </m:t>
          </m:r>
          <m:d>
            <m:dPr>
              <m:ctrlPr>
                <w:rPr>
                  <w:rFonts w:ascii="Cambria Math" w:hAnsi="Cambria Math" w:cs="Arial"/>
                  <w:i/>
                  <w:color w:val="00B05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MENINAS</m:t>
              </m:r>
            </m:e>
          </m:d>
          <m:r>
            <w:rPr>
              <w:rFonts w:ascii="Cambria Math" w:hAnsi="Cambria Math" w:cs="Arial"/>
              <w:color w:val="00B05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B05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a1+a2+…+a25</m:t>
              </m:r>
            </m:num>
            <m:den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25</m:t>
              </m:r>
            </m:den>
          </m:f>
          <m:r>
            <w:rPr>
              <w:rFonts w:ascii="Cambria Math" w:hAnsi="Cambria Math" w:cs="Arial"/>
              <w:color w:val="00B05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B05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180</m:t>
              </m:r>
            </m:num>
            <m:den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25</m:t>
              </m:r>
            </m:den>
          </m:f>
          <m:r>
            <w:rPr>
              <w:rFonts w:ascii="Cambria Math" w:hAnsi="Cambria Math" w:cs="Arial"/>
              <w:color w:val="00B050"/>
              <w:sz w:val="28"/>
              <w:szCs w:val="28"/>
            </w:rPr>
            <m:t>=7,2</m:t>
          </m:r>
        </m:oMath>
      </m:oMathPara>
    </w:p>
    <w:p w:rsidR="008B4820" w:rsidRPr="004913B2" w:rsidRDefault="00B1561E">
      <w:pPr>
        <w:spacing w:after="0" w:line="259" w:lineRule="auto"/>
        <w:ind w:left="360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 </w:t>
      </w:r>
    </w:p>
    <w:p w:rsidR="008B4820" w:rsidRPr="004913B2" w:rsidRDefault="00B1561E">
      <w:pPr>
        <w:numPr>
          <w:ilvl w:val="0"/>
          <w:numId w:val="1"/>
        </w:numPr>
        <w:ind w:right="9" w:hanging="360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Os dados abaixo referem ao número de apartamentos vendidos pela construtora Dois Irmãos. </w:t>
      </w:r>
    </w:p>
    <w:p w:rsidR="008B4820" w:rsidRPr="004913B2" w:rsidRDefault="00B1561E">
      <w:pPr>
        <w:spacing w:after="13" w:line="259" w:lineRule="auto"/>
        <w:ind w:left="360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 </w:t>
      </w:r>
    </w:p>
    <w:p w:rsidR="008B4820" w:rsidRDefault="00B1561E">
      <w:pPr>
        <w:numPr>
          <w:ilvl w:val="1"/>
          <w:numId w:val="1"/>
        </w:numPr>
        <w:ind w:left="711" w:right="9" w:hanging="361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>Montar a distri</w:t>
      </w:r>
      <w:r w:rsidR="00A57FA8">
        <w:rPr>
          <w:rFonts w:ascii="Arial" w:hAnsi="Arial" w:cs="Arial"/>
          <w:color w:val="ED7D31" w:themeColor="accent2"/>
          <w:sz w:val="28"/>
          <w:szCs w:val="28"/>
        </w:rPr>
        <w:t>buição de frequências adequada</w:t>
      </w:r>
    </w:p>
    <w:p w:rsidR="00A57FA8" w:rsidRDefault="00A57FA8" w:rsidP="00A57FA8">
      <w:pPr>
        <w:ind w:left="711" w:right="9" w:firstLine="0"/>
        <w:rPr>
          <w:rFonts w:ascii="Arial" w:hAnsi="Arial" w:cs="Arial"/>
          <w:color w:val="ED7D31" w:themeColor="accent2"/>
          <w:sz w:val="28"/>
          <w:szCs w:val="28"/>
        </w:rPr>
      </w:pPr>
    </w:p>
    <w:p w:rsidR="00A57FA8" w:rsidRPr="004913B2" w:rsidRDefault="00A57FA8" w:rsidP="00A57FA8">
      <w:pPr>
        <w:ind w:left="711" w:right="9" w:firstLine="0"/>
        <w:rPr>
          <w:rFonts w:ascii="Arial" w:hAnsi="Arial" w:cs="Arial"/>
          <w:color w:val="ED7D31" w:themeColor="accent2"/>
          <w:sz w:val="28"/>
          <w:szCs w:val="28"/>
        </w:rPr>
      </w:pPr>
    </w:p>
    <w:p w:rsidR="008B4820" w:rsidRPr="004913B2" w:rsidRDefault="00B1561E">
      <w:pPr>
        <w:numPr>
          <w:ilvl w:val="1"/>
          <w:numId w:val="1"/>
        </w:numPr>
        <w:ind w:left="711" w:right="9" w:hanging="361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Calcular média, moda e mediana; </w:t>
      </w:r>
    </w:p>
    <w:p w:rsidR="008B4820" w:rsidRPr="004913B2" w:rsidRDefault="00B1561E">
      <w:pPr>
        <w:numPr>
          <w:ilvl w:val="1"/>
          <w:numId w:val="1"/>
        </w:numPr>
        <w:ind w:left="711" w:right="9" w:hanging="361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Calcular variância, desvio-padrão e coeficiente de variação. </w:t>
      </w:r>
    </w:p>
    <w:p w:rsidR="008B4820" w:rsidRPr="004913B2" w:rsidRDefault="00B1561E">
      <w:pPr>
        <w:numPr>
          <w:ilvl w:val="1"/>
          <w:numId w:val="1"/>
        </w:numPr>
        <w:ind w:left="711" w:right="9" w:hanging="361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Montar o histograma e fazer um comentário sobre o resultado da pesquisa. </w:t>
      </w:r>
    </w:p>
    <w:p w:rsidR="008B4820" w:rsidRPr="004913B2" w:rsidRDefault="00B1561E">
      <w:pPr>
        <w:spacing w:after="175" w:line="259" w:lineRule="auto"/>
        <w:ind w:left="398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 </w:t>
      </w:r>
    </w:p>
    <w:p w:rsidR="008B4820" w:rsidRPr="004913B2" w:rsidRDefault="00B1561E">
      <w:pPr>
        <w:tabs>
          <w:tab w:val="center" w:pos="426"/>
          <w:tab w:val="center" w:pos="1276"/>
          <w:tab w:val="center" w:pos="2121"/>
          <w:tab w:val="center" w:pos="2971"/>
          <w:tab w:val="center" w:pos="3821"/>
          <w:tab w:val="center" w:pos="4671"/>
          <w:tab w:val="center" w:pos="5520"/>
          <w:tab w:val="center" w:pos="6370"/>
          <w:tab w:val="center" w:pos="7221"/>
          <w:tab w:val="center" w:pos="8070"/>
        </w:tabs>
        <w:ind w:left="0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0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0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1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4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5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3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2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4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8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4 </w:t>
      </w:r>
    </w:p>
    <w:p w:rsidR="008B4820" w:rsidRPr="004913B2" w:rsidRDefault="00B1561E">
      <w:pPr>
        <w:tabs>
          <w:tab w:val="center" w:pos="426"/>
          <w:tab w:val="center" w:pos="1276"/>
          <w:tab w:val="center" w:pos="2121"/>
          <w:tab w:val="center" w:pos="2971"/>
          <w:tab w:val="center" w:pos="3821"/>
          <w:tab w:val="center" w:pos="4671"/>
          <w:tab w:val="center" w:pos="5520"/>
          <w:tab w:val="center" w:pos="6370"/>
          <w:tab w:val="center" w:pos="7221"/>
          <w:tab w:val="center" w:pos="8070"/>
        </w:tabs>
        <w:ind w:left="0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6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7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4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5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2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1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1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1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5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3 </w:t>
      </w:r>
    </w:p>
    <w:p w:rsidR="008B4820" w:rsidRPr="004913B2" w:rsidRDefault="00B1561E">
      <w:pPr>
        <w:tabs>
          <w:tab w:val="center" w:pos="426"/>
          <w:tab w:val="center" w:pos="1276"/>
          <w:tab w:val="center" w:pos="2121"/>
          <w:tab w:val="center" w:pos="2971"/>
          <w:tab w:val="center" w:pos="3821"/>
          <w:tab w:val="center" w:pos="4610"/>
          <w:tab w:val="center" w:pos="5460"/>
          <w:tab w:val="center" w:pos="6310"/>
          <w:tab w:val="center" w:pos="7160"/>
          <w:tab w:val="center" w:pos="8009"/>
        </w:tabs>
        <w:ind w:left="0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lastRenderedPageBreak/>
        <w:tab/>
        <w:t xml:space="preserve">6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4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5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6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1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 </w:t>
      </w:r>
    </w:p>
    <w:p w:rsidR="008B4820" w:rsidRPr="004913B2" w:rsidRDefault="00B1561E">
      <w:pPr>
        <w:spacing w:after="158" w:line="259" w:lineRule="auto"/>
        <w:ind w:left="398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eastAsia="Arial" w:hAnsi="Arial" w:cs="Arial"/>
          <w:color w:val="ED7D31" w:themeColor="accent2"/>
          <w:sz w:val="28"/>
          <w:szCs w:val="28"/>
        </w:rPr>
        <w:t xml:space="preserve"> </w:t>
      </w:r>
    </w:p>
    <w:p w:rsidR="008B4820" w:rsidRPr="004913B2" w:rsidRDefault="00B1561E">
      <w:pPr>
        <w:spacing w:after="0" w:line="259" w:lineRule="auto"/>
        <w:ind w:left="398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eastAsia="Arial" w:hAnsi="Arial" w:cs="Arial"/>
          <w:color w:val="ED7D31" w:themeColor="accent2"/>
          <w:sz w:val="28"/>
          <w:szCs w:val="28"/>
        </w:rPr>
        <w:t xml:space="preserve"> </w:t>
      </w:r>
      <w:r w:rsidRPr="004913B2">
        <w:rPr>
          <w:rFonts w:ascii="Arial" w:eastAsia="Arial" w:hAnsi="Arial" w:cs="Arial"/>
          <w:color w:val="ED7D31" w:themeColor="accent2"/>
          <w:sz w:val="28"/>
          <w:szCs w:val="28"/>
        </w:rPr>
        <w:tab/>
        <w:t xml:space="preserve"> </w:t>
      </w:r>
    </w:p>
    <w:p w:rsidR="008B4820" w:rsidRPr="004913B2" w:rsidRDefault="00B1561E">
      <w:pPr>
        <w:spacing w:after="192" w:line="259" w:lineRule="auto"/>
        <w:ind w:left="398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eastAsia="Arial" w:hAnsi="Arial" w:cs="Arial"/>
          <w:color w:val="ED7D31" w:themeColor="accent2"/>
          <w:sz w:val="28"/>
          <w:szCs w:val="28"/>
        </w:rPr>
        <w:t xml:space="preserve"> </w:t>
      </w:r>
    </w:p>
    <w:p w:rsidR="008B4820" w:rsidRPr="004913B2" w:rsidRDefault="00B1561E">
      <w:pPr>
        <w:numPr>
          <w:ilvl w:val="0"/>
          <w:numId w:val="1"/>
        </w:numPr>
        <w:spacing w:after="0"/>
        <w:ind w:right="9" w:hanging="360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A distribuição de frequências abaixo representa os dados de um experimento realizado com uma amostra de frangos. A variável analisada foi o peso dos frangos após 45 dias. </w:t>
      </w:r>
    </w:p>
    <w:p w:rsidR="008B4820" w:rsidRPr="004913B2" w:rsidRDefault="00B1561E">
      <w:pPr>
        <w:spacing w:after="0" w:line="259" w:lineRule="auto"/>
        <w:ind w:left="360" w:right="3085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 </w:t>
      </w:r>
    </w:p>
    <w:p w:rsidR="008B4820" w:rsidRPr="004913B2" w:rsidRDefault="00B1561E">
      <w:pPr>
        <w:spacing w:after="50" w:line="259" w:lineRule="auto"/>
        <w:ind w:left="2371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noProof/>
          <w:color w:val="ED7D31" w:themeColor="accent2"/>
          <w:sz w:val="28"/>
          <w:szCs w:val="28"/>
        </w:rPr>
        <w:drawing>
          <wp:inline distT="0" distB="0" distL="0" distR="0" wp14:anchorId="1C38179A" wp14:editId="2EEE3348">
            <wp:extent cx="2883408" cy="1359408"/>
            <wp:effectExtent l="0" t="0" r="0" b="0"/>
            <wp:docPr id="18903" name="Picture 189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" name="Picture 1890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135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20" w:rsidRPr="004913B2" w:rsidRDefault="00B1561E">
      <w:pPr>
        <w:spacing w:after="0" w:line="259" w:lineRule="auto"/>
        <w:ind w:left="360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 </w:t>
      </w:r>
    </w:p>
    <w:p w:rsidR="008B4820" w:rsidRPr="004913B2" w:rsidRDefault="00B1561E">
      <w:pPr>
        <w:ind w:left="360" w:right="9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Sobre os dados, responda as questões a seguir: </w:t>
      </w:r>
    </w:p>
    <w:p w:rsidR="008B4820" w:rsidRPr="004913B2" w:rsidRDefault="00B1561E">
      <w:pPr>
        <w:numPr>
          <w:ilvl w:val="1"/>
          <w:numId w:val="1"/>
        </w:numPr>
        <w:ind w:left="711" w:right="9" w:hanging="361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Complete as informações da tabela; </w:t>
      </w:r>
    </w:p>
    <w:p w:rsidR="008B4820" w:rsidRPr="004913B2" w:rsidRDefault="00B1561E">
      <w:pPr>
        <w:numPr>
          <w:ilvl w:val="1"/>
          <w:numId w:val="1"/>
        </w:numPr>
        <w:ind w:left="711" w:right="9" w:hanging="361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Represente graficamente a distribuição; </w:t>
      </w:r>
    </w:p>
    <w:p w:rsidR="008B4820" w:rsidRPr="004913B2" w:rsidRDefault="00B1561E">
      <w:pPr>
        <w:numPr>
          <w:ilvl w:val="1"/>
          <w:numId w:val="1"/>
        </w:numPr>
        <w:ind w:left="711" w:right="9" w:hanging="361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Calcule as medidas de posição; </w:t>
      </w:r>
    </w:p>
    <w:p w:rsidR="008B4820" w:rsidRPr="004913B2" w:rsidRDefault="00B1561E">
      <w:pPr>
        <w:numPr>
          <w:ilvl w:val="1"/>
          <w:numId w:val="1"/>
        </w:numPr>
        <w:ind w:left="711" w:right="9" w:hanging="361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Calcule as medidas de dispersão; </w:t>
      </w:r>
    </w:p>
    <w:p w:rsidR="008B4820" w:rsidRPr="004913B2" w:rsidRDefault="00B1561E">
      <w:pPr>
        <w:numPr>
          <w:ilvl w:val="1"/>
          <w:numId w:val="1"/>
        </w:numPr>
        <w:ind w:left="711" w:right="9" w:hanging="361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Quantos frangos pesam até 2,1 Kg/ </w:t>
      </w:r>
    </w:p>
    <w:p w:rsidR="008B4820" w:rsidRPr="004913B2" w:rsidRDefault="00B1561E">
      <w:pPr>
        <w:numPr>
          <w:ilvl w:val="1"/>
          <w:numId w:val="1"/>
        </w:numPr>
        <w:ind w:left="711" w:right="9" w:hanging="361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Os criadores afirmam que os pesos para serem considerados com homogeneidade confiável devem apresentar dispersão relativa de no máximo 10%. O se pode concluir com base neste dados? </w:t>
      </w:r>
    </w:p>
    <w:p w:rsidR="008B4820" w:rsidRPr="004913B2" w:rsidRDefault="00B1561E">
      <w:pPr>
        <w:numPr>
          <w:ilvl w:val="0"/>
          <w:numId w:val="1"/>
        </w:numPr>
        <w:spacing w:after="0"/>
        <w:ind w:right="9" w:hanging="360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Considere a distribuição de frequências relacionada às idades (anos) de um grupo de funcionários de uma empresa: </w:t>
      </w:r>
    </w:p>
    <w:p w:rsidR="008B4820" w:rsidRPr="004913B2" w:rsidRDefault="00B1561E">
      <w:pPr>
        <w:spacing w:after="265" w:line="259" w:lineRule="auto"/>
        <w:ind w:left="267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noProof/>
          <w:color w:val="ED7D31" w:themeColor="accent2"/>
          <w:sz w:val="28"/>
          <w:szCs w:val="28"/>
        </w:rPr>
        <w:drawing>
          <wp:inline distT="0" distB="0" distL="0" distR="0" wp14:anchorId="03322950" wp14:editId="36679D38">
            <wp:extent cx="5385816" cy="1767840"/>
            <wp:effectExtent l="0" t="0" r="0" b="0"/>
            <wp:docPr id="18905" name="Picture 189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" name="Picture 1890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5816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20" w:rsidRPr="004913B2" w:rsidRDefault="00B1561E">
      <w:pPr>
        <w:spacing w:after="206"/>
        <w:ind w:left="360" w:right="9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Sobre os dados determine:  </w:t>
      </w:r>
    </w:p>
    <w:p w:rsidR="008B4820" w:rsidRPr="004913B2" w:rsidRDefault="00B1561E">
      <w:pPr>
        <w:numPr>
          <w:ilvl w:val="1"/>
          <w:numId w:val="1"/>
        </w:numPr>
        <w:ind w:left="711" w:right="9" w:hanging="361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As informações não indicadas na tabela; </w:t>
      </w:r>
    </w:p>
    <w:p w:rsidR="008B4820" w:rsidRPr="004913B2" w:rsidRDefault="00B1561E">
      <w:pPr>
        <w:numPr>
          <w:ilvl w:val="1"/>
          <w:numId w:val="1"/>
        </w:numPr>
        <w:ind w:left="711" w:right="9" w:hanging="361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A interpretação de todas as frequências da 3ª classe; </w:t>
      </w:r>
    </w:p>
    <w:p w:rsidR="008B4820" w:rsidRPr="004913B2" w:rsidRDefault="00B1561E">
      <w:pPr>
        <w:numPr>
          <w:ilvl w:val="1"/>
          <w:numId w:val="1"/>
        </w:numPr>
        <w:ind w:left="711" w:right="9" w:hanging="361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Média, moda e mediana. </w:t>
      </w:r>
    </w:p>
    <w:p w:rsidR="008B4820" w:rsidRPr="004913B2" w:rsidRDefault="00B1561E">
      <w:pPr>
        <w:numPr>
          <w:ilvl w:val="1"/>
          <w:numId w:val="1"/>
        </w:numPr>
        <w:ind w:left="711" w:right="9" w:hanging="361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lastRenderedPageBreak/>
        <w:t xml:space="preserve">Variância, desvio padrão e coeficiente de variação. </w:t>
      </w:r>
    </w:p>
    <w:p w:rsidR="008B4820" w:rsidRPr="004913B2" w:rsidRDefault="00B1561E">
      <w:pPr>
        <w:numPr>
          <w:ilvl w:val="1"/>
          <w:numId w:val="1"/>
        </w:numPr>
        <w:spacing w:after="0"/>
        <w:ind w:left="711" w:right="9" w:hanging="361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Se a população dos funcionários apresentar 30% de homens e a média das idades das mulheres for de 25 anos, Qual a média das idades dos homens?  </w:t>
      </w:r>
    </w:p>
    <w:p w:rsidR="008B4820" w:rsidRPr="004913B2" w:rsidRDefault="00B1561E">
      <w:pPr>
        <w:spacing w:after="0" w:line="259" w:lineRule="auto"/>
        <w:ind w:left="360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 </w:t>
      </w:r>
    </w:p>
    <w:p w:rsidR="008B4820" w:rsidRPr="004913B2" w:rsidRDefault="00B1561E">
      <w:pPr>
        <w:numPr>
          <w:ilvl w:val="0"/>
          <w:numId w:val="1"/>
        </w:numPr>
        <w:spacing w:after="0"/>
        <w:ind w:right="9" w:hanging="360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Analisando a distribuição dos salários dos empregados de uma empresa em número de salários Mínimos (SM), obteve-se o histograma de frequências absolutas abaixo com os intervalos de classe fechados à esquerda e abertos à direita. Considere que: </w:t>
      </w:r>
    </w:p>
    <w:p w:rsidR="008B4820" w:rsidRPr="004913B2" w:rsidRDefault="00B1561E">
      <w:pPr>
        <w:spacing w:after="0" w:line="259" w:lineRule="auto"/>
        <w:ind w:left="360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 </w:t>
      </w:r>
    </w:p>
    <w:p w:rsidR="008B4820" w:rsidRPr="004913B2" w:rsidRDefault="00B1561E">
      <w:pPr>
        <w:numPr>
          <w:ilvl w:val="2"/>
          <w:numId w:val="7"/>
        </w:numPr>
        <w:ind w:right="257" w:hanging="418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noProof/>
          <w:color w:val="ED7D31" w:themeColor="accent2"/>
          <w:sz w:val="28"/>
          <w:szCs w:val="28"/>
        </w:rPr>
        <w:drawing>
          <wp:inline distT="0" distB="0" distL="0" distR="0" wp14:anchorId="4007438D" wp14:editId="71B754FB">
            <wp:extent cx="106680" cy="143256"/>
            <wp:effectExtent l="0" t="0" r="0" b="0"/>
            <wp:docPr id="18907" name="Picture 189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" name="Picture 1890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é a média aritmética dos salários, calculada levando em conta que todos os valores incluídos num certo intervalo de classe são coincidentes com o ponto médio deste intervalo; </w:t>
      </w:r>
    </w:p>
    <w:p w:rsidR="008B4820" w:rsidRPr="004913B2" w:rsidRDefault="00B1561E">
      <w:pPr>
        <w:numPr>
          <w:ilvl w:val="2"/>
          <w:numId w:val="7"/>
        </w:numPr>
        <w:ind w:right="257" w:hanging="418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>Md é a mediana dos salários, calculada por meio do método da interpolação linear; III.</w:t>
      </w:r>
      <w:r w:rsidRPr="004913B2">
        <w:rPr>
          <w:rFonts w:ascii="Arial" w:eastAsia="Arial" w:hAnsi="Arial" w:cs="Arial"/>
          <w:color w:val="ED7D31" w:themeColor="accent2"/>
          <w:sz w:val="28"/>
          <w:szCs w:val="28"/>
        </w:rPr>
        <w:t xml:space="preserve"> </w:t>
      </w:r>
      <w:r w:rsidRPr="004913B2">
        <w:rPr>
          <w:rFonts w:ascii="Arial" w:eastAsia="Arial" w:hAnsi="Arial" w:cs="Arial"/>
          <w:color w:val="ED7D31" w:themeColor="accent2"/>
          <w:sz w:val="28"/>
          <w:szCs w:val="28"/>
        </w:rPr>
        <w:tab/>
      </w: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Mo é a moda dos salários, calculada com a utilização da fórmula de King. </w:t>
      </w:r>
    </w:p>
    <w:p w:rsidR="008B4820" w:rsidRPr="004913B2" w:rsidRDefault="00B1561E">
      <w:pPr>
        <w:spacing w:after="0" w:line="259" w:lineRule="auto"/>
        <w:ind w:left="1081" w:right="3458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 </w:t>
      </w:r>
    </w:p>
    <w:p w:rsidR="008B4820" w:rsidRPr="004913B2" w:rsidRDefault="00B1561E">
      <w:pPr>
        <w:spacing w:after="3" w:line="259" w:lineRule="auto"/>
        <w:ind w:left="1078" w:firstLine="0"/>
        <w:jc w:val="center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noProof/>
          <w:color w:val="ED7D31" w:themeColor="accent2"/>
          <w:sz w:val="28"/>
          <w:szCs w:val="28"/>
        </w:rPr>
        <w:drawing>
          <wp:inline distT="0" distB="0" distL="0" distR="0" wp14:anchorId="21441C71" wp14:editId="4D03ED3F">
            <wp:extent cx="1249680" cy="335280"/>
            <wp:effectExtent l="0" t="0" r="0" b="0"/>
            <wp:docPr id="18908" name="Picture 189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" name="Picture 1890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13B2">
        <w:rPr>
          <w:rFonts w:ascii="Arial" w:hAnsi="Arial" w:cs="Arial"/>
          <w:b/>
          <w:color w:val="ED7D31" w:themeColor="accent2"/>
          <w:sz w:val="28"/>
          <w:szCs w:val="28"/>
        </w:rPr>
        <w:t xml:space="preserve"> </w:t>
      </w:r>
    </w:p>
    <w:p w:rsidR="008B4820" w:rsidRPr="004913B2" w:rsidRDefault="00B1561E">
      <w:pPr>
        <w:spacing w:after="0" w:line="259" w:lineRule="auto"/>
        <w:ind w:left="393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Em que L é o limite inferior da classe modal (classe que se verifica, no caso, a maior frequência).  </w:t>
      </w:r>
    </w:p>
    <w:p w:rsidR="008B4820" w:rsidRPr="004913B2" w:rsidRDefault="00B1561E">
      <w:pPr>
        <w:spacing w:after="0" w:line="259" w:lineRule="auto"/>
        <w:ind w:left="0" w:right="1" w:firstLine="0"/>
        <w:jc w:val="righ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noProof/>
          <w:color w:val="ED7D31" w:themeColor="accent2"/>
          <w:sz w:val="28"/>
          <w:szCs w:val="28"/>
        </w:rPr>
        <w:drawing>
          <wp:inline distT="0" distB="0" distL="0" distR="0" wp14:anchorId="2AB16DB1" wp14:editId="73C9F70A">
            <wp:extent cx="143256" cy="146304"/>
            <wp:effectExtent l="0" t="0" r="0" b="0"/>
            <wp:docPr id="18909" name="Picture 189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9" name="Picture 1890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 é frequência da classe anterior à classe modal, </w:t>
      </w:r>
      <w:r w:rsidRPr="004913B2">
        <w:rPr>
          <w:rFonts w:ascii="Arial" w:hAnsi="Arial" w:cs="Arial"/>
          <w:noProof/>
          <w:color w:val="ED7D31" w:themeColor="accent2"/>
          <w:sz w:val="28"/>
          <w:szCs w:val="28"/>
        </w:rPr>
        <w:drawing>
          <wp:inline distT="0" distB="0" distL="0" distR="0" wp14:anchorId="26172F5F" wp14:editId="62812959">
            <wp:extent cx="198120" cy="146304"/>
            <wp:effectExtent l="0" t="0" r="0" b="0"/>
            <wp:docPr id="18910" name="Picture 189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" name="Picture 1891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 é a frequência da classe posterior à classe </w:t>
      </w:r>
    </w:p>
    <w:p w:rsidR="008B4820" w:rsidRPr="004913B2" w:rsidRDefault="00B1561E">
      <w:pPr>
        <w:spacing w:after="0" w:line="259" w:lineRule="auto"/>
        <w:ind w:left="393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modal e h é amplitude do intervalo de classe correspondente. </w:t>
      </w:r>
    </w:p>
    <w:p w:rsidR="008B4820" w:rsidRPr="004913B2" w:rsidRDefault="00B1561E">
      <w:pPr>
        <w:spacing w:after="0" w:line="259" w:lineRule="auto"/>
        <w:ind w:left="1081" w:right="2306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 </w:t>
      </w:r>
    </w:p>
    <w:p w:rsidR="008B4820" w:rsidRPr="004913B2" w:rsidRDefault="00B1561E">
      <w:pPr>
        <w:spacing w:after="0" w:line="259" w:lineRule="auto"/>
        <w:ind w:left="1459" w:firstLine="0"/>
        <w:jc w:val="center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noProof/>
          <w:color w:val="ED7D31" w:themeColor="accent2"/>
          <w:sz w:val="28"/>
          <w:szCs w:val="28"/>
        </w:rPr>
        <w:drawing>
          <wp:inline distT="0" distB="0" distL="0" distR="0" wp14:anchorId="101C335F" wp14:editId="24EB768A">
            <wp:extent cx="2736977" cy="1715135"/>
            <wp:effectExtent l="0" t="0" r="0" b="0"/>
            <wp:docPr id="2232" name="Picture 2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" name="Picture 223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6977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 </w:t>
      </w:r>
    </w:p>
    <w:p w:rsidR="008B4820" w:rsidRPr="004913B2" w:rsidRDefault="00B1561E">
      <w:pPr>
        <w:spacing w:after="182"/>
        <w:ind w:left="360" w:right="9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>O valor de (</w:t>
      </w:r>
      <w:r w:rsidRPr="004913B2">
        <w:rPr>
          <w:rFonts w:ascii="Arial" w:hAnsi="Arial" w:cs="Arial"/>
          <w:noProof/>
          <w:color w:val="ED7D31" w:themeColor="accent2"/>
          <w:sz w:val="28"/>
          <w:szCs w:val="28"/>
        </w:rPr>
        <w:drawing>
          <wp:inline distT="0" distB="0" distL="0" distR="0" wp14:anchorId="782F5A5B" wp14:editId="4BAA472D">
            <wp:extent cx="97536" cy="134112"/>
            <wp:effectExtent l="0" t="0" r="0" b="0"/>
            <wp:docPr id="18911" name="Picture 189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" name="Picture 1891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+ Md + Mo) é, em SM, igual a: </w:t>
      </w:r>
    </w:p>
    <w:p w:rsidR="008B4820" w:rsidRPr="004913B2" w:rsidRDefault="00B1561E">
      <w:pPr>
        <w:numPr>
          <w:ilvl w:val="1"/>
          <w:numId w:val="1"/>
        </w:numPr>
        <w:ind w:left="711" w:right="9" w:hanging="361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18,6  b) 19,7  c) 19,2  d) 18,7  e) 18,5 </w:t>
      </w:r>
      <w:bookmarkStart w:id="0" w:name="_GoBack"/>
      <w:bookmarkEnd w:id="0"/>
    </w:p>
    <w:p w:rsidR="008B4820" w:rsidRPr="004913B2" w:rsidRDefault="00B1561E">
      <w:pPr>
        <w:spacing w:after="0" w:line="259" w:lineRule="auto"/>
        <w:ind w:left="1119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 </w:t>
      </w:r>
    </w:p>
    <w:p w:rsidR="008B4820" w:rsidRPr="004913B2" w:rsidRDefault="00B1561E">
      <w:pPr>
        <w:numPr>
          <w:ilvl w:val="0"/>
          <w:numId w:val="1"/>
        </w:numPr>
        <w:spacing w:after="0"/>
        <w:ind w:right="9" w:hanging="360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Considerando </w:t>
      </w:r>
      <w:r w:rsidRPr="004913B2">
        <w:rPr>
          <w:rFonts w:ascii="Arial" w:hAnsi="Arial" w:cs="Arial"/>
          <w:b/>
          <w:color w:val="ED7D31" w:themeColor="accent2"/>
          <w:sz w:val="28"/>
          <w:szCs w:val="28"/>
        </w:rPr>
        <w:t>Insalubridade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 como a situação ou condição (notoriamente ambiental) que afeta, ao menos de forma potencial, a saúde das pessoas ali presentes, tais como: ruído, poeira, radiação, calor, insolação, etc. Os dados abaixo referem aos índices de insalubridade de uma amostra de construtoras cearenses durante o ano de 2014. </w:t>
      </w:r>
    </w:p>
    <w:p w:rsidR="008B4820" w:rsidRPr="004913B2" w:rsidRDefault="00B1561E">
      <w:pPr>
        <w:spacing w:after="0" w:line="259" w:lineRule="auto"/>
        <w:ind w:left="360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 </w:t>
      </w:r>
    </w:p>
    <w:p w:rsidR="008B4820" w:rsidRPr="004913B2" w:rsidRDefault="00B1561E">
      <w:pPr>
        <w:tabs>
          <w:tab w:val="center" w:pos="574"/>
          <w:tab w:val="center" w:pos="1425"/>
          <w:tab w:val="center" w:pos="2270"/>
          <w:tab w:val="center" w:pos="3119"/>
          <w:tab w:val="center" w:pos="3970"/>
          <w:tab w:val="center" w:pos="4820"/>
          <w:tab w:val="center" w:pos="5669"/>
          <w:tab w:val="center" w:pos="6519"/>
          <w:tab w:val="center" w:pos="7369"/>
          <w:tab w:val="center" w:pos="8219"/>
        </w:tabs>
        <w:ind w:left="0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0,21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0,20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0,24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0,24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0,35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0,38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0,41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0,49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0,50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0,53 </w:t>
      </w:r>
    </w:p>
    <w:p w:rsidR="008B4820" w:rsidRPr="004913B2" w:rsidRDefault="00B1561E">
      <w:pPr>
        <w:tabs>
          <w:tab w:val="center" w:pos="574"/>
          <w:tab w:val="center" w:pos="1425"/>
          <w:tab w:val="center" w:pos="2270"/>
          <w:tab w:val="center" w:pos="3119"/>
          <w:tab w:val="center" w:pos="3970"/>
          <w:tab w:val="center" w:pos="4820"/>
          <w:tab w:val="center" w:pos="5669"/>
          <w:tab w:val="center" w:pos="6519"/>
          <w:tab w:val="center" w:pos="7369"/>
          <w:tab w:val="center" w:pos="8219"/>
        </w:tabs>
        <w:ind w:left="0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lastRenderedPageBreak/>
        <w:tab/>
        <w:t xml:space="preserve">0,48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0,65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0,25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0,28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0,34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0,45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0,47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0,58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0,62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0,66 </w:t>
      </w:r>
    </w:p>
    <w:p w:rsidR="008B4820" w:rsidRPr="004913B2" w:rsidRDefault="00B1561E">
      <w:pPr>
        <w:tabs>
          <w:tab w:val="center" w:pos="574"/>
          <w:tab w:val="center" w:pos="1425"/>
          <w:tab w:val="center" w:pos="2270"/>
          <w:tab w:val="center" w:pos="3119"/>
          <w:tab w:val="center" w:pos="3970"/>
          <w:tab w:val="center" w:pos="4610"/>
          <w:tab w:val="center" w:pos="5460"/>
          <w:tab w:val="center" w:pos="6310"/>
          <w:tab w:val="center" w:pos="7160"/>
          <w:tab w:val="center" w:pos="8009"/>
        </w:tabs>
        <w:ind w:left="0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0,70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0,54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0,67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0,26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0,64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 </w:t>
      </w:r>
      <w:r w:rsidRPr="004913B2">
        <w:rPr>
          <w:rFonts w:ascii="Arial" w:hAnsi="Arial" w:cs="Arial"/>
          <w:color w:val="ED7D31" w:themeColor="accent2"/>
          <w:sz w:val="28"/>
          <w:szCs w:val="28"/>
        </w:rPr>
        <w:tab/>
        <w:t xml:space="preserve"> </w:t>
      </w:r>
    </w:p>
    <w:p w:rsidR="008B4820" w:rsidRPr="004913B2" w:rsidRDefault="00B1561E">
      <w:pPr>
        <w:spacing w:after="159" w:line="259" w:lineRule="auto"/>
        <w:ind w:left="398" w:firstLine="0"/>
        <w:jc w:val="left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 </w:t>
      </w:r>
    </w:p>
    <w:p w:rsidR="008B4820" w:rsidRPr="004913B2" w:rsidRDefault="00B1561E">
      <w:pPr>
        <w:spacing w:after="211"/>
        <w:ind w:left="360" w:right="9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 xml:space="preserve">Determine: </w:t>
      </w:r>
    </w:p>
    <w:p w:rsidR="00657FFD" w:rsidRDefault="00B1561E" w:rsidP="00657FFD">
      <w:pPr>
        <w:numPr>
          <w:ilvl w:val="3"/>
          <w:numId w:val="4"/>
        </w:numPr>
        <w:ind w:left="1152" w:right="9" w:hanging="355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>A organização dos dados em uma distri</w:t>
      </w:r>
      <w:r w:rsidR="00657FFD">
        <w:rPr>
          <w:rFonts w:ascii="Arial" w:hAnsi="Arial" w:cs="Arial"/>
          <w:color w:val="ED7D31" w:themeColor="accent2"/>
          <w:sz w:val="28"/>
          <w:szCs w:val="28"/>
        </w:rPr>
        <w:t>buição de frequências adequada</w:t>
      </w:r>
    </w:p>
    <w:tbl>
      <w:tblPr>
        <w:tblStyle w:val="Tabelacomgrade"/>
        <w:tblpPr w:leftFromText="141" w:rightFromText="141" w:vertAnchor="text" w:horzAnchor="margin" w:tblpXSpec="center" w:tblpY="245"/>
        <w:tblW w:w="10379" w:type="dxa"/>
        <w:tblLayout w:type="fixed"/>
        <w:tblLook w:val="04A0" w:firstRow="1" w:lastRow="0" w:firstColumn="1" w:lastColumn="0" w:noHBand="0" w:noVBand="1"/>
      </w:tblPr>
      <w:tblGrid>
        <w:gridCol w:w="1985"/>
        <w:gridCol w:w="845"/>
        <w:gridCol w:w="1134"/>
        <w:gridCol w:w="1023"/>
        <w:gridCol w:w="1276"/>
        <w:gridCol w:w="1275"/>
        <w:gridCol w:w="1418"/>
        <w:gridCol w:w="1423"/>
      </w:tblGrid>
      <w:tr w:rsidR="001645DF" w:rsidRPr="00D3463C" w:rsidTr="001645DF">
        <w:tc>
          <w:tcPr>
            <w:tcW w:w="1985" w:type="dxa"/>
            <w:vMerge w:val="restart"/>
            <w:shd w:val="clear" w:color="auto" w:fill="A5A5A5" w:themeFill="accent3"/>
            <w:vAlign w:val="center"/>
          </w:tcPr>
          <w:p w:rsidR="001645DF" w:rsidRPr="005A5EB5" w:rsidRDefault="001645DF" w:rsidP="001645DF">
            <w:pPr>
              <w:ind w:left="0" w:right="9" w:firstLine="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Insalubridade</w:t>
            </w:r>
          </w:p>
        </w:tc>
        <w:tc>
          <w:tcPr>
            <w:tcW w:w="845" w:type="dxa"/>
            <w:vMerge w:val="restart"/>
            <w:shd w:val="clear" w:color="auto" w:fill="A5A5A5" w:themeFill="accent3"/>
            <w:vAlign w:val="center"/>
          </w:tcPr>
          <w:p w:rsidR="001645DF" w:rsidRPr="005A5EB5" w:rsidRDefault="001645DF" w:rsidP="001645DF">
            <w:pPr>
              <w:ind w:left="0" w:right="9" w:firstLine="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Ponto Médio</w:t>
            </w:r>
          </w:p>
        </w:tc>
        <w:tc>
          <w:tcPr>
            <w:tcW w:w="7549" w:type="dxa"/>
            <w:gridSpan w:val="6"/>
            <w:shd w:val="clear" w:color="auto" w:fill="A5A5A5" w:themeFill="accent3"/>
            <w:vAlign w:val="center"/>
          </w:tcPr>
          <w:p w:rsidR="001645DF" w:rsidRPr="00D3463C" w:rsidRDefault="001645DF" w:rsidP="001645DF">
            <w:pPr>
              <w:ind w:left="0" w:right="9" w:firstLine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A5EB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Frequências</w:t>
            </w:r>
          </w:p>
        </w:tc>
      </w:tr>
      <w:tr w:rsidR="001645DF" w:rsidRPr="00D3463C" w:rsidTr="001645DF">
        <w:tc>
          <w:tcPr>
            <w:tcW w:w="1985" w:type="dxa"/>
            <w:vMerge/>
            <w:shd w:val="clear" w:color="auto" w:fill="A5A5A5" w:themeFill="accent3"/>
            <w:vAlign w:val="center"/>
          </w:tcPr>
          <w:p w:rsidR="001645DF" w:rsidRPr="00D3463C" w:rsidRDefault="001645DF" w:rsidP="001645DF">
            <w:pPr>
              <w:ind w:left="0" w:right="9" w:firstLine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845" w:type="dxa"/>
            <w:vMerge/>
            <w:shd w:val="clear" w:color="auto" w:fill="E7E6E6" w:themeFill="background2"/>
          </w:tcPr>
          <w:p w:rsidR="001645DF" w:rsidRPr="00D3463C" w:rsidRDefault="001645DF" w:rsidP="001645DF">
            <w:pPr>
              <w:ind w:left="0" w:right="9" w:firstLine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645DF" w:rsidRPr="00D3463C" w:rsidRDefault="001645DF" w:rsidP="001645DF">
            <w:pPr>
              <w:ind w:left="0" w:right="9" w:firstLine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3463C">
              <w:rPr>
                <w:rFonts w:ascii="Arial" w:hAnsi="Arial" w:cs="Arial"/>
                <w:color w:val="auto"/>
                <w:sz w:val="20"/>
                <w:szCs w:val="20"/>
              </w:rPr>
              <w:t>Absoluta simples</w:t>
            </w:r>
          </w:p>
        </w:tc>
        <w:tc>
          <w:tcPr>
            <w:tcW w:w="1023" w:type="dxa"/>
            <w:shd w:val="clear" w:color="auto" w:fill="E7E6E6" w:themeFill="background2"/>
            <w:vAlign w:val="center"/>
          </w:tcPr>
          <w:p w:rsidR="001645DF" w:rsidRPr="00D3463C" w:rsidRDefault="001645DF" w:rsidP="001645DF">
            <w:pPr>
              <w:ind w:left="0" w:right="9" w:firstLine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3463C">
              <w:rPr>
                <w:rFonts w:ascii="Arial" w:hAnsi="Arial" w:cs="Arial"/>
                <w:color w:val="auto"/>
                <w:sz w:val="20"/>
                <w:szCs w:val="20"/>
              </w:rPr>
              <w:t>Relativa simples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:rsidR="001645DF" w:rsidRPr="00D3463C" w:rsidRDefault="001645DF" w:rsidP="001645DF">
            <w:pPr>
              <w:ind w:left="0" w:right="9" w:firstLine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3463C">
              <w:rPr>
                <w:rFonts w:ascii="Arial" w:hAnsi="Arial" w:cs="Arial"/>
                <w:color w:val="auto"/>
                <w:sz w:val="20"/>
                <w:szCs w:val="20"/>
              </w:rPr>
              <w:t>Absoluta acumulada crescente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:rsidR="001645DF" w:rsidRPr="00D3463C" w:rsidRDefault="001645DF" w:rsidP="001645DF">
            <w:pPr>
              <w:ind w:left="0" w:right="9" w:firstLine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Relativa acumulada crescente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:rsidR="001645DF" w:rsidRPr="00D3463C" w:rsidRDefault="001645DF" w:rsidP="001645DF">
            <w:pPr>
              <w:ind w:left="0" w:right="9" w:firstLine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3463C">
              <w:rPr>
                <w:rFonts w:ascii="Arial" w:hAnsi="Arial" w:cs="Arial"/>
                <w:color w:val="auto"/>
                <w:sz w:val="20"/>
                <w:szCs w:val="20"/>
              </w:rPr>
              <w:t>Absoluta acumulada decrescente</w:t>
            </w:r>
          </w:p>
        </w:tc>
        <w:tc>
          <w:tcPr>
            <w:tcW w:w="1423" w:type="dxa"/>
            <w:shd w:val="clear" w:color="auto" w:fill="E7E6E6" w:themeFill="background2"/>
            <w:vAlign w:val="center"/>
          </w:tcPr>
          <w:p w:rsidR="001645DF" w:rsidRPr="00D3463C" w:rsidRDefault="001645DF" w:rsidP="001645DF">
            <w:pPr>
              <w:ind w:left="0" w:right="9" w:firstLine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3463C">
              <w:rPr>
                <w:rFonts w:ascii="Arial" w:hAnsi="Arial" w:cs="Arial"/>
                <w:color w:val="auto"/>
                <w:sz w:val="20"/>
                <w:szCs w:val="20"/>
              </w:rPr>
              <w:t>Relativa acumulada decrescente</w:t>
            </w:r>
          </w:p>
        </w:tc>
      </w:tr>
      <w:tr w:rsidR="001645DF" w:rsidRPr="005A5EB5" w:rsidTr="001645DF">
        <w:tc>
          <w:tcPr>
            <w:tcW w:w="1985" w:type="dxa"/>
            <w:shd w:val="clear" w:color="auto" w:fill="E7E6E6" w:themeFill="background2"/>
            <w:vAlign w:val="center"/>
          </w:tcPr>
          <w:p w:rsidR="001645DF" w:rsidRPr="00D3463C" w:rsidRDefault="001645DF" w:rsidP="001645DF">
            <w:pPr>
              <w:ind w:left="0" w:right="9" w:firstLine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0,20 |---- 0,30</w:t>
            </w:r>
          </w:p>
        </w:tc>
        <w:tc>
          <w:tcPr>
            <w:tcW w:w="845" w:type="dxa"/>
          </w:tcPr>
          <w:p w:rsidR="001645DF" w:rsidRPr="001645DF" w:rsidRDefault="001645DF" w:rsidP="001645DF">
            <w:pPr>
              <w:ind w:left="0" w:right="9" w:firstLine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center"/>
          </w:tcPr>
          <w:p w:rsidR="001645DF" w:rsidRPr="005A5EB5" w:rsidRDefault="001645DF" w:rsidP="001645DF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</w:rPr>
              <w:t>7</w:t>
            </w:r>
          </w:p>
        </w:tc>
        <w:tc>
          <w:tcPr>
            <w:tcW w:w="1023" w:type="dxa"/>
            <w:vAlign w:val="center"/>
          </w:tcPr>
          <w:p w:rsidR="001645DF" w:rsidRPr="005A5EB5" w:rsidRDefault="001645DF" w:rsidP="001645DF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</w:rPr>
              <w:t>28%</w:t>
            </w:r>
          </w:p>
        </w:tc>
        <w:tc>
          <w:tcPr>
            <w:tcW w:w="1276" w:type="dxa"/>
            <w:vAlign w:val="center"/>
          </w:tcPr>
          <w:p w:rsidR="001645DF" w:rsidRPr="005A5EB5" w:rsidRDefault="001645DF" w:rsidP="001645DF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</w:rPr>
              <w:t>7</w:t>
            </w:r>
          </w:p>
        </w:tc>
        <w:tc>
          <w:tcPr>
            <w:tcW w:w="1275" w:type="dxa"/>
            <w:vAlign w:val="center"/>
          </w:tcPr>
          <w:p w:rsidR="001645DF" w:rsidRPr="005A5EB5" w:rsidRDefault="001645DF" w:rsidP="001645DF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</w:rPr>
              <w:t>28%</w:t>
            </w:r>
          </w:p>
        </w:tc>
        <w:tc>
          <w:tcPr>
            <w:tcW w:w="1418" w:type="dxa"/>
            <w:vAlign w:val="center"/>
          </w:tcPr>
          <w:p w:rsidR="001645DF" w:rsidRPr="005A5EB5" w:rsidRDefault="001645DF" w:rsidP="001645DF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</w:rPr>
              <w:t>25</w:t>
            </w:r>
          </w:p>
        </w:tc>
        <w:tc>
          <w:tcPr>
            <w:tcW w:w="1423" w:type="dxa"/>
            <w:vAlign w:val="center"/>
          </w:tcPr>
          <w:p w:rsidR="001645DF" w:rsidRPr="005A5EB5" w:rsidRDefault="001645DF" w:rsidP="001645DF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</w:rPr>
              <w:t>100</w:t>
            </w:r>
            <w:r w:rsidRPr="005A5EB5">
              <w:rPr>
                <w:rFonts w:ascii="Arial" w:hAnsi="Arial" w:cs="Arial"/>
                <w:color w:val="00B050"/>
                <w:sz w:val="20"/>
                <w:szCs w:val="20"/>
              </w:rPr>
              <w:t>%</w:t>
            </w:r>
          </w:p>
        </w:tc>
      </w:tr>
      <w:tr w:rsidR="001645DF" w:rsidRPr="005A5EB5" w:rsidTr="001645DF">
        <w:tc>
          <w:tcPr>
            <w:tcW w:w="1985" w:type="dxa"/>
            <w:shd w:val="clear" w:color="auto" w:fill="E7E6E6" w:themeFill="background2"/>
            <w:vAlign w:val="center"/>
          </w:tcPr>
          <w:p w:rsidR="001645DF" w:rsidRPr="00D3463C" w:rsidRDefault="001645DF" w:rsidP="001645DF">
            <w:pPr>
              <w:ind w:left="0" w:right="9" w:firstLine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0,30 |---- 0,40</w:t>
            </w:r>
          </w:p>
        </w:tc>
        <w:tc>
          <w:tcPr>
            <w:tcW w:w="845" w:type="dxa"/>
          </w:tcPr>
          <w:p w:rsidR="001645DF" w:rsidRPr="001645DF" w:rsidRDefault="001645DF" w:rsidP="001645DF">
            <w:pPr>
              <w:ind w:left="0" w:right="9" w:firstLine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0.35</w:t>
            </w:r>
          </w:p>
        </w:tc>
        <w:tc>
          <w:tcPr>
            <w:tcW w:w="1134" w:type="dxa"/>
            <w:vAlign w:val="center"/>
          </w:tcPr>
          <w:p w:rsidR="001645DF" w:rsidRPr="005A5EB5" w:rsidRDefault="001645DF" w:rsidP="001645DF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</w:rPr>
              <w:t>3</w:t>
            </w:r>
          </w:p>
        </w:tc>
        <w:tc>
          <w:tcPr>
            <w:tcW w:w="1023" w:type="dxa"/>
            <w:vAlign w:val="center"/>
          </w:tcPr>
          <w:p w:rsidR="001645DF" w:rsidRPr="005A5EB5" w:rsidRDefault="001645DF" w:rsidP="001645DF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</w:rPr>
              <w:t>12%</w:t>
            </w:r>
          </w:p>
        </w:tc>
        <w:tc>
          <w:tcPr>
            <w:tcW w:w="1276" w:type="dxa"/>
            <w:vAlign w:val="center"/>
          </w:tcPr>
          <w:p w:rsidR="001645DF" w:rsidRPr="005A5EB5" w:rsidRDefault="00454A5C" w:rsidP="001645DF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center"/>
          </w:tcPr>
          <w:p w:rsidR="001645DF" w:rsidRPr="005A5EB5" w:rsidRDefault="001645DF" w:rsidP="001645DF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</w:rPr>
              <w:t>40%</w:t>
            </w:r>
          </w:p>
        </w:tc>
        <w:tc>
          <w:tcPr>
            <w:tcW w:w="1418" w:type="dxa"/>
            <w:vAlign w:val="center"/>
          </w:tcPr>
          <w:p w:rsidR="001645DF" w:rsidRPr="005A5EB5" w:rsidRDefault="00454A5C" w:rsidP="001645DF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</w:rPr>
              <w:t>18</w:t>
            </w:r>
          </w:p>
        </w:tc>
        <w:tc>
          <w:tcPr>
            <w:tcW w:w="1423" w:type="dxa"/>
            <w:vAlign w:val="center"/>
          </w:tcPr>
          <w:p w:rsidR="001645DF" w:rsidRPr="005A5EB5" w:rsidRDefault="00454A5C" w:rsidP="001645DF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</w:rPr>
              <w:t>76</w:t>
            </w:r>
            <w:r w:rsidR="001645DF">
              <w:rPr>
                <w:rFonts w:ascii="Arial" w:hAnsi="Arial" w:cs="Arial"/>
                <w:color w:val="00B050"/>
                <w:sz w:val="20"/>
                <w:szCs w:val="20"/>
              </w:rPr>
              <w:t>%</w:t>
            </w:r>
          </w:p>
        </w:tc>
      </w:tr>
      <w:tr w:rsidR="001645DF" w:rsidRPr="005A5EB5" w:rsidTr="001645DF">
        <w:tc>
          <w:tcPr>
            <w:tcW w:w="1985" w:type="dxa"/>
            <w:shd w:val="clear" w:color="auto" w:fill="E7E6E6" w:themeFill="background2"/>
            <w:vAlign w:val="center"/>
          </w:tcPr>
          <w:p w:rsidR="001645DF" w:rsidRPr="00D3463C" w:rsidRDefault="001645DF" w:rsidP="001645DF">
            <w:pPr>
              <w:ind w:left="0" w:right="9" w:firstLine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0,40</w:t>
            </w:r>
            <w:r w:rsidRPr="00D3463C">
              <w:rPr>
                <w:rFonts w:ascii="Arial" w:hAnsi="Arial" w:cs="Arial"/>
                <w:color w:val="auto"/>
                <w:sz w:val="20"/>
                <w:szCs w:val="20"/>
              </w:rPr>
              <w:t xml:space="preserve"> |--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-- 0,50</w:t>
            </w:r>
          </w:p>
        </w:tc>
        <w:tc>
          <w:tcPr>
            <w:tcW w:w="845" w:type="dxa"/>
          </w:tcPr>
          <w:p w:rsidR="001645DF" w:rsidRPr="001645DF" w:rsidRDefault="001645DF" w:rsidP="001645DF">
            <w:pPr>
              <w:ind w:left="0" w:right="9" w:firstLine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0.45</w:t>
            </w:r>
          </w:p>
        </w:tc>
        <w:tc>
          <w:tcPr>
            <w:tcW w:w="1134" w:type="dxa"/>
            <w:vAlign w:val="center"/>
          </w:tcPr>
          <w:p w:rsidR="001645DF" w:rsidRPr="005A5EB5" w:rsidRDefault="001645DF" w:rsidP="001645DF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</w:rPr>
              <w:t>5</w:t>
            </w:r>
          </w:p>
        </w:tc>
        <w:tc>
          <w:tcPr>
            <w:tcW w:w="1023" w:type="dxa"/>
            <w:vAlign w:val="center"/>
          </w:tcPr>
          <w:p w:rsidR="001645DF" w:rsidRPr="005A5EB5" w:rsidRDefault="001645DF" w:rsidP="001645DF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</w:rPr>
              <w:t>20%</w:t>
            </w:r>
          </w:p>
        </w:tc>
        <w:tc>
          <w:tcPr>
            <w:tcW w:w="1276" w:type="dxa"/>
            <w:vAlign w:val="center"/>
          </w:tcPr>
          <w:p w:rsidR="001645DF" w:rsidRPr="005A5EB5" w:rsidRDefault="00454A5C" w:rsidP="001645DF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</w:rPr>
              <w:t>15</w:t>
            </w:r>
          </w:p>
        </w:tc>
        <w:tc>
          <w:tcPr>
            <w:tcW w:w="1275" w:type="dxa"/>
            <w:vAlign w:val="center"/>
          </w:tcPr>
          <w:p w:rsidR="001645DF" w:rsidRPr="005A5EB5" w:rsidRDefault="001645DF" w:rsidP="001645DF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</w:rPr>
              <w:t>60%</w:t>
            </w:r>
          </w:p>
        </w:tc>
        <w:tc>
          <w:tcPr>
            <w:tcW w:w="1418" w:type="dxa"/>
            <w:vAlign w:val="center"/>
          </w:tcPr>
          <w:p w:rsidR="001645DF" w:rsidRPr="005A5EB5" w:rsidRDefault="00454A5C" w:rsidP="001645DF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</w:rPr>
              <w:t>15</w:t>
            </w:r>
          </w:p>
        </w:tc>
        <w:tc>
          <w:tcPr>
            <w:tcW w:w="1423" w:type="dxa"/>
            <w:vAlign w:val="center"/>
          </w:tcPr>
          <w:p w:rsidR="001645DF" w:rsidRPr="005A5EB5" w:rsidRDefault="00454A5C" w:rsidP="001645DF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</w:rPr>
              <w:t>60</w:t>
            </w:r>
            <w:r w:rsidR="001645DF">
              <w:rPr>
                <w:rFonts w:ascii="Arial" w:hAnsi="Arial" w:cs="Arial"/>
                <w:color w:val="00B050"/>
                <w:sz w:val="20"/>
                <w:szCs w:val="20"/>
              </w:rPr>
              <w:t>%</w:t>
            </w:r>
          </w:p>
        </w:tc>
      </w:tr>
      <w:tr w:rsidR="001645DF" w:rsidRPr="005A5EB5" w:rsidTr="001645DF">
        <w:tc>
          <w:tcPr>
            <w:tcW w:w="1985" w:type="dxa"/>
            <w:shd w:val="clear" w:color="auto" w:fill="E7E6E6" w:themeFill="background2"/>
            <w:vAlign w:val="center"/>
          </w:tcPr>
          <w:p w:rsidR="001645DF" w:rsidRPr="00D3463C" w:rsidRDefault="001645DF" w:rsidP="001645DF">
            <w:pPr>
              <w:ind w:left="0" w:right="9" w:firstLine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0,50 |---- 0,60</w:t>
            </w:r>
          </w:p>
        </w:tc>
        <w:tc>
          <w:tcPr>
            <w:tcW w:w="845" w:type="dxa"/>
          </w:tcPr>
          <w:p w:rsidR="001645DF" w:rsidRPr="001645DF" w:rsidRDefault="001645DF" w:rsidP="001645DF">
            <w:pPr>
              <w:ind w:left="0" w:right="9" w:firstLine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0.55</w:t>
            </w:r>
          </w:p>
        </w:tc>
        <w:tc>
          <w:tcPr>
            <w:tcW w:w="1134" w:type="dxa"/>
            <w:vAlign w:val="center"/>
          </w:tcPr>
          <w:p w:rsidR="001645DF" w:rsidRPr="005A5EB5" w:rsidRDefault="001645DF" w:rsidP="001645DF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</w:rPr>
              <w:t>4</w:t>
            </w:r>
          </w:p>
        </w:tc>
        <w:tc>
          <w:tcPr>
            <w:tcW w:w="1023" w:type="dxa"/>
            <w:vAlign w:val="center"/>
          </w:tcPr>
          <w:p w:rsidR="001645DF" w:rsidRPr="005A5EB5" w:rsidRDefault="001645DF" w:rsidP="001645DF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</w:rPr>
              <w:t>16%</w:t>
            </w:r>
          </w:p>
        </w:tc>
        <w:tc>
          <w:tcPr>
            <w:tcW w:w="1276" w:type="dxa"/>
            <w:vAlign w:val="center"/>
          </w:tcPr>
          <w:p w:rsidR="001645DF" w:rsidRPr="005A5EB5" w:rsidRDefault="00454A5C" w:rsidP="001645DF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</w:rPr>
              <w:t>19</w:t>
            </w:r>
          </w:p>
        </w:tc>
        <w:tc>
          <w:tcPr>
            <w:tcW w:w="1275" w:type="dxa"/>
            <w:vAlign w:val="center"/>
          </w:tcPr>
          <w:p w:rsidR="001645DF" w:rsidRPr="005A5EB5" w:rsidRDefault="001645DF" w:rsidP="001645DF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</w:rPr>
              <w:t>76%</w:t>
            </w:r>
          </w:p>
        </w:tc>
        <w:tc>
          <w:tcPr>
            <w:tcW w:w="1418" w:type="dxa"/>
            <w:vAlign w:val="center"/>
          </w:tcPr>
          <w:p w:rsidR="001645DF" w:rsidRPr="005A5EB5" w:rsidRDefault="00454A5C" w:rsidP="001645DF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</w:rPr>
              <w:t>10</w:t>
            </w:r>
          </w:p>
        </w:tc>
        <w:tc>
          <w:tcPr>
            <w:tcW w:w="1423" w:type="dxa"/>
            <w:vAlign w:val="center"/>
          </w:tcPr>
          <w:p w:rsidR="001645DF" w:rsidRPr="005A5EB5" w:rsidRDefault="001645DF" w:rsidP="001645DF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</w:rPr>
              <w:t>40%</w:t>
            </w:r>
          </w:p>
        </w:tc>
      </w:tr>
      <w:tr w:rsidR="001645DF" w:rsidRPr="005A5EB5" w:rsidTr="001645DF">
        <w:tc>
          <w:tcPr>
            <w:tcW w:w="1985" w:type="dxa"/>
            <w:shd w:val="clear" w:color="auto" w:fill="E7E6E6" w:themeFill="background2"/>
            <w:vAlign w:val="center"/>
          </w:tcPr>
          <w:p w:rsidR="001645DF" w:rsidRPr="00D3463C" w:rsidRDefault="001645DF" w:rsidP="001645DF">
            <w:pPr>
              <w:ind w:left="0" w:right="9" w:firstLine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0,60 |----| 0,70</w:t>
            </w:r>
          </w:p>
        </w:tc>
        <w:tc>
          <w:tcPr>
            <w:tcW w:w="845" w:type="dxa"/>
          </w:tcPr>
          <w:p w:rsidR="001645DF" w:rsidRPr="001645DF" w:rsidRDefault="001645DF" w:rsidP="001645DF">
            <w:pPr>
              <w:ind w:left="0" w:right="9" w:firstLine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0.65</w:t>
            </w:r>
          </w:p>
        </w:tc>
        <w:tc>
          <w:tcPr>
            <w:tcW w:w="1134" w:type="dxa"/>
            <w:vAlign w:val="center"/>
          </w:tcPr>
          <w:p w:rsidR="001645DF" w:rsidRPr="005A5EB5" w:rsidRDefault="00454A5C" w:rsidP="001645DF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</w:rPr>
              <w:t>6</w:t>
            </w:r>
          </w:p>
        </w:tc>
        <w:tc>
          <w:tcPr>
            <w:tcW w:w="1023" w:type="dxa"/>
            <w:vAlign w:val="center"/>
          </w:tcPr>
          <w:p w:rsidR="001645DF" w:rsidRPr="005A5EB5" w:rsidRDefault="001645DF" w:rsidP="001645DF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</w:rPr>
              <w:t>2</w:t>
            </w:r>
            <w:r w:rsidRPr="005A5EB5">
              <w:rPr>
                <w:rFonts w:ascii="Arial" w:hAnsi="Arial" w:cs="Arial"/>
                <w:color w:val="00B050"/>
                <w:sz w:val="20"/>
                <w:szCs w:val="20"/>
              </w:rPr>
              <w:t>4%</w:t>
            </w:r>
          </w:p>
        </w:tc>
        <w:tc>
          <w:tcPr>
            <w:tcW w:w="1276" w:type="dxa"/>
            <w:vAlign w:val="center"/>
          </w:tcPr>
          <w:p w:rsidR="001645DF" w:rsidRPr="005A5EB5" w:rsidRDefault="00454A5C" w:rsidP="001645DF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</w:rPr>
              <w:t>25</w:t>
            </w:r>
          </w:p>
        </w:tc>
        <w:tc>
          <w:tcPr>
            <w:tcW w:w="1275" w:type="dxa"/>
            <w:vAlign w:val="center"/>
          </w:tcPr>
          <w:p w:rsidR="001645DF" w:rsidRPr="005A5EB5" w:rsidRDefault="001645DF" w:rsidP="001645DF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5A5EB5">
              <w:rPr>
                <w:rFonts w:ascii="Arial" w:hAnsi="Arial" w:cs="Arial"/>
                <w:color w:val="00B050"/>
                <w:sz w:val="20"/>
                <w:szCs w:val="20"/>
              </w:rPr>
              <w:t>100%</w:t>
            </w:r>
          </w:p>
        </w:tc>
        <w:tc>
          <w:tcPr>
            <w:tcW w:w="1418" w:type="dxa"/>
            <w:vAlign w:val="center"/>
          </w:tcPr>
          <w:p w:rsidR="001645DF" w:rsidRPr="005A5EB5" w:rsidRDefault="00454A5C" w:rsidP="001645DF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</w:rPr>
              <w:t>6</w:t>
            </w:r>
          </w:p>
        </w:tc>
        <w:tc>
          <w:tcPr>
            <w:tcW w:w="1423" w:type="dxa"/>
            <w:vAlign w:val="center"/>
          </w:tcPr>
          <w:p w:rsidR="001645DF" w:rsidRPr="005A5EB5" w:rsidRDefault="00454A5C" w:rsidP="001645DF">
            <w:pPr>
              <w:ind w:left="0" w:right="9" w:firstLine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</w:rPr>
              <w:t>28</w:t>
            </w:r>
            <w:r w:rsidR="001645DF">
              <w:rPr>
                <w:rFonts w:ascii="Arial" w:hAnsi="Arial" w:cs="Arial"/>
                <w:color w:val="00B050"/>
                <w:sz w:val="20"/>
                <w:szCs w:val="20"/>
              </w:rPr>
              <w:t>%</w:t>
            </w:r>
          </w:p>
        </w:tc>
      </w:tr>
    </w:tbl>
    <w:p w:rsidR="00657FFD" w:rsidRPr="001645DF" w:rsidRDefault="00657FFD" w:rsidP="001645DF">
      <w:pPr>
        <w:ind w:left="0" w:right="9" w:firstLine="0"/>
        <w:rPr>
          <w:rFonts w:ascii="Arial" w:hAnsi="Arial" w:cs="Arial"/>
          <w:color w:val="00B050"/>
          <w:sz w:val="28"/>
          <w:szCs w:val="28"/>
        </w:rPr>
      </w:pPr>
    </w:p>
    <w:p w:rsidR="008B4820" w:rsidRDefault="00B1561E">
      <w:pPr>
        <w:numPr>
          <w:ilvl w:val="3"/>
          <w:numId w:val="4"/>
        </w:numPr>
        <w:ind w:left="1152" w:right="9" w:hanging="355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>C</w:t>
      </w:r>
      <w:r w:rsidR="001645DF">
        <w:rPr>
          <w:rFonts w:ascii="Arial" w:hAnsi="Arial" w:cs="Arial"/>
          <w:color w:val="ED7D31" w:themeColor="accent2"/>
          <w:sz w:val="28"/>
          <w:szCs w:val="28"/>
        </w:rPr>
        <w:t>onstrução do histograma</w:t>
      </w:r>
    </w:p>
    <w:p w:rsidR="00092FD2" w:rsidRDefault="00092FD2" w:rsidP="00092FD2">
      <w:pPr>
        <w:ind w:right="9"/>
        <w:rPr>
          <w:rFonts w:ascii="Arial" w:hAnsi="Arial" w:cs="Arial"/>
          <w:color w:val="ED7D31" w:themeColor="accent2"/>
          <w:sz w:val="28"/>
          <w:szCs w:val="28"/>
        </w:rPr>
      </w:pPr>
    </w:p>
    <w:p w:rsidR="00092FD2" w:rsidRDefault="00092FD2" w:rsidP="00092FD2">
      <w:pPr>
        <w:ind w:right="9"/>
        <w:rPr>
          <w:rFonts w:ascii="Arial" w:hAnsi="Arial" w:cs="Arial"/>
          <w:color w:val="ED7D31" w:themeColor="accent2"/>
          <w:sz w:val="28"/>
          <w:szCs w:val="28"/>
        </w:rPr>
      </w:pPr>
      <w:r>
        <w:rPr>
          <w:rFonts w:ascii="Arial" w:hAnsi="Arial" w:cs="Arial"/>
          <w:noProof/>
          <w:color w:val="ED7D31" w:themeColor="accent2"/>
          <w:sz w:val="28"/>
          <w:szCs w:val="28"/>
        </w:rPr>
        <w:drawing>
          <wp:inline distT="0" distB="0" distL="0" distR="0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1645DF" w:rsidRPr="004913B2" w:rsidRDefault="001645DF" w:rsidP="001645DF">
      <w:pPr>
        <w:ind w:left="1152" w:right="9" w:firstLine="0"/>
        <w:rPr>
          <w:rFonts w:ascii="Arial" w:hAnsi="Arial" w:cs="Arial"/>
          <w:color w:val="ED7D31" w:themeColor="accent2"/>
          <w:sz w:val="28"/>
          <w:szCs w:val="28"/>
        </w:rPr>
      </w:pPr>
    </w:p>
    <w:p w:rsidR="008B4820" w:rsidRDefault="00B1561E">
      <w:pPr>
        <w:numPr>
          <w:ilvl w:val="3"/>
          <w:numId w:val="4"/>
        </w:numPr>
        <w:ind w:left="1152" w:right="9" w:hanging="355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>A média, moda e mediana para</w:t>
      </w:r>
      <w:r w:rsidR="001645DF">
        <w:rPr>
          <w:rFonts w:ascii="Arial" w:hAnsi="Arial" w:cs="Arial"/>
          <w:color w:val="ED7D31" w:themeColor="accent2"/>
          <w:sz w:val="28"/>
          <w:szCs w:val="28"/>
        </w:rPr>
        <w:t xml:space="preserve"> a distribuição de frequências</w:t>
      </w:r>
    </w:p>
    <w:p w:rsidR="001645DF" w:rsidRDefault="001645DF" w:rsidP="001645DF">
      <w:pPr>
        <w:pStyle w:val="PargrafodaLista"/>
        <w:numPr>
          <w:ilvl w:val="0"/>
          <w:numId w:val="17"/>
        </w:numPr>
        <w:ind w:right="9"/>
        <w:rPr>
          <w:rFonts w:ascii="Arial" w:hAnsi="Arial" w:cs="Arial"/>
          <w:color w:val="00B050"/>
          <w:sz w:val="28"/>
          <w:szCs w:val="28"/>
        </w:rPr>
      </w:pPr>
      <w:r>
        <w:rPr>
          <w:rFonts w:ascii="Arial" w:hAnsi="Arial" w:cs="Arial"/>
          <w:color w:val="00B050"/>
          <w:sz w:val="28"/>
          <w:szCs w:val="28"/>
        </w:rPr>
        <w:t>Média</w:t>
      </w:r>
    </w:p>
    <w:p w:rsidR="001645DF" w:rsidRPr="001645DF" w:rsidRDefault="00092FD2" w:rsidP="001645DF">
      <w:pPr>
        <w:pStyle w:val="PargrafodaLista"/>
        <w:ind w:left="1428" w:right="9" w:firstLine="0"/>
        <w:rPr>
          <w:rFonts w:ascii="Arial" w:hAnsi="Arial" w:cs="Arial"/>
          <w:color w:val="00B050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Arial"/>
                  <w:i/>
                  <w:color w:val="00B05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Arial"/>
              <w:color w:val="00B05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B05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0.25×7+0.35×3+0.45×5+0.55×4+0.65×6</m:t>
              </m:r>
            </m:num>
            <m:den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25</m:t>
              </m:r>
            </m:den>
          </m:f>
        </m:oMath>
      </m:oMathPara>
    </w:p>
    <w:p w:rsidR="001645DF" w:rsidRDefault="001645DF" w:rsidP="001645DF">
      <w:pPr>
        <w:pStyle w:val="PargrafodaLista"/>
        <w:ind w:left="1428" w:right="9" w:firstLine="0"/>
        <w:rPr>
          <w:rFonts w:ascii="Arial" w:hAnsi="Arial" w:cs="Arial"/>
          <w:color w:val="00B050"/>
          <w:sz w:val="28"/>
          <w:szCs w:val="28"/>
        </w:rPr>
      </w:pPr>
    </w:p>
    <w:p w:rsidR="001645DF" w:rsidRPr="007124EE" w:rsidRDefault="00092FD2" w:rsidP="001645DF">
      <w:pPr>
        <w:pStyle w:val="PargrafodaLista"/>
        <w:ind w:left="1428" w:right="9" w:firstLine="0"/>
        <w:rPr>
          <w:rFonts w:ascii="Arial" w:hAnsi="Arial" w:cs="Arial"/>
          <w:color w:val="00B050"/>
          <w:sz w:val="22"/>
        </w:rPr>
      </w:pPr>
      <m:oMathPara>
        <m:oMath>
          <m:acc>
            <m:accPr>
              <m:chr m:val="̅"/>
              <m:ctrlPr>
                <w:rPr>
                  <w:rFonts w:ascii="Cambria Math" w:hAnsi="Cambria Math" w:cs="Arial"/>
                  <w:i/>
                  <w:color w:val="00B050"/>
                  <w:sz w:val="22"/>
                </w:rPr>
              </m:ctrlPr>
            </m:accPr>
            <m:e>
              <m:r>
                <w:rPr>
                  <w:rFonts w:ascii="Cambria Math" w:hAnsi="Cambria Math" w:cs="Arial"/>
                  <w:color w:val="00B050"/>
                  <w:sz w:val="22"/>
                </w:rPr>
                <m:t>X</m:t>
              </m:r>
            </m:e>
          </m:acc>
          <m:r>
            <w:rPr>
              <w:rFonts w:ascii="Cambria Math" w:hAnsi="Cambria Math" w:cs="Arial"/>
              <w:color w:val="00B050"/>
              <w:sz w:val="22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B050"/>
                  <w:sz w:val="22"/>
                </w:rPr>
              </m:ctrlPr>
            </m:fPr>
            <m:num>
              <m:r>
                <w:rPr>
                  <w:rFonts w:ascii="Cambria Math" w:hAnsi="Cambria Math" w:cs="Arial"/>
                  <w:color w:val="00B050"/>
                  <w:sz w:val="22"/>
                </w:rPr>
                <m:t>1.75+1.05+2.25+2.20+3.90</m:t>
              </m:r>
            </m:num>
            <m:den>
              <m:r>
                <w:rPr>
                  <w:rFonts w:ascii="Cambria Math" w:hAnsi="Cambria Math" w:cs="Arial"/>
                  <w:color w:val="00B050"/>
                  <w:sz w:val="22"/>
                </w:rPr>
                <m:t>25</m:t>
              </m:r>
            </m:den>
          </m:f>
        </m:oMath>
      </m:oMathPara>
    </w:p>
    <w:p w:rsidR="00E34FFB" w:rsidRDefault="00E34FFB" w:rsidP="001645DF">
      <w:pPr>
        <w:pStyle w:val="PargrafodaLista"/>
        <w:ind w:left="1428" w:right="9" w:firstLine="0"/>
        <w:rPr>
          <w:rFonts w:ascii="Arial" w:hAnsi="Arial" w:cs="Arial"/>
          <w:color w:val="00B050"/>
          <w:sz w:val="28"/>
          <w:szCs w:val="28"/>
        </w:rPr>
      </w:pPr>
    </w:p>
    <w:p w:rsidR="00E34FFB" w:rsidRDefault="00E34FFB" w:rsidP="001645DF">
      <w:pPr>
        <w:pStyle w:val="PargrafodaLista"/>
        <w:ind w:left="1428" w:right="9" w:firstLine="0"/>
        <w:rPr>
          <w:rFonts w:ascii="Arial" w:hAnsi="Arial" w:cs="Arial"/>
          <w:color w:val="00B050"/>
          <w:sz w:val="28"/>
          <w:szCs w:val="28"/>
        </w:rPr>
      </w:pPr>
    </w:p>
    <w:p w:rsidR="00E34FFB" w:rsidRPr="00E34FFB" w:rsidRDefault="00092FD2" w:rsidP="001645DF">
      <w:pPr>
        <w:pStyle w:val="PargrafodaLista"/>
        <w:ind w:left="1428" w:right="9" w:firstLine="0"/>
        <w:rPr>
          <w:rFonts w:ascii="Arial" w:hAnsi="Arial" w:cs="Arial"/>
          <w:color w:val="00B050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Arial"/>
                  <w:i/>
                  <w:color w:val="00B05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Arial"/>
              <w:color w:val="00B05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B05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11.15</m:t>
              </m:r>
            </m:num>
            <m:den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25</m:t>
              </m:r>
            </m:den>
          </m:f>
          <m:r>
            <w:rPr>
              <w:rFonts w:ascii="Cambria Math" w:hAnsi="Cambria Math" w:cs="Arial"/>
              <w:color w:val="00B050"/>
              <w:sz w:val="28"/>
              <w:szCs w:val="28"/>
            </w:rPr>
            <m:t>=0,446</m:t>
          </m:r>
        </m:oMath>
      </m:oMathPara>
    </w:p>
    <w:p w:rsidR="00E34FFB" w:rsidRDefault="00E34FFB" w:rsidP="001645DF">
      <w:pPr>
        <w:pStyle w:val="PargrafodaLista"/>
        <w:ind w:left="1428" w:right="9" w:firstLine="0"/>
        <w:rPr>
          <w:rFonts w:ascii="Arial" w:hAnsi="Arial" w:cs="Arial"/>
          <w:color w:val="00B050"/>
          <w:sz w:val="28"/>
          <w:szCs w:val="28"/>
        </w:rPr>
      </w:pPr>
    </w:p>
    <w:p w:rsidR="001645DF" w:rsidRDefault="0011597D" w:rsidP="00E34FFB">
      <w:pPr>
        <w:pStyle w:val="PargrafodaLista"/>
        <w:numPr>
          <w:ilvl w:val="0"/>
          <w:numId w:val="17"/>
        </w:numPr>
        <w:ind w:right="9"/>
        <w:rPr>
          <w:rFonts w:ascii="Arial" w:hAnsi="Arial" w:cs="Arial"/>
          <w:color w:val="00B050"/>
          <w:sz w:val="28"/>
          <w:szCs w:val="28"/>
        </w:rPr>
      </w:pPr>
      <w:r>
        <w:rPr>
          <w:rFonts w:ascii="Arial" w:hAnsi="Arial" w:cs="Arial"/>
          <w:color w:val="00B050"/>
          <w:sz w:val="28"/>
          <w:szCs w:val="28"/>
        </w:rPr>
        <w:t>Classe m</w:t>
      </w:r>
      <w:r w:rsidR="001645DF">
        <w:rPr>
          <w:rFonts w:ascii="Arial" w:hAnsi="Arial" w:cs="Arial"/>
          <w:color w:val="00B050"/>
          <w:sz w:val="28"/>
          <w:szCs w:val="28"/>
        </w:rPr>
        <w:t>oda</w:t>
      </w:r>
      <w:r>
        <w:rPr>
          <w:rFonts w:ascii="Arial" w:hAnsi="Arial" w:cs="Arial"/>
          <w:color w:val="00B050"/>
          <w:sz w:val="28"/>
          <w:szCs w:val="28"/>
        </w:rPr>
        <w:t>l</w:t>
      </w:r>
      <w:r w:rsidR="00E34FFB">
        <w:rPr>
          <w:rFonts w:ascii="Arial" w:hAnsi="Arial" w:cs="Arial"/>
          <w:color w:val="00B050"/>
          <w:sz w:val="28"/>
          <w:szCs w:val="28"/>
        </w:rPr>
        <w:t xml:space="preserve">: </w:t>
      </w:r>
      <w:r w:rsidR="00E34FFB" w:rsidRPr="00E34FFB">
        <w:rPr>
          <w:rFonts w:ascii="Arial" w:hAnsi="Arial" w:cs="Arial"/>
          <w:color w:val="00B050"/>
          <w:sz w:val="28"/>
          <w:szCs w:val="28"/>
        </w:rPr>
        <w:t>0,20 |---- 0,30</w:t>
      </w:r>
    </w:p>
    <w:p w:rsidR="0011597D" w:rsidRDefault="0011597D" w:rsidP="0011597D">
      <w:pPr>
        <w:ind w:right="9"/>
        <w:rPr>
          <w:rFonts w:ascii="Arial" w:hAnsi="Arial" w:cs="Arial"/>
          <w:color w:val="00B050"/>
          <w:sz w:val="28"/>
          <w:szCs w:val="28"/>
        </w:rPr>
      </w:pPr>
    </w:p>
    <w:p w:rsidR="0011597D" w:rsidRPr="0011597D" w:rsidRDefault="0011597D" w:rsidP="0011597D">
      <w:pPr>
        <w:ind w:right="9"/>
        <w:rPr>
          <w:rFonts w:ascii="Arial" w:hAnsi="Arial" w:cs="Arial"/>
          <w:color w:val="00B050"/>
          <w:sz w:val="28"/>
          <w:szCs w:val="28"/>
        </w:rPr>
      </w:pPr>
      <m:oMathPara>
        <m:oMath>
          <m:r>
            <w:rPr>
              <w:rFonts w:ascii="Cambria Math" w:hAnsi="Cambria Math" w:cs="Arial"/>
              <w:color w:val="00B050"/>
              <w:sz w:val="28"/>
              <w:szCs w:val="28"/>
            </w:rPr>
            <m:t>Moda=li+</m:t>
          </m:r>
          <m:d>
            <m:dPr>
              <m:ctrlPr>
                <w:rPr>
                  <w:rFonts w:ascii="Cambria Math" w:hAnsi="Cambria Math" w:cs="Arial"/>
                  <w:i/>
                  <w:color w:val="00B05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B05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B050"/>
                      <w:sz w:val="28"/>
                      <w:szCs w:val="28"/>
                    </w:rPr>
                    <m:t>∆1</m:t>
                  </m:r>
                </m:num>
                <m:den>
                  <m:r>
                    <w:rPr>
                      <w:rFonts w:ascii="Cambria Math" w:hAnsi="Cambria Math" w:cs="Arial"/>
                      <w:color w:val="00B050"/>
                      <w:sz w:val="28"/>
                      <w:szCs w:val="28"/>
                    </w:rPr>
                    <m:t>∆1+∆2</m:t>
                  </m:r>
                </m:den>
              </m:f>
            </m:e>
          </m:d>
          <m:r>
            <w:rPr>
              <w:rFonts w:ascii="Cambria Math" w:hAnsi="Cambria Math" w:cs="Arial"/>
              <w:color w:val="00B050"/>
              <w:sz w:val="28"/>
              <w:szCs w:val="28"/>
            </w:rPr>
            <m:t>×h</m:t>
          </m:r>
        </m:oMath>
      </m:oMathPara>
    </w:p>
    <w:p w:rsidR="0011597D" w:rsidRDefault="0011597D" w:rsidP="0011597D">
      <w:pPr>
        <w:ind w:right="9"/>
        <w:rPr>
          <w:rFonts w:ascii="Arial" w:hAnsi="Arial" w:cs="Arial"/>
          <w:color w:val="00B050"/>
          <w:sz w:val="28"/>
          <w:szCs w:val="28"/>
        </w:rPr>
      </w:pPr>
    </w:p>
    <w:p w:rsidR="0011597D" w:rsidRPr="00EC27DD" w:rsidRDefault="0011597D" w:rsidP="0011597D">
      <w:pPr>
        <w:ind w:right="9"/>
        <w:rPr>
          <w:rFonts w:ascii="Arial" w:hAnsi="Arial" w:cs="Arial"/>
          <w:color w:val="00B050"/>
          <w:sz w:val="16"/>
          <w:szCs w:val="16"/>
        </w:rPr>
      </w:pPr>
      <m:oMathPara>
        <m:oMath>
          <m:r>
            <w:rPr>
              <w:rFonts w:ascii="Cambria Math" w:hAnsi="Cambria Math" w:cs="Arial"/>
              <w:color w:val="00B050"/>
              <w:sz w:val="16"/>
              <w:szCs w:val="16"/>
            </w:rPr>
            <m:t>li=limite inferior da classe modal</m:t>
          </m:r>
        </m:oMath>
      </m:oMathPara>
    </w:p>
    <w:p w:rsidR="00EC27DD" w:rsidRPr="00EC27DD" w:rsidRDefault="0011597D" w:rsidP="00EC27DD">
      <w:pPr>
        <w:pStyle w:val="PargrafodaLista"/>
        <w:ind w:left="1428" w:right="9" w:firstLine="0"/>
        <w:rPr>
          <w:rFonts w:ascii="Arial" w:hAnsi="Arial" w:cs="Arial"/>
          <w:color w:val="00B050"/>
          <w:sz w:val="16"/>
          <w:szCs w:val="16"/>
        </w:rPr>
      </w:pPr>
      <m:oMathPara>
        <m:oMath>
          <m:r>
            <w:rPr>
              <w:rFonts w:ascii="Cambria Math" w:hAnsi="Cambria Math" w:cs="Arial"/>
              <w:color w:val="00B050"/>
              <w:sz w:val="16"/>
              <w:szCs w:val="16"/>
            </w:rPr>
            <m:t>∆1</m:t>
          </m:r>
          <m:r>
            <w:rPr>
              <w:rFonts w:ascii="Cambria Math" w:hAnsi="Cambria Math" w:cs="Arial"/>
              <w:color w:val="00B050"/>
              <w:sz w:val="16"/>
              <w:szCs w:val="16"/>
            </w:rPr>
            <m:t>=</m:t>
          </m:r>
          <m:r>
            <w:rPr>
              <w:rFonts w:ascii="Cambria Math" w:hAnsi="Cambria Math" w:cs="Arial"/>
              <w:color w:val="00B050"/>
              <w:sz w:val="16"/>
              <w:szCs w:val="16"/>
            </w:rPr>
            <m:t>diferença entre a frequência absoluta simples da classe modal e a da classe anterior à modal</m:t>
          </m:r>
        </m:oMath>
      </m:oMathPara>
    </w:p>
    <w:p w:rsidR="00EC27DD" w:rsidRPr="00EC27DD" w:rsidRDefault="00EC27DD" w:rsidP="00EC27DD">
      <w:pPr>
        <w:pStyle w:val="PargrafodaLista"/>
        <w:ind w:left="1428" w:right="9" w:firstLine="0"/>
        <w:rPr>
          <w:rFonts w:ascii="Arial" w:hAnsi="Arial" w:cs="Arial"/>
          <w:color w:val="00B050"/>
          <w:sz w:val="16"/>
          <w:szCs w:val="16"/>
        </w:rPr>
      </w:pPr>
      <m:oMathPara>
        <m:oMath>
          <m:r>
            <w:rPr>
              <w:rFonts w:ascii="Cambria Math" w:hAnsi="Cambria Math" w:cs="Arial"/>
              <w:color w:val="00B050"/>
              <w:sz w:val="16"/>
              <w:szCs w:val="16"/>
            </w:rPr>
            <m:t>∆</m:t>
          </m:r>
          <m:r>
            <w:rPr>
              <w:rFonts w:ascii="Cambria Math" w:hAnsi="Cambria Math" w:cs="Arial"/>
              <w:color w:val="00B050"/>
              <w:sz w:val="16"/>
              <w:szCs w:val="16"/>
            </w:rPr>
            <m:t>2</m:t>
          </m:r>
          <m:r>
            <w:rPr>
              <w:rFonts w:ascii="Cambria Math" w:hAnsi="Cambria Math" w:cs="Arial"/>
              <w:color w:val="00B050"/>
              <w:sz w:val="16"/>
              <w:szCs w:val="16"/>
            </w:rPr>
            <m:t xml:space="preserve">=diferença entre a frequência absoluta simples da classe modal e a da classe </m:t>
          </m:r>
          <m:r>
            <w:rPr>
              <w:rFonts w:ascii="Cambria Math" w:hAnsi="Cambria Math" w:cs="Arial"/>
              <w:color w:val="00B050"/>
              <w:sz w:val="16"/>
              <w:szCs w:val="16"/>
            </w:rPr>
            <m:t>posterior</m:t>
          </m:r>
          <m:r>
            <w:rPr>
              <w:rFonts w:ascii="Cambria Math" w:hAnsi="Cambria Math" w:cs="Arial"/>
              <w:color w:val="00B050"/>
              <w:sz w:val="16"/>
              <w:szCs w:val="16"/>
            </w:rPr>
            <m:t xml:space="preserve"> à modal</m:t>
          </m:r>
        </m:oMath>
      </m:oMathPara>
    </w:p>
    <w:p w:rsidR="00EC27DD" w:rsidRPr="00EC27DD" w:rsidRDefault="00EC27DD" w:rsidP="00EC27DD">
      <w:pPr>
        <w:pStyle w:val="PargrafodaLista"/>
        <w:ind w:left="1428" w:right="9" w:firstLine="0"/>
        <w:rPr>
          <w:rFonts w:ascii="Arial" w:hAnsi="Arial" w:cs="Arial"/>
          <w:color w:val="00B050"/>
          <w:sz w:val="16"/>
          <w:szCs w:val="16"/>
        </w:rPr>
      </w:pPr>
      <m:oMathPara>
        <m:oMath>
          <m:r>
            <w:rPr>
              <w:rFonts w:ascii="Cambria Math" w:hAnsi="Cambria Math" w:cs="Arial"/>
              <w:color w:val="00B050"/>
              <w:sz w:val="16"/>
              <w:szCs w:val="16"/>
            </w:rPr>
            <m:t>h=amplitude de classes (diferença entre o limite inferior e superior de uma classe)</m:t>
          </m:r>
        </m:oMath>
      </m:oMathPara>
    </w:p>
    <w:p w:rsidR="00EC27DD" w:rsidRDefault="00EC27DD" w:rsidP="00EC27DD">
      <w:pPr>
        <w:pStyle w:val="PargrafodaLista"/>
        <w:ind w:left="1428" w:right="9" w:firstLine="0"/>
        <w:rPr>
          <w:rFonts w:ascii="Arial" w:hAnsi="Arial" w:cs="Arial"/>
          <w:color w:val="00B050"/>
          <w:sz w:val="16"/>
          <w:szCs w:val="16"/>
        </w:rPr>
      </w:pPr>
    </w:p>
    <w:p w:rsidR="00EC27DD" w:rsidRPr="00EC27DD" w:rsidRDefault="00EC27DD" w:rsidP="00EC27DD">
      <w:pPr>
        <w:pStyle w:val="PargrafodaLista"/>
        <w:ind w:left="1428" w:right="9" w:firstLine="0"/>
        <w:rPr>
          <w:rFonts w:ascii="Arial" w:hAnsi="Arial" w:cs="Arial"/>
          <w:color w:val="00B050"/>
          <w:sz w:val="22"/>
        </w:rPr>
      </w:pPr>
      <m:oMathPara>
        <m:oMath>
          <m:r>
            <w:rPr>
              <w:rFonts w:ascii="Cambria Math" w:hAnsi="Cambria Math" w:cs="Arial"/>
              <w:color w:val="00B050"/>
              <w:sz w:val="22"/>
            </w:rPr>
            <m:t>Moda=0,2+</m:t>
          </m:r>
          <m:d>
            <m:dPr>
              <m:ctrlPr>
                <w:rPr>
                  <w:rFonts w:ascii="Cambria Math" w:hAnsi="Cambria Math" w:cs="Arial"/>
                  <w:i/>
                  <w:color w:val="00B050"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B050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B050"/>
                      <w:sz w:val="22"/>
                    </w:rPr>
                    <m:t>7-0</m:t>
                  </m:r>
                </m:num>
                <m:den>
                  <m:r>
                    <w:rPr>
                      <w:rFonts w:ascii="Cambria Math" w:hAnsi="Cambria Math" w:cs="Arial"/>
                      <w:color w:val="00B050"/>
                      <w:sz w:val="22"/>
                    </w:rPr>
                    <m:t>7-0+7-3</m:t>
                  </m:r>
                </m:den>
              </m:f>
            </m:e>
          </m:d>
          <m:r>
            <w:rPr>
              <w:rFonts w:ascii="Cambria Math" w:hAnsi="Cambria Math" w:cs="Arial"/>
              <w:color w:val="00B050"/>
              <w:sz w:val="22"/>
            </w:rPr>
            <m:t>×0,1=0,2+</m:t>
          </m:r>
          <m:f>
            <m:fPr>
              <m:ctrlPr>
                <w:rPr>
                  <w:rFonts w:ascii="Cambria Math" w:hAnsi="Cambria Math" w:cs="Arial"/>
                  <w:i/>
                  <w:color w:val="00B050"/>
                  <w:sz w:val="22"/>
                </w:rPr>
              </m:ctrlPr>
            </m:fPr>
            <m:num>
              <m:r>
                <w:rPr>
                  <w:rFonts w:ascii="Cambria Math" w:hAnsi="Cambria Math" w:cs="Arial"/>
                  <w:color w:val="00B050"/>
                  <w:sz w:val="22"/>
                </w:rPr>
                <m:t>7</m:t>
              </m:r>
            </m:num>
            <m:den>
              <m:r>
                <w:rPr>
                  <w:rFonts w:ascii="Cambria Math" w:hAnsi="Cambria Math" w:cs="Arial"/>
                  <w:color w:val="00B050"/>
                  <w:sz w:val="22"/>
                </w:rPr>
                <m:t>11</m:t>
              </m:r>
            </m:den>
          </m:f>
          <m:r>
            <w:rPr>
              <w:rFonts w:ascii="Cambria Math" w:hAnsi="Cambria Math" w:cs="Arial"/>
              <w:color w:val="00B050"/>
              <w:sz w:val="22"/>
            </w:rPr>
            <m:t>×</m:t>
          </m:r>
          <m:r>
            <w:rPr>
              <w:rFonts w:ascii="Cambria Math" w:hAnsi="Cambria Math" w:cs="Arial"/>
              <w:color w:val="00B050"/>
              <w:sz w:val="22"/>
            </w:rPr>
            <m:t xml:space="preserve">0,1 ~ 0,2+0,063 ~ </m:t>
          </m:r>
          <m:r>
            <w:rPr>
              <w:rFonts w:ascii="Cambria Math" w:hAnsi="Cambria Math" w:cs="Arial"/>
              <w:color w:val="00B050"/>
              <w:sz w:val="22"/>
            </w:rPr>
            <m:t>0,263</m:t>
          </m:r>
        </m:oMath>
      </m:oMathPara>
    </w:p>
    <w:p w:rsidR="00EC27DD" w:rsidRDefault="00EC27DD" w:rsidP="00EC27DD">
      <w:pPr>
        <w:pStyle w:val="PargrafodaLista"/>
        <w:ind w:left="1428" w:right="9" w:firstLine="0"/>
        <w:rPr>
          <w:rFonts w:ascii="Arial" w:hAnsi="Arial" w:cs="Arial"/>
          <w:color w:val="00B050"/>
          <w:sz w:val="22"/>
        </w:rPr>
      </w:pPr>
    </w:p>
    <w:p w:rsidR="00EC27DD" w:rsidRPr="00EC27DD" w:rsidRDefault="00EC27DD" w:rsidP="00EC27DD">
      <w:pPr>
        <w:pStyle w:val="PargrafodaLista"/>
        <w:ind w:left="1428" w:right="9" w:firstLine="0"/>
        <w:rPr>
          <w:rFonts w:ascii="Arial" w:hAnsi="Arial" w:cs="Arial"/>
          <w:color w:val="00B050"/>
          <w:sz w:val="28"/>
          <w:szCs w:val="28"/>
        </w:rPr>
      </w:pPr>
      <m:oMathPara>
        <m:oMath>
          <m:r>
            <w:rPr>
              <w:rFonts w:ascii="Cambria Math" w:hAnsi="Cambria Math" w:cs="Arial"/>
              <w:color w:val="00B050"/>
              <w:sz w:val="28"/>
              <w:szCs w:val="28"/>
            </w:rPr>
            <m:t>Moda=0,263</m:t>
          </m:r>
        </m:oMath>
      </m:oMathPara>
    </w:p>
    <w:p w:rsidR="00EC27DD" w:rsidRPr="00EC27DD" w:rsidRDefault="00EC27DD" w:rsidP="00E34FFB">
      <w:pPr>
        <w:pStyle w:val="PargrafodaLista"/>
        <w:ind w:left="1428" w:right="9" w:firstLine="0"/>
        <w:rPr>
          <w:rFonts w:ascii="Arial" w:hAnsi="Arial" w:cs="Arial"/>
          <w:color w:val="00B050"/>
          <w:sz w:val="16"/>
          <w:szCs w:val="16"/>
        </w:rPr>
      </w:pPr>
    </w:p>
    <w:p w:rsidR="00EC27DD" w:rsidRPr="00EC27DD" w:rsidRDefault="00EC27DD" w:rsidP="00E34FFB">
      <w:pPr>
        <w:pStyle w:val="PargrafodaLista"/>
        <w:ind w:left="1428" w:right="9" w:firstLine="0"/>
        <w:rPr>
          <w:rFonts w:ascii="Arial" w:hAnsi="Arial" w:cs="Arial"/>
          <w:color w:val="00B050"/>
          <w:sz w:val="16"/>
          <w:szCs w:val="16"/>
        </w:rPr>
      </w:pPr>
    </w:p>
    <w:p w:rsidR="001645DF" w:rsidRDefault="001645DF" w:rsidP="001645DF">
      <w:pPr>
        <w:pStyle w:val="PargrafodaLista"/>
        <w:numPr>
          <w:ilvl w:val="0"/>
          <w:numId w:val="17"/>
        </w:numPr>
        <w:ind w:right="9"/>
        <w:rPr>
          <w:rFonts w:ascii="Arial" w:hAnsi="Arial" w:cs="Arial"/>
          <w:color w:val="00B050"/>
          <w:sz w:val="28"/>
          <w:szCs w:val="28"/>
        </w:rPr>
      </w:pPr>
      <w:r>
        <w:rPr>
          <w:rFonts w:ascii="Arial" w:hAnsi="Arial" w:cs="Arial"/>
          <w:color w:val="00B050"/>
          <w:sz w:val="28"/>
          <w:szCs w:val="28"/>
        </w:rPr>
        <w:t>Mediana</w:t>
      </w:r>
    </w:p>
    <w:p w:rsidR="00E34FFB" w:rsidRPr="00E34FFB" w:rsidRDefault="00E34FFB" w:rsidP="00E34FFB">
      <w:pPr>
        <w:pStyle w:val="PargrafodaLista"/>
        <w:rPr>
          <w:rFonts w:ascii="Arial" w:hAnsi="Arial" w:cs="Arial"/>
          <w:color w:val="00B050"/>
          <w:sz w:val="28"/>
          <w:szCs w:val="28"/>
        </w:rPr>
      </w:pPr>
    </w:p>
    <w:p w:rsidR="00E34FFB" w:rsidRPr="00E34FFB" w:rsidRDefault="00E34FFB" w:rsidP="00E34FFB">
      <w:pPr>
        <w:ind w:left="0" w:right="9" w:firstLine="0"/>
        <w:rPr>
          <w:rFonts w:ascii="Arial" w:hAnsi="Arial" w:cs="Arial"/>
          <w:color w:val="00B050"/>
          <w:sz w:val="28"/>
          <w:szCs w:val="28"/>
        </w:rPr>
      </w:pPr>
      <m:oMathPara>
        <m:oMath>
          <m:r>
            <w:rPr>
              <w:rFonts w:ascii="Cambria Math" w:hAnsi="Cambria Math" w:cs="Arial"/>
              <w:color w:val="00B050"/>
              <w:sz w:val="28"/>
              <w:szCs w:val="28"/>
            </w:rPr>
            <m:t>N</m:t>
          </m:r>
          <m:r>
            <w:rPr>
              <w:rFonts w:ascii="Cambria Math" w:hAnsi="Cambria Math" w:cs="Arial"/>
              <w:color w:val="00B050"/>
              <w:sz w:val="28"/>
              <w:szCs w:val="28"/>
            </w:rPr>
            <m:t>=25</m:t>
          </m:r>
        </m:oMath>
      </m:oMathPara>
    </w:p>
    <w:p w:rsidR="00E34FFB" w:rsidRPr="00E34FFB" w:rsidRDefault="00E34FFB" w:rsidP="00E34FFB">
      <w:pPr>
        <w:ind w:left="0" w:right="9" w:firstLine="0"/>
        <w:rPr>
          <w:rFonts w:ascii="Arial" w:hAnsi="Arial" w:cs="Arial"/>
          <w:color w:val="00B050"/>
          <w:sz w:val="28"/>
          <w:szCs w:val="28"/>
        </w:rPr>
      </w:pPr>
    </w:p>
    <w:p w:rsidR="00E34FFB" w:rsidRPr="00454A5C" w:rsidRDefault="00454A5C" w:rsidP="00E34FFB">
      <w:pPr>
        <w:ind w:left="0" w:right="9" w:firstLine="0"/>
        <w:rPr>
          <w:rFonts w:ascii="Arial" w:hAnsi="Arial" w:cs="Arial"/>
          <w:color w:val="00B050"/>
          <w:sz w:val="28"/>
          <w:szCs w:val="28"/>
        </w:rPr>
      </w:pPr>
      <m:oMathPara>
        <m:oMath>
          <m:r>
            <w:rPr>
              <w:rFonts w:ascii="Cambria Math" w:hAnsi="Cambria Math" w:cs="Arial"/>
              <w:color w:val="00B050"/>
              <w:sz w:val="28"/>
              <w:szCs w:val="28"/>
            </w:rPr>
            <m:t>Classe m</m:t>
          </m:r>
          <m:r>
            <w:rPr>
              <w:rFonts w:ascii="Cambria Math" w:hAnsi="Cambria Math" w:cs="Arial"/>
              <w:color w:val="00B050"/>
              <w:sz w:val="28"/>
              <w:szCs w:val="28"/>
            </w:rPr>
            <m:t>ediana=</m:t>
          </m:r>
          <m:r>
            <w:rPr>
              <w:rFonts w:ascii="Cambria Math" w:hAnsi="Cambria Math" w:cs="Arial"/>
              <w:color w:val="00B050"/>
              <w:sz w:val="28"/>
              <w:szCs w:val="28"/>
            </w:rPr>
            <m:t>classe do 13º elemento=</m:t>
          </m:r>
          <m:r>
            <w:rPr>
              <w:rFonts w:ascii="Cambria Math" w:hAnsi="Cambria Math" w:cs="Arial"/>
              <w:color w:val="00B050"/>
              <w:sz w:val="28"/>
              <w:szCs w:val="28"/>
            </w:rPr>
            <m:t>0,40 |---- 0,50</m:t>
          </m:r>
        </m:oMath>
      </m:oMathPara>
    </w:p>
    <w:p w:rsidR="00454A5C" w:rsidRDefault="00454A5C" w:rsidP="00E34FFB">
      <w:pPr>
        <w:ind w:left="0" w:right="9" w:firstLine="0"/>
        <w:rPr>
          <w:rFonts w:ascii="Arial" w:hAnsi="Arial" w:cs="Arial"/>
          <w:color w:val="00B050"/>
          <w:sz w:val="28"/>
          <w:szCs w:val="28"/>
        </w:rPr>
      </w:pPr>
    </w:p>
    <w:p w:rsidR="00454A5C" w:rsidRPr="00454A5C" w:rsidRDefault="00454A5C" w:rsidP="00E34FFB">
      <w:pPr>
        <w:ind w:left="0" w:right="9" w:firstLine="0"/>
        <w:rPr>
          <w:rFonts w:ascii="Arial" w:hAnsi="Arial" w:cs="Arial"/>
          <w:color w:val="00B050"/>
          <w:sz w:val="28"/>
          <w:szCs w:val="28"/>
        </w:rPr>
      </w:pPr>
      <m:oMathPara>
        <m:oMath>
          <m:r>
            <w:rPr>
              <w:rFonts w:ascii="Cambria Math" w:hAnsi="Cambria Math" w:cs="Arial"/>
              <w:color w:val="00B050"/>
              <w:sz w:val="28"/>
              <w:szCs w:val="28"/>
            </w:rPr>
            <m:t>Mediana=li+(</m:t>
          </m:r>
          <m:f>
            <m:fPr>
              <m:ctrlPr>
                <w:rPr>
                  <w:rFonts w:ascii="Cambria Math" w:hAnsi="Cambria Math" w:cs="Arial"/>
                  <w:i/>
                  <w:color w:val="00B050"/>
                  <w:sz w:val="28"/>
                  <w:szCs w:val="28"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 w:cs="Arial"/>
                      <w:i/>
                      <w:color w:val="00B05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B050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color w:val="00B050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-fant</m:t>
              </m:r>
            </m:num>
            <m:den>
              <m:r>
                <w:rPr>
                  <w:rFonts w:ascii="Cambria Math" w:hAnsi="Cambria Math" w:cs="Arial"/>
                  <w:color w:val="00B050"/>
                  <w:sz w:val="28"/>
                  <w:szCs w:val="28"/>
                </w:rPr>
                <m:t>fi</m:t>
              </m:r>
            </m:den>
          </m:f>
          <m:r>
            <w:rPr>
              <w:rFonts w:ascii="Cambria Math" w:hAnsi="Cambria Math" w:cs="Arial"/>
              <w:color w:val="00B050"/>
              <w:sz w:val="28"/>
              <w:szCs w:val="28"/>
            </w:rPr>
            <m:t>)×h</m:t>
          </m:r>
        </m:oMath>
      </m:oMathPara>
    </w:p>
    <w:p w:rsidR="00454A5C" w:rsidRDefault="00454A5C" w:rsidP="00E34FFB">
      <w:pPr>
        <w:ind w:left="0" w:right="9" w:firstLine="0"/>
        <w:rPr>
          <w:rFonts w:ascii="Arial" w:hAnsi="Arial" w:cs="Arial"/>
          <w:color w:val="00B050"/>
          <w:sz w:val="28"/>
          <w:szCs w:val="28"/>
        </w:rPr>
      </w:pPr>
    </w:p>
    <w:p w:rsidR="00454A5C" w:rsidRPr="00454A5C" w:rsidRDefault="00454A5C" w:rsidP="00454A5C">
      <w:pPr>
        <w:ind w:right="9"/>
        <w:rPr>
          <w:rFonts w:ascii="Arial" w:hAnsi="Arial" w:cs="Arial"/>
          <w:color w:val="00B050"/>
          <w:sz w:val="16"/>
          <w:szCs w:val="16"/>
        </w:rPr>
      </w:pPr>
      <m:oMathPara>
        <m:oMath>
          <m:r>
            <w:rPr>
              <w:rFonts w:ascii="Cambria Math" w:hAnsi="Cambria Math" w:cs="Arial"/>
              <w:color w:val="00B050"/>
              <w:sz w:val="16"/>
              <w:szCs w:val="16"/>
            </w:rPr>
            <m:t xml:space="preserve">li=limite inferior da classe </m:t>
          </m:r>
          <m:r>
            <w:rPr>
              <w:rFonts w:ascii="Cambria Math" w:hAnsi="Cambria Math" w:cs="Arial"/>
              <w:color w:val="00B050"/>
              <w:sz w:val="16"/>
              <w:szCs w:val="16"/>
            </w:rPr>
            <m:t>mediana</m:t>
          </m:r>
        </m:oMath>
      </m:oMathPara>
    </w:p>
    <w:p w:rsidR="00454A5C" w:rsidRPr="00454A5C" w:rsidRDefault="00454A5C" w:rsidP="00454A5C">
      <w:pPr>
        <w:ind w:right="9"/>
        <w:rPr>
          <w:rFonts w:ascii="Arial" w:hAnsi="Arial" w:cs="Arial"/>
          <w:color w:val="00B050"/>
          <w:sz w:val="16"/>
          <w:szCs w:val="16"/>
        </w:rPr>
      </w:pPr>
      <m:oMathPara>
        <m:oMath>
          <m:r>
            <w:rPr>
              <w:rFonts w:ascii="Cambria Math" w:hAnsi="Cambria Math" w:cs="Arial"/>
              <w:color w:val="00B050"/>
              <w:sz w:val="16"/>
              <w:szCs w:val="16"/>
            </w:rPr>
            <m:t>N=número de elementos (NÃO DE CLASSES)</m:t>
          </m:r>
        </m:oMath>
      </m:oMathPara>
    </w:p>
    <w:p w:rsidR="00454A5C" w:rsidRPr="00EC27DD" w:rsidRDefault="00454A5C" w:rsidP="00454A5C">
      <w:pPr>
        <w:ind w:right="9"/>
        <w:rPr>
          <w:rFonts w:ascii="Arial" w:hAnsi="Arial" w:cs="Arial"/>
          <w:color w:val="00B050"/>
          <w:sz w:val="16"/>
          <w:szCs w:val="16"/>
        </w:rPr>
      </w:pPr>
      <m:oMathPara>
        <m:oMath>
          <m:r>
            <w:rPr>
              <w:rFonts w:ascii="Cambria Math" w:hAnsi="Cambria Math" w:cs="Arial"/>
              <w:color w:val="00B050"/>
              <w:sz w:val="16"/>
              <w:szCs w:val="16"/>
            </w:rPr>
            <m:t>fant=frequência absoluta acumulada crescente da classe anterior à classe mediana</m:t>
          </m:r>
        </m:oMath>
      </m:oMathPara>
    </w:p>
    <w:p w:rsidR="00454A5C" w:rsidRPr="007124EE" w:rsidRDefault="00454A5C" w:rsidP="00E34FFB">
      <w:pPr>
        <w:ind w:left="0" w:right="9" w:firstLine="0"/>
        <w:rPr>
          <w:rFonts w:ascii="Arial" w:hAnsi="Arial" w:cs="Arial"/>
          <w:color w:val="00B050"/>
          <w:sz w:val="16"/>
          <w:szCs w:val="16"/>
        </w:rPr>
      </w:pPr>
      <m:oMathPara>
        <m:oMath>
          <m:r>
            <w:rPr>
              <w:rFonts w:ascii="Cambria Math" w:hAnsi="Cambria Math" w:cs="Arial"/>
              <w:color w:val="00B050"/>
              <w:sz w:val="16"/>
              <w:szCs w:val="16"/>
            </w:rPr>
            <m:t>fi=frequência absoluta simples da classe mediana</m:t>
          </m:r>
        </m:oMath>
      </m:oMathPara>
    </w:p>
    <w:p w:rsidR="007124EE" w:rsidRDefault="007124EE" w:rsidP="00E34FFB">
      <w:pPr>
        <w:ind w:left="0" w:right="9" w:firstLine="0"/>
        <w:rPr>
          <w:rFonts w:ascii="Arial" w:hAnsi="Arial" w:cs="Arial"/>
          <w:color w:val="00B050"/>
          <w:sz w:val="16"/>
          <w:szCs w:val="16"/>
        </w:rPr>
      </w:pPr>
    </w:p>
    <w:p w:rsidR="007124EE" w:rsidRPr="007124EE" w:rsidRDefault="007124EE" w:rsidP="00E34FFB">
      <w:pPr>
        <w:ind w:left="0" w:right="9" w:firstLine="0"/>
        <w:rPr>
          <w:rFonts w:ascii="Arial" w:hAnsi="Arial" w:cs="Arial"/>
          <w:color w:val="00B050"/>
          <w:sz w:val="22"/>
        </w:rPr>
      </w:pPr>
      <m:oMathPara>
        <m:oMath>
          <m:r>
            <w:rPr>
              <w:rFonts w:ascii="Cambria Math" w:hAnsi="Cambria Math" w:cs="Arial"/>
              <w:color w:val="00B050"/>
              <w:sz w:val="22"/>
            </w:rPr>
            <m:t>Mediana=0,4+</m:t>
          </m:r>
          <m:d>
            <m:dPr>
              <m:ctrlPr>
                <w:rPr>
                  <w:rFonts w:ascii="Cambria Math" w:hAnsi="Cambria Math" w:cs="Arial"/>
                  <w:i/>
                  <w:color w:val="00B050"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B050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B050"/>
                      <w:sz w:val="22"/>
                    </w:rPr>
                    <m:t>12,5-10</m:t>
                  </m:r>
                </m:num>
                <m:den>
                  <m:r>
                    <w:rPr>
                      <w:rFonts w:ascii="Cambria Math" w:hAnsi="Cambria Math" w:cs="Arial"/>
                      <w:color w:val="00B050"/>
                      <w:sz w:val="22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="Arial"/>
              <w:color w:val="00B050"/>
              <w:sz w:val="22"/>
            </w:rPr>
            <m:t>×0,1=0,4+</m:t>
          </m:r>
          <m:f>
            <m:fPr>
              <m:ctrlPr>
                <w:rPr>
                  <w:rFonts w:ascii="Cambria Math" w:hAnsi="Cambria Math" w:cs="Arial"/>
                  <w:i/>
                  <w:color w:val="00B050"/>
                  <w:sz w:val="22"/>
                </w:rPr>
              </m:ctrlPr>
            </m:fPr>
            <m:num>
              <m:r>
                <w:rPr>
                  <w:rFonts w:ascii="Cambria Math" w:hAnsi="Cambria Math" w:cs="Arial"/>
                  <w:color w:val="00B050"/>
                  <w:sz w:val="22"/>
                </w:rPr>
                <m:t>2,5</m:t>
              </m:r>
            </m:num>
            <m:den>
              <m:r>
                <w:rPr>
                  <w:rFonts w:ascii="Cambria Math" w:hAnsi="Cambria Math" w:cs="Arial"/>
                  <w:color w:val="00B050"/>
                  <w:sz w:val="22"/>
                </w:rPr>
                <m:t>5</m:t>
              </m:r>
            </m:den>
          </m:f>
          <m:r>
            <w:rPr>
              <w:rFonts w:ascii="Cambria Math" w:hAnsi="Cambria Math" w:cs="Arial"/>
              <w:color w:val="00B050"/>
              <w:sz w:val="22"/>
            </w:rPr>
            <m:t>×0,1=0,4+0,05=0,45</m:t>
          </m:r>
        </m:oMath>
      </m:oMathPara>
    </w:p>
    <w:p w:rsidR="007124EE" w:rsidRDefault="007124EE" w:rsidP="00E34FFB">
      <w:pPr>
        <w:ind w:left="0" w:right="9" w:firstLine="0"/>
        <w:rPr>
          <w:rFonts w:ascii="Arial" w:hAnsi="Arial" w:cs="Arial"/>
          <w:color w:val="00B050"/>
          <w:sz w:val="22"/>
        </w:rPr>
      </w:pPr>
    </w:p>
    <w:p w:rsidR="007124EE" w:rsidRPr="007124EE" w:rsidRDefault="007124EE" w:rsidP="00E34FFB">
      <w:pPr>
        <w:ind w:left="0" w:right="9" w:firstLine="0"/>
        <w:rPr>
          <w:rFonts w:ascii="Arial" w:hAnsi="Arial" w:cs="Arial"/>
          <w:color w:val="00B050"/>
          <w:sz w:val="22"/>
        </w:rPr>
      </w:pPr>
      <m:oMathPara>
        <m:oMath>
          <m:r>
            <w:rPr>
              <w:rFonts w:ascii="Cambria Math" w:hAnsi="Cambria Math" w:cs="Arial"/>
              <w:color w:val="00B050"/>
              <w:sz w:val="28"/>
              <w:szCs w:val="28"/>
            </w:rPr>
            <m:t>Mediana=0,45</m:t>
          </m:r>
        </m:oMath>
      </m:oMathPara>
    </w:p>
    <w:p w:rsidR="00E34FFB" w:rsidRDefault="00E34FFB" w:rsidP="00E34FFB">
      <w:pPr>
        <w:ind w:left="0" w:right="9" w:firstLine="0"/>
        <w:rPr>
          <w:rFonts w:ascii="Arial" w:hAnsi="Arial" w:cs="Arial"/>
          <w:color w:val="00B050"/>
          <w:sz w:val="28"/>
          <w:szCs w:val="28"/>
        </w:rPr>
      </w:pPr>
    </w:p>
    <w:p w:rsidR="00E34FFB" w:rsidRPr="00E34FFB" w:rsidRDefault="00E34FFB" w:rsidP="00E34FFB">
      <w:pPr>
        <w:ind w:left="0" w:right="9" w:firstLine="0"/>
        <w:rPr>
          <w:rFonts w:ascii="Arial" w:hAnsi="Arial" w:cs="Arial"/>
          <w:color w:val="00B050"/>
          <w:sz w:val="28"/>
          <w:szCs w:val="28"/>
        </w:rPr>
      </w:pPr>
    </w:p>
    <w:p w:rsidR="008B4820" w:rsidRDefault="00B1561E">
      <w:pPr>
        <w:numPr>
          <w:ilvl w:val="3"/>
          <w:numId w:val="4"/>
        </w:numPr>
        <w:ind w:left="1152" w:right="9" w:hanging="355"/>
        <w:rPr>
          <w:rFonts w:ascii="Arial" w:hAnsi="Arial" w:cs="Arial"/>
          <w:color w:val="ED7D31" w:themeColor="accent2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>A variância, desvio-pa</w:t>
      </w:r>
      <w:r w:rsidR="0011597D">
        <w:rPr>
          <w:rFonts w:ascii="Arial" w:hAnsi="Arial" w:cs="Arial"/>
          <w:color w:val="ED7D31" w:themeColor="accent2"/>
          <w:sz w:val="28"/>
          <w:szCs w:val="28"/>
        </w:rPr>
        <w:t>drão e coeficiente de variação</w:t>
      </w:r>
    </w:p>
    <w:p w:rsidR="0011597D" w:rsidRDefault="0011597D" w:rsidP="0011597D">
      <w:pPr>
        <w:ind w:right="9"/>
        <w:rPr>
          <w:rFonts w:ascii="Arial" w:hAnsi="Arial" w:cs="Arial"/>
          <w:color w:val="ED7D31" w:themeColor="accent2"/>
          <w:sz w:val="28"/>
          <w:szCs w:val="28"/>
        </w:rPr>
      </w:pPr>
    </w:p>
    <w:p w:rsidR="007124EE" w:rsidRDefault="0011597D" w:rsidP="00C27D0B">
      <w:pPr>
        <w:pStyle w:val="PargrafodaLista"/>
        <w:numPr>
          <w:ilvl w:val="0"/>
          <w:numId w:val="19"/>
        </w:numPr>
        <w:ind w:right="9"/>
        <w:rPr>
          <w:rFonts w:ascii="Arial" w:hAnsi="Arial" w:cs="Arial"/>
          <w:color w:val="00B050"/>
          <w:sz w:val="28"/>
          <w:szCs w:val="28"/>
        </w:rPr>
      </w:pPr>
      <m:oMath>
        <m:r>
          <w:rPr>
            <w:rFonts w:ascii="Cambria Math" w:hAnsi="Cambria Math" w:cs="Arial"/>
            <w:color w:val="00B050"/>
            <w:sz w:val="28"/>
            <w:szCs w:val="28"/>
          </w:rPr>
          <m:t>V</m:t>
        </m:r>
        <m:r>
          <w:rPr>
            <w:rFonts w:ascii="Cambria Math" w:hAnsi="Cambria Math" w:cs="Arial"/>
            <w:color w:val="00B050"/>
            <w:sz w:val="28"/>
            <w:szCs w:val="28"/>
          </w:rPr>
          <m:t>ariâ</m:t>
        </m:r>
        <m:r>
          <w:rPr>
            <w:rFonts w:ascii="Cambria Math" w:hAnsi="Cambria Math" w:cs="Arial"/>
            <w:color w:val="00B050"/>
            <w:sz w:val="28"/>
            <w:szCs w:val="28"/>
          </w:rPr>
          <m:t>ncia</m:t>
        </m:r>
      </m:oMath>
    </w:p>
    <w:p w:rsidR="00C27D0B" w:rsidRPr="00C27D0B" w:rsidRDefault="00C27D0B" w:rsidP="00C27D0B">
      <w:pPr>
        <w:pStyle w:val="PargrafodaLista"/>
        <w:ind w:left="1428" w:right="9" w:firstLine="0"/>
        <w:rPr>
          <w:rFonts w:ascii="Arial" w:hAnsi="Arial" w:cs="Arial"/>
          <w:color w:val="00B050"/>
          <w:sz w:val="28"/>
          <w:szCs w:val="28"/>
        </w:rPr>
      </w:pPr>
    </w:p>
    <w:p w:rsidR="007124EE" w:rsidRPr="00C27D0B" w:rsidRDefault="007124EE" w:rsidP="007124EE">
      <w:pPr>
        <w:ind w:right="9"/>
        <w:rPr>
          <w:rFonts w:ascii="Arial" w:hAnsi="Arial" w:cs="Arial"/>
          <w:color w:val="00B050"/>
          <w:sz w:val="22"/>
        </w:rPr>
      </w:pPr>
      <m:oMathPara>
        <m:oMath>
          <m:r>
            <w:rPr>
              <w:rFonts w:ascii="Cambria Math" w:hAnsi="Cambria Math" w:cs="Arial"/>
              <w:color w:val="00B050"/>
              <w:sz w:val="22"/>
            </w:rPr>
            <m:t>Variância=</m:t>
          </m:r>
          <m:f>
            <m:fPr>
              <m:ctrlPr>
                <w:rPr>
                  <w:rFonts w:ascii="Cambria Math" w:hAnsi="Cambria Math" w:cs="Arial"/>
                  <w:i/>
                  <w:color w:val="00B050"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00B050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B050"/>
                      <w:sz w:val="22"/>
                    </w:rPr>
                    <m:t>7×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B050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B050"/>
                          <w:sz w:val="22"/>
                        </w:rPr>
                        <m:t>0,25-0,446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00B050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B050"/>
                  <w:sz w:val="22"/>
                </w:rPr>
                <m:t>+3×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B050"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B050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B050"/>
                          <w:sz w:val="22"/>
                        </w:rPr>
                        <m:t>0,35-0,446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00B050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B050"/>
                  <w:sz w:val="22"/>
                </w:rPr>
                <m:t>+5×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B050"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B050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B050"/>
                          <w:sz w:val="22"/>
                        </w:rPr>
                        <m:t>0,45-0,446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00B050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B050"/>
                  <w:sz w:val="22"/>
                </w:rPr>
                <m:t>+4</m:t>
              </m:r>
              <m:r>
                <w:rPr>
                  <w:rFonts w:ascii="Cambria Math" w:hAnsi="Cambria Math" w:cs="Arial"/>
                  <w:color w:val="00B050"/>
                  <w:sz w:val="22"/>
                </w:rPr>
                <m:t>×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B050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B050"/>
                      <w:sz w:val="22"/>
                    </w:rPr>
                    <m:t>0,55-0,446</m:t>
                  </m:r>
                </m:e>
              </m:d>
              <m:r>
                <w:rPr>
                  <w:rFonts w:ascii="Cambria Math" w:hAnsi="Cambria Math" w:cs="Arial"/>
                  <w:color w:val="00B050"/>
                  <w:sz w:val="22"/>
                </w:rPr>
                <m:t>+</m:t>
              </m:r>
              <m:r>
                <w:rPr>
                  <w:rFonts w:ascii="Cambria Math" w:hAnsi="Cambria Math" w:cs="Arial"/>
                  <w:color w:val="00B050"/>
                  <w:sz w:val="22"/>
                </w:rPr>
                <m:t>6×</m:t>
              </m:r>
              <m:r>
                <w:rPr>
                  <w:rFonts w:ascii="Cambria Math" w:hAnsi="Cambria Math" w:cs="Arial"/>
                  <w:color w:val="00B050"/>
                  <w:sz w:val="22"/>
                </w:rPr>
                <m:t>(</m:t>
              </m:r>
              <m:r>
                <w:rPr>
                  <w:rFonts w:ascii="Cambria Math" w:hAnsi="Cambria Math" w:cs="Arial"/>
                  <w:color w:val="00B050"/>
                  <w:sz w:val="22"/>
                </w:rPr>
                <m:t>0,65-0,446)²</m:t>
              </m:r>
            </m:num>
            <m:den>
              <m:r>
                <w:rPr>
                  <w:rFonts w:ascii="Cambria Math" w:hAnsi="Cambria Math" w:cs="Arial"/>
                  <w:color w:val="00B050"/>
                  <w:sz w:val="22"/>
                </w:rPr>
                <m:t>24</m:t>
              </m:r>
            </m:den>
          </m:f>
        </m:oMath>
      </m:oMathPara>
    </w:p>
    <w:p w:rsidR="007124EE" w:rsidRDefault="007124EE" w:rsidP="007124EE">
      <w:pPr>
        <w:ind w:right="9"/>
        <w:rPr>
          <w:rFonts w:ascii="Arial" w:hAnsi="Arial" w:cs="Arial"/>
          <w:color w:val="ED7D31" w:themeColor="accent2"/>
          <w:sz w:val="28"/>
          <w:szCs w:val="28"/>
        </w:rPr>
      </w:pPr>
    </w:p>
    <w:p w:rsidR="00C27D0B" w:rsidRPr="00C27D0B" w:rsidRDefault="00C27D0B" w:rsidP="007124EE">
      <w:pPr>
        <w:ind w:right="9"/>
        <w:rPr>
          <w:rFonts w:ascii="Arial" w:hAnsi="Arial" w:cs="Arial"/>
          <w:color w:val="00B050"/>
          <w:sz w:val="28"/>
          <w:szCs w:val="28"/>
        </w:rPr>
      </w:pPr>
      <m:oMathPara>
        <m:oMath>
          <m:r>
            <w:rPr>
              <w:rFonts w:ascii="Cambria Math" w:hAnsi="Cambria Math" w:cs="Arial"/>
              <w:color w:val="00B050"/>
              <w:sz w:val="28"/>
              <w:szCs w:val="28"/>
            </w:rPr>
            <w:lastRenderedPageBreak/>
            <m:t>Variância ~ 0.245</m:t>
          </m:r>
        </m:oMath>
      </m:oMathPara>
    </w:p>
    <w:p w:rsidR="00C27D0B" w:rsidRDefault="00C27D0B" w:rsidP="007124EE">
      <w:pPr>
        <w:ind w:right="9"/>
        <w:rPr>
          <w:rFonts w:ascii="Arial" w:hAnsi="Arial" w:cs="Arial"/>
          <w:color w:val="00B050"/>
          <w:sz w:val="28"/>
          <w:szCs w:val="28"/>
        </w:rPr>
      </w:pPr>
    </w:p>
    <w:p w:rsidR="00C27D0B" w:rsidRDefault="00C27D0B" w:rsidP="00C27D0B">
      <w:pPr>
        <w:pStyle w:val="PargrafodaLista"/>
        <w:numPr>
          <w:ilvl w:val="0"/>
          <w:numId w:val="19"/>
        </w:numPr>
        <w:ind w:right="9"/>
        <w:rPr>
          <w:rFonts w:ascii="Arial" w:hAnsi="Arial" w:cs="Arial"/>
          <w:color w:val="00B050"/>
          <w:sz w:val="28"/>
          <w:szCs w:val="28"/>
        </w:rPr>
      </w:pPr>
      <m:oMath>
        <m:r>
          <w:rPr>
            <w:rFonts w:ascii="Cambria Math" w:hAnsi="Cambria Math" w:cs="Arial"/>
            <w:color w:val="00B050"/>
            <w:sz w:val="28"/>
            <w:szCs w:val="28"/>
          </w:rPr>
          <m:t>Desvio padrão=</m:t>
        </m:r>
        <m:rad>
          <m:radPr>
            <m:degHide m:val="1"/>
            <m:ctrlPr>
              <w:rPr>
                <w:rFonts w:ascii="Cambria Math" w:hAnsi="Cambria Math" w:cs="Arial"/>
                <w:i/>
                <w:color w:val="00B05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Arial"/>
                <w:color w:val="00B050"/>
                <w:sz w:val="28"/>
                <w:szCs w:val="28"/>
              </w:rPr>
              <m:t>Variância</m:t>
            </m:r>
          </m:e>
        </m:rad>
        <m:r>
          <w:rPr>
            <w:rFonts w:ascii="Cambria Math" w:hAnsi="Cambria Math" w:cs="Arial"/>
            <w:color w:val="00B050"/>
            <w:sz w:val="28"/>
            <w:szCs w:val="28"/>
          </w:rPr>
          <m:t xml:space="preserve"> ~ 0.156</m:t>
        </m:r>
      </m:oMath>
    </w:p>
    <w:p w:rsidR="00C27D0B" w:rsidRPr="00C27D0B" w:rsidRDefault="00C27D0B" w:rsidP="00C27D0B">
      <w:pPr>
        <w:pStyle w:val="PargrafodaLista"/>
        <w:numPr>
          <w:ilvl w:val="0"/>
          <w:numId w:val="19"/>
        </w:numPr>
        <w:ind w:right="9"/>
        <w:rPr>
          <w:rFonts w:ascii="Arial" w:hAnsi="Arial" w:cs="Arial"/>
          <w:color w:val="00B050"/>
          <w:sz w:val="28"/>
          <w:szCs w:val="28"/>
        </w:rPr>
      </w:pPr>
      <m:oMath>
        <m:r>
          <w:rPr>
            <w:rFonts w:ascii="Cambria Math" w:hAnsi="Cambria Math" w:cs="Arial"/>
            <w:color w:val="00B050"/>
            <w:sz w:val="28"/>
            <w:szCs w:val="28"/>
          </w:rPr>
          <m:t>Coeficiente de Variação=100*</m:t>
        </m:r>
        <m:f>
          <m:fPr>
            <m:ctrlPr>
              <w:rPr>
                <w:rFonts w:ascii="Cambria Math" w:hAnsi="Cambria Math" w:cs="Arial"/>
                <w:i/>
                <w:color w:val="00B050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color w:val="00B050"/>
                <w:sz w:val="28"/>
                <w:szCs w:val="28"/>
              </w:rPr>
              <m:t>Desvio</m:t>
            </m:r>
            <m:r>
              <w:rPr>
                <w:rFonts w:ascii="Cambria Math" w:hAnsi="Cambria Math" w:cs="Arial"/>
                <w:color w:val="00B050"/>
                <w:sz w:val="28"/>
                <w:szCs w:val="28"/>
              </w:rPr>
              <m:t xml:space="preserve"> padrão</m:t>
            </m:r>
          </m:num>
          <m:den>
            <m:r>
              <w:rPr>
                <w:rFonts w:ascii="Cambria Math" w:hAnsi="Cambria Math" w:cs="Arial"/>
                <w:color w:val="00B050"/>
                <w:sz w:val="28"/>
                <w:szCs w:val="28"/>
              </w:rPr>
              <m:t>média</m:t>
            </m:r>
          </m:den>
        </m:f>
        <m:r>
          <w:rPr>
            <w:rFonts w:ascii="Cambria Math" w:hAnsi="Cambria Math" w:cs="Arial"/>
            <w:color w:val="00B050"/>
            <w:sz w:val="28"/>
            <w:szCs w:val="28"/>
          </w:rPr>
          <m:t xml:space="preserve"> ~ 35%</m:t>
        </m:r>
      </m:oMath>
    </w:p>
    <w:p w:rsidR="008B4820" w:rsidRPr="004913B2" w:rsidRDefault="008B4820" w:rsidP="00901B4A">
      <w:pPr>
        <w:ind w:left="0" w:right="9" w:firstLine="0"/>
        <w:rPr>
          <w:rFonts w:ascii="Arial" w:hAnsi="Arial" w:cs="Arial"/>
          <w:color w:val="ED7D31" w:themeColor="accent2"/>
          <w:sz w:val="28"/>
          <w:szCs w:val="28"/>
        </w:rPr>
      </w:pPr>
    </w:p>
    <w:p w:rsidR="00901B4A" w:rsidRPr="00901B4A" w:rsidRDefault="00901B4A">
      <w:pPr>
        <w:numPr>
          <w:ilvl w:val="3"/>
          <w:numId w:val="4"/>
        </w:numPr>
        <w:spacing w:after="0"/>
        <w:ind w:left="1152" w:right="9" w:hanging="355"/>
        <w:rPr>
          <w:rFonts w:ascii="Arial" w:hAnsi="Arial" w:cs="Arial"/>
          <w:sz w:val="28"/>
          <w:szCs w:val="28"/>
        </w:rPr>
      </w:pPr>
      <w:r w:rsidRPr="00901B4A">
        <w:rPr>
          <w:rFonts w:ascii="Arial" w:hAnsi="Arial" w:cs="Arial"/>
          <w:color w:val="ED7D31" w:themeColor="accent2"/>
          <w:sz w:val="28"/>
          <w:szCs w:val="28"/>
        </w:rPr>
        <w:t>Que percentual de construtoras apresentou um índice inferior a 0,40?</w:t>
      </w:r>
    </w:p>
    <w:p w:rsidR="00901B4A" w:rsidRDefault="00901B4A" w:rsidP="00901B4A">
      <w:pPr>
        <w:spacing w:after="0"/>
        <w:ind w:right="9"/>
        <w:rPr>
          <w:rFonts w:ascii="Arial" w:hAnsi="Arial" w:cs="Arial"/>
          <w:color w:val="ED7D31" w:themeColor="accent2"/>
          <w:sz w:val="28"/>
          <w:szCs w:val="28"/>
        </w:rPr>
      </w:pPr>
    </w:p>
    <w:p w:rsidR="00901B4A" w:rsidRDefault="00901B4A" w:rsidP="00901B4A">
      <w:pPr>
        <w:spacing w:after="0"/>
        <w:ind w:right="9"/>
        <w:rPr>
          <w:rFonts w:ascii="Arial" w:hAnsi="Arial" w:cs="Arial"/>
          <w:color w:val="00B050"/>
          <w:sz w:val="28"/>
          <w:szCs w:val="28"/>
        </w:rPr>
      </w:pPr>
      <w:r>
        <w:rPr>
          <w:rFonts w:ascii="Arial" w:hAnsi="Arial" w:cs="Arial"/>
          <w:color w:val="00B050"/>
          <w:sz w:val="28"/>
          <w:szCs w:val="28"/>
        </w:rPr>
        <w:t xml:space="preserve">Nesse caso, a gente olha para a frequência relativa acumulada crescente da classe </w:t>
      </w:r>
      <w:r w:rsidRPr="00901B4A">
        <w:rPr>
          <w:rFonts w:ascii="Arial" w:hAnsi="Arial" w:cs="Arial"/>
          <w:color w:val="00B050"/>
          <w:sz w:val="28"/>
          <w:szCs w:val="28"/>
        </w:rPr>
        <w:t>0,30 |---- 0,40</w:t>
      </w:r>
      <w:r>
        <w:rPr>
          <w:rFonts w:ascii="Arial" w:hAnsi="Arial" w:cs="Arial"/>
          <w:color w:val="00B050"/>
          <w:sz w:val="28"/>
          <w:szCs w:val="28"/>
        </w:rPr>
        <w:t>, a qual, no caso, vale 40%.</w:t>
      </w:r>
    </w:p>
    <w:p w:rsidR="00901B4A" w:rsidRPr="00901B4A" w:rsidRDefault="00901B4A" w:rsidP="00901B4A">
      <w:pPr>
        <w:spacing w:after="0"/>
        <w:ind w:right="9"/>
        <w:rPr>
          <w:rFonts w:ascii="Arial" w:hAnsi="Arial" w:cs="Arial"/>
          <w:color w:val="00B050"/>
          <w:sz w:val="28"/>
          <w:szCs w:val="28"/>
        </w:rPr>
      </w:pPr>
    </w:p>
    <w:p w:rsidR="00901B4A" w:rsidRPr="00901B4A" w:rsidRDefault="00901B4A">
      <w:pPr>
        <w:numPr>
          <w:ilvl w:val="3"/>
          <w:numId w:val="4"/>
        </w:numPr>
        <w:spacing w:after="0"/>
        <w:ind w:left="1152" w:right="9" w:hanging="355"/>
        <w:rPr>
          <w:rFonts w:ascii="Arial" w:hAnsi="Arial" w:cs="Arial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>Que número de construtoras apresentou um índice de no mínimo 0,30?</w:t>
      </w:r>
    </w:p>
    <w:p w:rsidR="00901B4A" w:rsidRDefault="00901B4A" w:rsidP="00901B4A">
      <w:pPr>
        <w:spacing w:after="0"/>
        <w:ind w:right="9"/>
        <w:rPr>
          <w:rFonts w:ascii="Arial" w:hAnsi="Arial" w:cs="Arial"/>
          <w:color w:val="ED7D31" w:themeColor="accent2"/>
          <w:sz w:val="28"/>
          <w:szCs w:val="28"/>
        </w:rPr>
      </w:pPr>
    </w:p>
    <w:p w:rsidR="00901B4A" w:rsidRDefault="00901B4A" w:rsidP="00901B4A">
      <w:pPr>
        <w:spacing w:after="0"/>
        <w:ind w:right="9"/>
        <w:rPr>
          <w:rFonts w:ascii="Arial" w:hAnsi="Arial" w:cs="Arial"/>
          <w:color w:val="00B050"/>
          <w:sz w:val="28"/>
          <w:szCs w:val="28"/>
        </w:rPr>
      </w:pPr>
      <w:r>
        <w:rPr>
          <w:rFonts w:ascii="Arial" w:hAnsi="Arial" w:cs="Arial"/>
          <w:color w:val="00B050"/>
          <w:sz w:val="28"/>
          <w:szCs w:val="28"/>
        </w:rPr>
        <w:t xml:space="preserve">Nesse caso, a gente olha para a frequência </w:t>
      </w:r>
      <w:r>
        <w:rPr>
          <w:rFonts w:ascii="Arial" w:hAnsi="Arial" w:cs="Arial"/>
          <w:color w:val="00B050"/>
          <w:sz w:val="28"/>
          <w:szCs w:val="28"/>
        </w:rPr>
        <w:t xml:space="preserve">absoluta </w:t>
      </w:r>
      <w:r>
        <w:rPr>
          <w:rFonts w:ascii="Arial" w:hAnsi="Arial" w:cs="Arial"/>
          <w:color w:val="00B050"/>
          <w:sz w:val="28"/>
          <w:szCs w:val="28"/>
        </w:rPr>
        <w:t xml:space="preserve">acumulada </w:t>
      </w:r>
      <w:r>
        <w:rPr>
          <w:rFonts w:ascii="Arial" w:hAnsi="Arial" w:cs="Arial"/>
          <w:color w:val="00B050"/>
          <w:sz w:val="28"/>
          <w:szCs w:val="28"/>
        </w:rPr>
        <w:t>de</w:t>
      </w:r>
      <w:r>
        <w:rPr>
          <w:rFonts w:ascii="Arial" w:hAnsi="Arial" w:cs="Arial"/>
          <w:color w:val="00B050"/>
          <w:sz w:val="28"/>
          <w:szCs w:val="28"/>
        </w:rPr>
        <w:t xml:space="preserve">crescente da classe </w:t>
      </w:r>
      <w:r>
        <w:rPr>
          <w:rFonts w:ascii="Arial" w:hAnsi="Arial" w:cs="Arial"/>
          <w:color w:val="00B050"/>
          <w:sz w:val="28"/>
          <w:szCs w:val="28"/>
        </w:rPr>
        <w:t>0,3</w:t>
      </w:r>
      <w:r w:rsidRPr="00901B4A">
        <w:rPr>
          <w:rFonts w:ascii="Arial" w:hAnsi="Arial" w:cs="Arial"/>
          <w:color w:val="00B050"/>
          <w:sz w:val="28"/>
          <w:szCs w:val="28"/>
        </w:rPr>
        <w:t>0 |---- 0,40</w:t>
      </w:r>
      <w:r>
        <w:rPr>
          <w:rFonts w:ascii="Arial" w:hAnsi="Arial" w:cs="Arial"/>
          <w:color w:val="00B050"/>
          <w:sz w:val="28"/>
          <w:szCs w:val="28"/>
        </w:rPr>
        <w:t>, a qual, no caso, vale 18.</w:t>
      </w:r>
    </w:p>
    <w:p w:rsidR="00901B4A" w:rsidRDefault="00901B4A" w:rsidP="00901B4A">
      <w:pPr>
        <w:spacing w:after="0"/>
        <w:ind w:right="9"/>
        <w:rPr>
          <w:rFonts w:ascii="Arial" w:hAnsi="Arial" w:cs="Arial"/>
          <w:color w:val="ED7D31" w:themeColor="accent2"/>
          <w:sz w:val="28"/>
          <w:szCs w:val="28"/>
        </w:rPr>
      </w:pPr>
    </w:p>
    <w:p w:rsidR="008B4820" w:rsidRDefault="00B1561E" w:rsidP="00901B4A">
      <w:pPr>
        <w:spacing w:after="0"/>
        <w:ind w:right="9"/>
        <w:rPr>
          <w:rFonts w:ascii="Arial" w:hAnsi="Arial" w:cs="Arial"/>
          <w:sz w:val="28"/>
          <w:szCs w:val="28"/>
        </w:rPr>
      </w:pPr>
      <w:r w:rsidRPr="004913B2">
        <w:rPr>
          <w:rFonts w:ascii="Arial" w:hAnsi="Arial" w:cs="Arial"/>
          <w:sz w:val="28"/>
          <w:szCs w:val="28"/>
        </w:rPr>
        <w:t xml:space="preserve"> </w:t>
      </w:r>
    </w:p>
    <w:p w:rsidR="00901B4A" w:rsidRPr="00901B4A" w:rsidRDefault="00901B4A" w:rsidP="00901B4A">
      <w:pPr>
        <w:numPr>
          <w:ilvl w:val="3"/>
          <w:numId w:val="4"/>
        </w:numPr>
        <w:spacing w:after="0"/>
        <w:ind w:left="1152" w:right="9" w:hanging="355"/>
        <w:rPr>
          <w:rFonts w:ascii="Arial" w:hAnsi="Arial" w:cs="Arial"/>
          <w:sz w:val="28"/>
          <w:szCs w:val="28"/>
        </w:rPr>
      </w:pPr>
      <w:r w:rsidRPr="004913B2">
        <w:rPr>
          <w:rFonts w:ascii="Arial" w:hAnsi="Arial" w:cs="Arial"/>
          <w:color w:val="ED7D31" w:themeColor="accent2"/>
          <w:sz w:val="28"/>
          <w:szCs w:val="28"/>
        </w:rPr>
        <w:t>Se outra amostra, de empresas metalúrgicas, apresentou uma dispersão relativa de 24%. Em que grupo de atividade a insalubridade é mais homogênea?</w:t>
      </w:r>
    </w:p>
    <w:p w:rsidR="00901B4A" w:rsidRDefault="00901B4A" w:rsidP="00901B4A">
      <w:pPr>
        <w:spacing w:after="0"/>
        <w:ind w:left="1152" w:right="9" w:firstLine="0"/>
        <w:rPr>
          <w:rFonts w:ascii="Arial" w:hAnsi="Arial" w:cs="Arial"/>
          <w:color w:val="ED7D31" w:themeColor="accent2"/>
          <w:sz w:val="28"/>
          <w:szCs w:val="28"/>
        </w:rPr>
      </w:pPr>
    </w:p>
    <w:p w:rsidR="00901B4A" w:rsidRPr="00901B4A" w:rsidRDefault="00901B4A" w:rsidP="00901B4A">
      <w:pPr>
        <w:spacing w:after="0"/>
        <w:ind w:right="9"/>
        <w:jc w:val="left"/>
        <w:rPr>
          <w:rFonts w:ascii="Arial" w:hAnsi="Arial" w:cs="Arial"/>
          <w:color w:val="00B050"/>
          <w:sz w:val="28"/>
          <w:szCs w:val="28"/>
        </w:rPr>
      </w:pPr>
      <w:r>
        <w:rPr>
          <w:rFonts w:ascii="Arial" w:hAnsi="Arial" w:cs="Arial"/>
          <w:color w:val="00B050"/>
          <w:sz w:val="28"/>
          <w:szCs w:val="28"/>
        </w:rPr>
        <w:t xml:space="preserve">Seria essa outra amostra, pois, quanto menor a dispersão relativa (coeficiente de variação), mais homogênea é a amostra. </w:t>
      </w:r>
    </w:p>
    <w:p w:rsidR="008B4820" w:rsidRDefault="00B1561E">
      <w:pPr>
        <w:spacing w:after="0" w:line="259" w:lineRule="auto"/>
        <w:ind w:left="1153" w:firstLine="0"/>
        <w:jc w:val="left"/>
      </w:pPr>
      <w:r>
        <w:t xml:space="preserve"> </w:t>
      </w:r>
    </w:p>
    <w:sectPr w:rsidR="008B4820">
      <w:pgSz w:w="11904" w:h="16838"/>
      <w:pgMar w:top="868" w:right="606" w:bottom="1474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11.4pt;height:13.8pt;visibility:visible;mso-wrap-style:square" o:bullet="t">
        <v:imagedata r:id="rId1" o:title=""/>
      </v:shape>
    </w:pict>
  </w:numPicBullet>
  <w:abstractNum w:abstractNumId="0" w15:restartNumberingAfterBreak="0">
    <w:nsid w:val="01B830FA"/>
    <w:multiLevelType w:val="hybridMultilevel"/>
    <w:tmpl w:val="5D84096A"/>
    <w:lvl w:ilvl="0" w:tplc="7E0AADE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10130E">
      <w:start w:val="1"/>
      <w:numFmt w:val="bullet"/>
      <w:lvlText w:val="o"/>
      <w:lvlJc w:val="left"/>
      <w:pPr>
        <w:ind w:left="6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A20EC0">
      <w:start w:val="1"/>
      <w:numFmt w:val="bullet"/>
      <w:lvlText w:val="▪"/>
      <w:lvlJc w:val="left"/>
      <w:pPr>
        <w:ind w:left="1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04DB24">
      <w:start w:val="1"/>
      <w:numFmt w:val="bullet"/>
      <w:lvlText w:val="•"/>
      <w:lvlJc w:val="left"/>
      <w:pPr>
        <w:ind w:left="13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305264">
      <w:start w:val="1"/>
      <w:numFmt w:val="bullet"/>
      <w:lvlText w:val="o"/>
      <w:lvlJc w:val="left"/>
      <w:pPr>
        <w:ind w:left="1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DAC6D4">
      <w:start w:val="1"/>
      <w:numFmt w:val="bullet"/>
      <w:lvlRestart w:val="0"/>
      <w:lvlText w:val="•"/>
      <w:lvlJc w:val="left"/>
      <w:pPr>
        <w:ind w:left="20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6A4572">
      <w:start w:val="1"/>
      <w:numFmt w:val="bullet"/>
      <w:lvlText w:val="•"/>
      <w:lvlJc w:val="left"/>
      <w:pPr>
        <w:ind w:left="2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661B7C">
      <w:start w:val="1"/>
      <w:numFmt w:val="bullet"/>
      <w:lvlText w:val="o"/>
      <w:lvlJc w:val="left"/>
      <w:pPr>
        <w:ind w:left="34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8AEA1A">
      <w:start w:val="1"/>
      <w:numFmt w:val="bullet"/>
      <w:lvlText w:val="▪"/>
      <w:lvlJc w:val="left"/>
      <w:pPr>
        <w:ind w:left="41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785744"/>
    <w:multiLevelType w:val="hybridMultilevel"/>
    <w:tmpl w:val="2F8EA192"/>
    <w:lvl w:ilvl="0" w:tplc="0D7A7186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7C7E5C">
      <w:start w:val="1"/>
      <w:numFmt w:val="bullet"/>
      <w:lvlText w:val="o"/>
      <w:lvlJc w:val="left"/>
      <w:pPr>
        <w:ind w:left="6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6B58">
      <w:start w:val="1"/>
      <w:numFmt w:val="bullet"/>
      <w:lvlText w:val="▪"/>
      <w:lvlJc w:val="left"/>
      <w:pPr>
        <w:ind w:left="9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22708A">
      <w:start w:val="1"/>
      <w:numFmt w:val="bullet"/>
      <w:lvlText w:val="•"/>
      <w:lvlJc w:val="left"/>
      <w:pPr>
        <w:ind w:left="12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526DE4">
      <w:start w:val="1"/>
      <w:numFmt w:val="bullet"/>
      <w:lvlText w:val="o"/>
      <w:lvlJc w:val="left"/>
      <w:pPr>
        <w:ind w:left="15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F25DFE">
      <w:start w:val="1"/>
      <w:numFmt w:val="bullet"/>
      <w:lvlRestart w:val="0"/>
      <w:lvlText w:val="-"/>
      <w:lvlJc w:val="left"/>
      <w:pPr>
        <w:ind w:left="18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B69848">
      <w:start w:val="1"/>
      <w:numFmt w:val="bullet"/>
      <w:lvlText w:val="•"/>
      <w:lvlJc w:val="left"/>
      <w:pPr>
        <w:ind w:left="25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FC134C">
      <w:start w:val="1"/>
      <w:numFmt w:val="bullet"/>
      <w:lvlText w:val="o"/>
      <w:lvlJc w:val="left"/>
      <w:pPr>
        <w:ind w:left="32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042D06">
      <w:start w:val="1"/>
      <w:numFmt w:val="bullet"/>
      <w:lvlText w:val="▪"/>
      <w:lvlJc w:val="left"/>
      <w:pPr>
        <w:ind w:left="39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585A25"/>
    <w:multiLevelType w:val="hybridMultilevel"/>
    <w:tmpl w:val="D03048D2"/>
    <w:lvl w:ilvl="0" w:tplc="F0CEAE0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46AFEE">
      <w:start w:val="1"/>
      <w:numFmt w:val="lowerLetter"/>
      <w:lvlText w:val="%2)"/>
      <w:lvlJc w:val="left"/>
      <w:pPr>
        <w:ind w:left="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60001">
      <w:start w:val="1"/>
      <w:numFmt w:val="bullet"/>
      <w:lvlText w:val=""/>
      <w:lvlJc w:val="left"/>
      <w:pPr>
        <w:ind w:left="1478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160001">
      <w:start w:val="1"/>
      <w:numFmt w:val="bullet"/>
      <w:lvlText w:val=""/>
      <w:lvlJc w:val="left"/>
      <w:pPr>
        <w:ind w:left="2198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DABF94">
      <w:start w:val="1"/>
      <w:numFmt w:val="lowerLetter"/>
      <w:lvlText w:val="%5"/>
      <w:lvlJc w:val="left"/>
      <w:pPr>
        <w:ind w:left="2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16F0FC">
      <w:start w:val="1"/>
      <w:numFmt w:val="lowerRoman"/>
      <w:lvlText w:val="%6"/>
      <w:lvlJc w:val="left"/>
      <w:pPr>
        <w:ind w:left="3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1EC9C4">
      <w:start w:val="1"/>
      <w:numFmt w:val="decimal"/>
      <w:lvlText w:val="%7"/>
      <w:lvlJc w:val="left"/>
      <w:pPr>
        <w:ind w:left="4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08E292">
      <w:start w:val="1"/>
      <w:numFmt w:val="lowerLetter"/>
      <w:lvlText w:val="%8"/>
      <w:lvlJc w:val="left"/>
      <w:pPr>
        <w:ind w:left="50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AE9A4E">
      <w:start w:val="1"/>
      <w:numFmt w:val="lowerRoman"/>
      <w:lvlText w:val="%9"/>
      <w:lvlJc w:val="left"/>
      <w:pPr>
        <w:ind w:left="5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AA6917"/>
    <w:multiLevelType w:val="hybridMultilevel"/>
    <w:tmpl w:val="A574E3F2"/>
    <w:lvl w:ilvl="0" w:tplc="4C1661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0090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9825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321C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0EBA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67ABF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789E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DA3F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5EA8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E6F71BD"/>
    <w:multiLevelType w:val="hybridMultilevel"/>
    <w:tmpl w:val="40DA64C2"/>
    <w:lvl w:ilvl="0" w:tplc="04160001">
      <w:start w:val="1"/>
      <w:numFmt w:val="bullet"/>
      <w:lvlText w:val=""/>
      <w:lvlJc w:val="left"/>
      <w:pPr>
        <w:ind w:left="15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</w:abstractNum>
  <w:abstractNum w:abstractNumId="5" w15:restartNumberingAfterBreak="0">
    <w:nsid w:val="10152F35"/>
    <w:multiLevelType w:val="hybridMultilevel"/>
    <w:tmpl w:val="8968CC7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2602422"/>
    <w:multiLevelType w:val="hybridMultilevel"/>
    <w:tmpl w:val="A8125AAE"/>
    <w:lvl w:ilvl="0" w:tplc="0416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 w15:restartNumberingAfterBreak="0">
    <w:nsid w:val="136E2114"/>
    <w:multiLevelType w:val="hybridMultilevel"/>
    <w:tmpl w:val="847C1906"/>
    <w:lvl w:ilvl="0" w:tplc="7E44558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C6AE38">
      <w:start w:val="1"/>
      <w:numFmt w:val="bullet"/>
      <w:lvlText w:val="o"/>
      <w:lvlJc w:val="left"/>
      <w:pPr>
        <w:ind w:left="6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247CAA">
      <w:start w:val="1"/>
      <w:numFmt w:val="bullet"/>
      <w:lvlText w:val="▪"/>
      <w:lvlJc w:val="left"/>
      <w:pPr>
        <w:ind w:left="1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D2BB96">
      <w:start w:val="1"/>
      <w:numFmt w:val="bullet"/>
      <w:lvlText w:val="•"/>
      <w:lvlJc w:val="left"/>
      <w:pPr>
        <w:ind w:left="13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82B616">
      <w:start w:val="1"/>
      <w:numFmt w:val="bullet"/>
      <w:lvlText w:val="o"/>
      <w:lvlJc w:val="left"/>
      <w:pPr>
        <w:ind w:left="1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8CDF76">
      <w:start w:val="1"/>
      <w:numFmt w:val="bullet"/>
      <w:lvlRestart w:val="0"/>
      <w:lvlText w:val="•"/>
      <w:lvlJc w:val="left"/>
      <w:pPr>
        <w:ind w:left="1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7290B0">
      <w:start w:val="1"/>
      <w:numFmt w:val="bullet"/>
      <w:lvlText w:val="•"/>
      <w:lvlJc w:val="left"/>
      <w:pPr>
        <w:ind w:left="2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BCC14E">
      <w:start w:val="1"/>
      <w:numFmt w:val="bullet"/>
      <w:lvlText w:val="o"/>
      <w:lvlJc w:val="left"/>
      <w:pPr>
        <w:ind w:left="34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50D74C">
      <w:start w:val="1"/>
      <w:numFmt w:val="bullet"/>
      <w:lvlText w:val="▪"/>
      <w:lvlJc w:val="left"/>
      <w:pPr>
        <w:ind w:left="41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3B53D9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87F156E"/>
    <w:multiLevelType w:val="hybridMultilevel"/>
    <w:tmpl w:val="A5DC520E"/>
    <w:lvl w:ilvl="0" w:tplc="5332F69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E8C916">
      <w:start w:val="1"/>
      <w:numFmt w:val="lowerLetter"/>
      <w:lvlText w:val="%2"/>
      <w:lvlJc w:val="left"/>
      <w:pPr>
        <w:ind w:left="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2C86FE">
      <w:start w:val="1"/>
      <w:numFmt w:val="lowerRoman"/>
      <w:lvlText w:val="%3"/>
      <w:lvlJc w:val="left"/>
      <w:pPr>
        <w:ind w:left="8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E0523A">
      <w:start w:val="1"/>
      <w:numFmt w:val="lowerLetter"/>
      <w:lvlRestart w:val="0"/>
      <w:lvlText w:val="%4)"/>
      <w:lvlJc w:val="left"/>
      <w:pPr>
        <w:ind w:left="1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864EEA">
      <w:start w:val="1"/>
      <w:numFmt w:val="lowerLetter"/>
      <w:lvlText w:val="%5"/>
      <w:lvlJc w:val="left"/>
      <w:pPr>
        <w:ind w:left="1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DE8D04">
      <w:start w:val="1"/>
      <w:numFmt w:val="lowerRoman"/>
      <w:lvlText w:val="%6"/>
      <w:lvlJc w:val="left"/>
      <w:pPr>
        <w:ind w:left="25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B0CC44">
      <w:start w:val="1"/>
      <w:numFmt w:val="decimal"/>
      <w:lvlText w:val="%7"/>
      <w:lvlJc w:val="left"/>
      <w:pPr>
        <w:ind w:left="3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6E9A4A">
      <w:start w:val="1"/>
      <w:numFmt w:val="lowerLetter"/>
      <w:lvlText w:val="%8"/>
      <w:lvlJc w:val="left"/>
      <w:pPr>
        <w:ind w:left="40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706C8E">
      <w:start w:val="1"/>
      <w:numFmt w:val="lowerRoman"/>
      <w:lvlText w:val="%9"/>
      <w:lvlJc w:val="left"/>
      <w:pPr>
        <w:ind w:left="47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B79603A"/>
    <w:multiLevelType w:val="hybridMultilevel"/>
    <w:tmpl w:val="BD748C78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49F91115"/>
    <w:multiLevelType w:val="hybridMultilevel"/>
    <w:tmpl w:val="142E85E8"/>
    <w:lvl w:ilvl="0" w:tplc="BA3058A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38D294">
      <w:start w:val="1"/>
      <w:numFmt w:val="lowerLetter"/>
      <w:lvlText w:val="%2"/>
      <w:lvlJc w:val="left"/>
      <w:pPr>
        <w:ind w:left="6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322AA4">
      <w:start w:val="1"/>
      <w:numFmt w:val="lowerRoman"/>
      <w:lvlText w:val="%3"/>
      <w:lvlJc w:val="left"/>
      <w:pPr>
        <w:ind w:left="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D4FA56">
      <w:start w:val="1"/>
      <w:numFmt w:val="lowerLetter"/>
      <w:lvlRestart w:val="0"/>
      <w:lvlText w:val="%4)"/>
      <w:lvlJc w:val="left"/>
      <w:pPr>
        <w:ind w:left="1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1C4686">
      <w:start w:val="1"/>
      <w:numFmt w:val="lowerLetter"/>
      <w:lvlText w:val="%5"/>
      <w:lvlJc w:val="left"/>
      <w:pPr>
        <w:ind w:left="1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C2E88A">
      <w:start w:val="1"/>
      <w:numFmt w:val="lowerRoman"/>
      <w:lvlText w:val="%6"/>
      <w:lvlJc w:val="left"/>
      <w:pPr>
        <w:ind w:left="2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C2FEB2">
      <w:start w:val="1"/>
      <w:numFmt w:val="decimal"/>
      <w:lvlText w:val="%7"/>
      <w:lvlJc w:val="left"/>
      <w:pPr>
        <w:ind w:left="3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58E52E">
      <w:start w:val="1"/>
      <w:numFmt w:val="lowerLetter"/>
      <w:lvlText w:val="%8"/>
      <w:lvlJc w:val="left"/>
      <w:pPr>
        <w:ind w:left="4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52647E">
      <w:start w:val="1"/>
      <w:numFmt w:val="lowerRoman"/>
      <w:lvlText w:val="%9"/>
      <w:lvlJc w:val="left"/>
      <w:pPr>
        <w:ind w:left="4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EE66340"/>
    <w:multiLevelType w:val="hybridMultilevel"/>
    <w:tmpl w:val="B2F873FE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3" w15:restartNumberingAfterBreak="0">
    <w:nsid w:val="601F6090"/>
    <w:multiLevelType w:val="hybridMultilevel"/>
    <w:tmpl w:val="9FF0374E"/>
    <w:lvl w:ilvl="0" w:tplc="1398F2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3823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1047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AEA1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C609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1608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6616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7C3B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4C4C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45A2EEF"/>
    <w:multiLevelType w:val="hybridMultilevel"/>
    <w:tmpl w:val="437427C2"/>
    <w:lvl w:ilvl="0" w:tplc="0416000F">
      <w:start w:val="1"/>
      <w:numFmt w:val="decimal"/>
      <w:lvlText w:val="%1."/>
      <w:lvlJc w:val="left"/>
      <w:pPr>
        <w:ind w:left="1838" w:hanging="36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5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98" w:hanging="360"/>
      </w:pPr>
      <w:rPr>
        <w:rFonts w:ascii="Wingdings" w:hAnsi="Wingdings" w:hint="default"/>
      </w:rPr>
    </w:lvl>
  </w:abstractNum>
  <w:abstractNum w:abstractNumId="15" w15:restartNumberingAfterBreak="0">
    <w:nsid w:val="67C13190"/>
    <w:multiLevelType w:val="hybridMultilevel"/>
    <w:tmpl w:val="1864FAA4"/>
    <w:lvl w:ilvl="0" w:tplc="0416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16" w15:restartNumberingAfterBreak="0">
    <w:nsid w:val="681419DE"/>
    <w:multiLevelType w:val="hybridMultilevel"/>
    <w:tmpl w:val="2B9428D2"/>
    <w:lvl w:ilvl="0" w:tplc="47DC390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085528">
      <w:start w:val="1"/>
      <w:numFmt w:val="lowerLetter"/>
      <w:lvlText w:val="%2"/>
      <w:lvlJc w:val="left"/>
      <w:pPr>
        <w:ind w:left="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F8B3D6">
      <w:start w:val="1"/>
      <w:numFmt w:val="upperRoman"/>
      <w:lvlRestart w:val="0"/>
      <w:lvlText w:val="%3."/>
      <w:lvlJc w:val="left"/>
      <w:pPr>
        <w:ind w:left="9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947AC6">
      <w:start w:val="1"/>
      <w:numFmt w:val="decimal"/>
      <w:lvlText w:val="%4"/>
      <w:lvlJc w:val="left"/>
      <w:pPr>
        <w:ind w:left="1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34E9C0">
      <w:start w:val="1"/>
      <w:numFmt w:val="lowerLetter"/>
      <w:lvlText w:val="%5"/>
      <w:lvlJc w:val="left"/>
      <w:pPr>
        <w:ind w:left="2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F40F1A">
      <w:start w:val="1"/>
      <w:numFmt w:val="lowerRoman"/>
      <w:lvlText w:val="%6"/>
      <w:lvlJc w:val="left"/>
      <w:pPr>
        <w:ind w:left="3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B89DB4">
      <w:start w:val="1"/>
      <w:numFmt w:val="decimal"/>
      <w:lvlText w:val="%7"/>
      <w:lvlJc w:val="left"/>
      <w:pPr>
        <w:ind w:left="3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548C88">
      <w:start w:val="1"/>
      <w:numFmt w:val="lowerLetter"/>
      <w:lvlText w:val="%8"/>
      <w:lvlJc w:val="left"/>
      <w:pPr>
        <w:ind w:left="4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72321C">
      <w:start w:val="1"/>
      <w:numFmt w:val="lowerRoman"/>
      <w:lvlText w:val="%9"/>
      <w:lvlJc w:val="left"/>
      <w:pPr>
        <w:ind w:left="5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B7651EA"/>
    <w:multiLevelType w:val="hybridMultilevel"/>
    <w:tmpl w:val="60F04DA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F304152"/>
    <w:multiLevelType w:val="hybridMultilevel"/>
    <w:tmpl w:val="4984C21C"/>
    <w:lvl w:ilvl="0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9" w15:restartNumberingAfterBreak="0">
    <w:nsid w:val="7DEA568F"/>
    <w:multiLevelType w:val="hybridMultilevel"/>
    <w:tmpl w:val="C622A4D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9"/>
  </w:num>
  <w:num w:numId="5">
    <w:abstractNumId w:val="1"/>
  </w:num>
  <w:num w:numId="6">
    <w:abstractNumId w:val="11"/>
  </w:num>
  <w:num w:numId="7">
    <w:abstractNumId w:val="16"/>
  </w:num>
  <w:num w:numId="8">
    <w:abstractNumId w:val="15"/>
  </w:num>
  <w:num w:numId="9">
    <w:abstractNumId w:val="3"/>
  </w:num>
  <w:num w:numId="10">
    <w:abstractNumId w:val="13"/>
  </w:num>
  <w:num w:numId="11">
    <w:abstractNumId w:val="19"/>
  </w:num>
  <w:num w:numId="12">
    <w:abstractNumId w:val="14"/>
  </w:num>
  <w:num w:numId="13">
    <w:abstractNumId w:val="12"/>
  </w:num>
  <w:num w:numId="14">
    <w:abstractNumId w:val="10"/>
  </w:num>
  <w:num w:numId="15">
    <w:abstractNumId w:val="6"/>
  </w:num>
  <w:num w:numId="16">
    <w:abstractNumId w:val="4"/>
  </w:num>
  <w:num w:numId="17">
    <w:abstractNumId w:val="17"/>
  </w:num>
  <w:num w:numId="18">
    <w:abstractNumId w:val="18"/>
  </w:num>
  <w:num w:numId="19">
    <w:abstractNumId w:val="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820"/>
    <w:rsid w:val="00024148"/>
    <w:rsid w:val="00092FD2"/>
    <w:rsid w:val="000E5F32"/>
    <w:rsid w:val="000F1EBE"/>
    <w:rsid w:val="0011597D"/>
    <w:rsid w:val="001645DF"/>
    <w:rsid w:val="001E762D"/>
    <w:rsid w:val="00260935"/>
    <w:rsid w:val="002F64E2"/>
    <w:rsid w:val="00321C53"/>
    <w:rsid w:val="00354690"/>
    <w:rsid w:val="00371BDA"/>
    <w:rsid w:val="0037492E"/>
    <w:rsid w:val="003C44D1"/>
    <w:rsid w:val="00454A5C"/>
    <w:rsid w:val="00457A25"/>
    <w:rsid w:val="004913B2"/>
    <w:rsid w:val="004E5C01"/>
    <w:rsid w:val="00516DEF"/>
    <w:rsid w:val="005A36C2"/>
    <w:rsid w:val="005A5EB5"/>
    <w:rsid w:val="005C2D7E"/>
    <w:rsid w:val="00633117"/>
    <w:rsid w:val="006537B2"/>
    <w:rsid w:val="00657FFD"/>
    <w:rsid w:val="0069210B"/>
    <w:rsid w:val="007124EE"/>
    <w:rsid w:val="007918BF"/>
    <w:rsid w:val="00793696"/>
    <w:rsid w:val="007C330E"/>
    <w:rsid w:val="007C5880"/>
    <w:rsid w:val="00816095"/>
    <w:rsid w:val="00850E8A"/>
    <w:rsid w:val="008517E5"/>
    <w:rsid w:val="00866992"/>
    <w:rsid w:val="008A4733"/>
    <w:rsid w:val="008B4820"/>
    <w:rsid w:val="008C5763"/>
    <w:rsid w:val="00901B4A"/>
    <w:rsid w:val="00905307"/>
    <w:rsid w:val="00982789"/>
    <w:rsid w:val="00A56CC0"/>
    <w:rsid w:val="00A57FA8"/>
    <w:rsid w:val="00A601CE"/>
    <w:rsid w:val="00A605D9"/>
    <w:rsid w:val="00A75B17"/>
    <w:rsid w:val="00B1561E"/>
    <w:rsid w:val="00B34F9C"/>
    <w:rsid w:val="00BC4AA6"/>
    <w:rsid w:val="00C23544"/>
    <w:rsid w:val="00C27D0B"/>
    <w:rsid w:val="00C65100"/>
    <w:rsid w:val="00CF2CAF"/>
    <w:rsid w:val="00D1453C"/>
    <w:rsid w:val="00D3463C"/>
    <w:rsid w:val="00D42F66"/>
    <w:rsid w:val="00E30723"/>
    <w:rsid w:val="00E34FFB"/>
    <w:rsid w:val="00E570E3"/>
    <w:rsid w:val="00EC27DD"/>
    <w:rsid w:val="00ED3A10"/>
    <w:rsid w:val="00F35A3D"/>
    <w:rsid w:val="00FB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EAB7A"/>
  <w15:docId w15:val="{6A3209CF-1EEF-47EC-99F7-33EF1C292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B4A"/>
    <w:pPr>
      <w:spacing w:after="25" w:line="249" w:lineRule="auto"/>
      <w:ind w:left="408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A601CE"/>
    <w:pPr>
      <w:ind w:left="720"/>
      <w:contextualSpacing/>
    </w:pPr>
  </w:style>
  <w:style w:type="table" w:styleId="Tabelacomgrade">
    <w:name w:val="Table Grid"/>
    <w:basedOn w:val="Tabelanormal"/>
    <w:uiPriority w:val="39"/>
    <w:rsid w:val="00692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69210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2">
    <w:name w:val="Plain Table 2"/>
    <w:basedOn w:val="Tabelanormal"/>
    <w:uiPriority w:val="42"/>
    <w:rsid w:val="0069210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1">
    <w:name w:val="Plain Table 1"/>
    <w:basedOn w:val="Tabelanormal"/>
    <w:uiPriority w:val="41"/>
    <w:rsid w:val="006921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3749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492E"/>
    <w:rPr>
      <w:rFonts w:ascii="Segoe UI" w:eastAsia="Calibri" w:hAnsi="Segoe UI" w:cs="Segoe UI"/>
      <w:color w:val="000000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6331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Libra_for%C3%A7a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image" Target="media/image3.png"/><Relationship Id="rId12" Type="http://schemas.openxmlformats.org/officeDocument/2006/relationships/hyperlink" Target="https://pt.wikipedia.org/wiki/Polegada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hyperlink" Target="https://pt.wikipedia.org/wiki/Polegad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pt.wikipedia.org/wiki/Libra_for%C3%A7a" TargetMode="External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Libra_for%C3%A7a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Frequência</a:t>
            </a:r>
            <a:r>
              <a:rPr lang="en-US" baseline="0"/>
              <a:t> dos níveis de insalubridade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Coluna1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B9E6-437C-A9C5-CF2ECEC76616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B9E6-437C-A9C5-CF2ECEC76616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B9E6-437C-A9C5-CF2ECEC76616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B9E6-437C-A9C5-CF2ECEC76616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B9E6-437C-A9C5-CF2ECEC76616}"/>
              </c:ext>
            </c:extLst>
          </c:dPt>
          <c:cat>
            <c:strRef>
              <c:f>Planilha1!$A$2:$A$6</c:f>
              <c:strCache>
                <c:ptCount val="5"/>
                <c:pt idx="0">
                  <c:v>0,20 |---- 0,30</c:v>
                </c:pt>
                <c:pt idx="1">
                  <c:v>0,30 |---- 0,40</c:v>
                </c:pt>
                <c:pt idx="2">
                  <c:v>0,40 |---- 0,50</c:v>
                </c:pt>
                <c:pt idx="3">
                  <c:v>0,50 |---- 0,60</c:v>
                </c:pt>
                <c:pt idx="4">
                  <c:v>0,60 |----| 0,70</c:v>
                </c:pt>
              </c:strCache>
            </c:strRef>
          </c:cat>
          <c:val>
            <c:numRef>
              <c:f>Planilha1!$B$2:$B$6</c:f>
              <c:numCache>
                <c:formatCode>General</c:formatCode>
                <c:ptCount val="5"/>
                <c:pt idx="0">
                  <c:v>7</c:v>
                </c:pt>
                <c:pt idx="1">
                  <c:v>3</c:v>
                </c:pt>
                <c:pt idx="2">
                  <c:v>5</c:v>
                </c:pt>
                <c:pt idx="3">
                  <c:v>4</c:v>
                </c:pt>
                <c:pt idx="4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E6-437C-A9C5-CF2ECEC766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642325552"/>
        <c:axId val="642320560"/>
      </c:barChart>
      <c:catAx>
        <c:axId val="642325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Insalubridade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42320560"/>
        <c:crosses val="autoZero"/>
        <c:auto val="1"/>
        <c:lblAlgn val="ctr"/>
        <c:lblOffset val="100"/>
        <c:noMultiLvlLbl val="0"/>
      </c:catAx>
      <c:valAx>
        <c:axId val="642320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 Frequência</a:t>
                </a:r>
                <a:r>
                  <a:rPr lang="pt-BR" baseline="0"/>
                  <a:t> absoluta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42325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974B6-A84D-4151-8D1F-F91CA1DEA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4318</TotalTime>
  <Pages>17</Pages>
  <Words>2967</Words>
  <Characters>16027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cp:lastModifiedBy>GFarias</cp:lastModifiedBy>
  <cp:revision>7</cp:revision>
  <dcterms:created xsi:type="dcterms:W3CDTF">2023-08-18T23:59:00Z</dcterms:created>
  <dcterms:modified xsi:type="dcterms:W3CDTF">2023-09-02T17:44:00Z</dcterms:modified>
</cp:coreProperties>
</file>