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text" w:horzAnchor="margin" w:tblpXSpec="center" w:tblpY="-325"/>
        <w:tblW w:w="9644" w:type="dxa"/>
        <w:tblLook w:val="04A0" w:firstRow="1" w:lastRow="0" w:firstColumn="1" w:lastColumn="0" w:noHBand="0" w:noVBand="1"/>
      </w:tblPr>
      <w:tblGrid>
        <w:gridCol w:w="2830"/>
        <w:gridCol w:w="2552"/>
        <w:gridCol w:w="1984"/>
        <w:gridCol w:w="2278"/>
      </w:tblGrid>
      <w:tr w:rsidR="00970786" w:rsidRPr="003053CC" w14:paraId="58497E89" w14:textId="77777777" w:rsidTr="003053CC">
        <w:tc>
          <w:tcPr>
            <w:tcW w:w="2830" w:type="dxa"/>
            <w:hideMark/>
          </w:tcPr>
          <w:p w14:paraId="52B11CB7"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Actividad</w:t>
            </w:r>
          </w:p>
        </w:tc>
        <w:tc>
          <w:tcPr>
            <w:tcW w:w="2552" w:type="dxa"/>
            <w:hideMark/>
          </w:tcPr>
          <w:p w14:paraId="6FA76940"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Actores involucrados</w:t>
            </w:r>
          </w:p>
        </w:tc>
        <w:tc>
          <w:tcPr>
            <w:tcW w:w="1984" w:type="dxa"/>
            <w:hideMark/>
          </w:tcPr>
          <w:p w14:paraId="047DB51D"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Herramienta usada</w:t>
            </w:r>
          </w:p>
        </w:tc>
        <w:tc>
          <w:tcPr>
            <w:tcW w:w="2278" w:type="dxa"/>
            <w:hideMark/>
          </w:tcPr>
          <w:p w14:paraId="6599CC8F" w14:textId="77777777" w:rsidR="00970786" w:rsidRPr="00970786" w:rsidRDefault="00970786" w:rsidP="00970786">
            <w:pPr>
              <w:spacing w:line="240" w:lineRule="auto"/>
              <w:jc w:val="center"/>
              <w:rPr>
                <w:rFonts w:ascii="Times New Roman" w:eastAsia="Times New Roman" w:hAnsi="Times New Roman" w:cs="Times New Roman"/>
                <w:b/>
                <w:bCs/>
                <w:sz w:val="24"/>
                <w:szCs w:val="24"/>
              </w:rPr>
            </w:pPr>
            <w:r w:rsidRPr="00970786">
              <w:rPr>
                <w:rFonts w:ascii="Times New Roman" w:eastAsia="Times New Roman" w:hAnsi="Times New Roman" w:cs="Times New Roman"/>
                <w:b/>
                <w:bCs/>
                <w:sz w:val="24"/>
                <w:szCs w:val="24"/>
              </w:rPr>
              <w:t>Observaciones</w:t>
            </w:r>
          </w:p>
        </w:tc>
      </w:tr>
      <w:tr w:rsidR="00970786" w:rsidRPr="003053CC" w14:paraId="127CFC9D" w14:textId="77777777" w:rsidTr="003053CC">
        <w:tc>
          <w:tcPr>
            <w:tcW w:w="2830" w:type="dxa"/>
            <w:hideMark/>
          </w:tcPr>
          <w:p w14:paraId="16883FE3"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Crear lista de cursos</w:t>
            </w:r>
          </w:p>
        </w:tc>
        <w:tc>
          <w:tcPr>
            <w:tcW w:w="2552" w:type="dxa"/>
            <w:hideMark/>
          </w:tcPr>
          <w:p w14:paraId="0407B372" w14:textId="3FB1EAFE"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w:t>
            </w:r>
            <w:r w:rsidRPr="00970786">
              <w:rPr>
                <w:rFonts w:ascii="Times New Roman" w:eastAsia="Times New Roman" w:hAnsi="Times New Roman" w:cs="Times New Roman"/>
                <w:sz w:val="24"/>
                <w:szCs w:val="24"/>
              </w:rPr>
              <w:t>,</w:t>
            </w:r>
            <w:r w:rsidR="003053CC" w:rsidRPr="003053CC">
              <w:rPr>
                <w:rFonts w:ascii="Times New Roman" w:eastAsia="Times New Roman" w:hAnsi="Times New Roman" w:cs="Times New Roman"/>
                <w:sz w:val="24"/>
                <w:szCs w:val="24"/>
              </w:rPr>
              <w:t xml:space="preserve"> director Centro de Idiomas, técnico de Sistemas</w:t>
            </w:r>
            <w:r w:rsidR="003053CC">
              <w:rPr>
                <w:rFonts w:ascii="Times New Roman" w:eastAsia="Times New Roman" w:hAnsi="Times New Roman" w:cs="Times New Roman"/>
                <w:sz w:val="24"/>
                <w:szCs w:val="24"/>
              </w:rPr>
              <w:t>, estudiante</w:t>
            </w:r>
          </w:p>
        </w:tc>
        <w:tc>
          <w:tcPr>
            <w:tcW w:w="1984" w:type="dxa"/>
            <w:hideMark/>
          </w:tcPr>
          <w:p w14:paraId="367BD6EF" w14:textId="2B0999B9"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Excel, </w:t>
            </w:r>
            <w:r w:rsidR="003053CC">
              <w:rPr>
                <w:rFonts w:ascii="Times New Roman" w:eastAsia="Times New Roman" w:hAnsi="Times New Roman" w:cs="Times New Roman"/>
                <w:sz w:val="24"/>
                <w:szCs w:val="24"/>
              </w:rPr>
              <w:t>SIAU</w:t>
            </w:r>
          </w:p>
        </w:tc>
        <w:tc>
          <w:tcPr>
            <w:tcW w:w="2278" w:type="dxa"/>
            <w:hideMark/>
          </w:tcPr>
          <w:p w14:paraId="47F16358" w14:textId="3DC0CB1A" w:rsidR="00970786" w:rsidRPr="00970786" w:rsidRDefault="003053CC" w:rsidP="009707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de forma m</w:t>
            </w:r>
            <w:r w:rsidR="00970786" w:rsidRPr="00970786">
              <w:rPr>
                <w:rFonts w:ascii="Times New Roman" w:eastAsia="Times New Roman" w:hAnsi="Times New Roman" w:cs="Times New Roman"/>
                <w:sz w:val="24"/>
                <w:szCs w:val="24"/>
              </w:rPr>
              <w:t xml:space="preserve">anual </w:t>
            </w:r>
          </w:p>
        </w:tc>
      </w:tr>
      <w:tr w:rsidR="00970786" w:rsidRPr="003053CC" w14:paraId="0D0115E3" w14:textId="77777777" w:rsidTr="003053CC">
        <w:tc>
          <w:tcPr>
            <w:tcW w:w="2830" w:type="dxa"/>
            <w:hideMark/>
          </w:tcPr>
          <w:p w14:paraId="5FF3DE1D"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Obtener inscritos</w:t>
            </w:r>
          </w:p>
        </w:tc>
        <w:tc>
          <w:tcPr>
            <w:tcW w:w="2552" w:type="dxa"/>
            <w:hideMark/>
          </w:tcPr>
          <w:p w14:paraId="299CD887" w14:textId="084814DB"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w:t>
            </w:r>
            <w:r w:rsidR="003053CC" w:rsidRPr="003053CC">
              <w:rPr>
                <w:rFonts w:ascii="Times New Roman" w:eastAsia="Times New Roman" w:hAnsi="Times New Roman" w:cs="Times New Roman"/>
                <w:sz w:val="24"/>
                <w:szCs w:val="24"/>
              </w:rPr>
              <w:t xml:space="preserve"> de Sistemas</w:t>
            </w:r>
          </w:p>
        </w:tc>
        <w:tc>
          <w:tcPr>
            <w:tcW w:w="1984" w:type="dxa"/>
            <w:hideMark/>
          </w:tcPr>
          <w:p w14:paraId="012B6C4B" w14:textId="44AECA33" w:rsidR="00970786" w:rsidRPr="00970786" w:rsidRDefault="003053CC" w:rsidP="009707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SIAU</w:t>
            </w:r>
            <w:r w:rsidR="00970786" w:rsidRPr="00970786">
              <w:rPr>
                <w:rFonts w:ascii="Times New Roman" w:eastAsia="Times New Roman" w:hAnsi="Times New Roman" w:cs="Times New Roman"/>
                <w:sz w:val="24"/>
                <w:szCs w:val="24"/>
              </w:rPr>
              <w:t xml:space="preserve"> + Excel</w:t>
            </w:r>
          </w:p>
        </w:tc>
        <w:tc>
          <w:tcPr>
            <w:tcW w:w="2278" w:type="dxa"/>
            <w:hideMark/>
          </w:tcPr>
          <w:p w14:paraId="79E6240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Descarga manual</w:t>
            </w:r>
          </w:p>
        </w:tc>
      </w:tr>
      <w:tr w:rsidR="00970786" w:rsidRPr="003053CC" w14:paraId="53A80700" w14:textId="77777777" w:rsidTr="003053CC">
        <w:tc>
          <w:tcPr>
            <w:tcW w:w="2830" w:type="dxa"/>
            <w:hideMark/>
          </w:tcPr>
          <w:p w14:paraId="7DB14F59" w14:textId="225CE2D9"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Consolidar información</w:t>
            </w:r>
            <w:r w:rsidR="003053CC">
              <w:t xml:space="preserve"> </w:t>
            </w:r>
            <w:r w:rsidR="003053CC" w:rsidRPr="003053CC">
              <w:rPr>
                <w:rFonts w:ascii="Times New Roman" w:eastAsia="Times New Roman" w:hAnsi="Times New Roman" w:cs="Times New Roman"/>
                <w:sz w:val="24"/>
                <w:szCs w:val="24"/>
              </w:rPr>
              <w:t>de inscritos y módulos</w:t>
            </w:r>
          </w:p>
        </w:tc>
        <w:tc>
          <w:tcPr>
            <w:tcW w:w="2552" w:type="dxa"/>
            <w:hideMark/>
          </w:tcPr>
          <w:p w14:paraId="163DF7C7" w14:textId="0259F6E4"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w:t>
            </w:r>
            <w:r w:rsidR="003053CC" w:rsidRPr="003053CC">
              <w:rPr>
                <w:rFonts w:ascii="Times New Roman" w:eastAsia="Times New Roman" w:hAnsi="Times New Roman" w:cs="Times New Roman"/>
                <w:sz w:val="24"/>
                <w:szCs w:val="24"/>
              </w:rPr>
              <w:t xml:space="preserve"> de Sistemas</w:t>
            </w:r>
          </w:p>
        </w:tc>
        <w:tc>
          <w:tcPr>
            <w:tcW w:w="1984" w:type="dxa"/>
            <w:hideMark/>
          </w:tcPr>
          <w:p w14:paraId="62575D3D"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w:t>
            </w:r>
          </w:p>
        </w:tc>
        <w:tc>
          <w:tcPr>
            <w:tcW w:w="2278" w:type="dxa"/>
            <w:hideMark/>
          </w:tcPr>
          <w:p w14:paraId="4CA0E618"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Manual</w:t>
            </w:r>
          </w:p>
        </w:tc>
      </w:tr>
      <w:tr w:rsidR="00970786" w:rsidRPr="003053CC" w14:paraId="21206163" w14:textId="77777777" w:rsidTr="003053CC">
        <w:tc>
          <w:tcPr>
            <w:tcW w:w="2830" w:type="dxa"/>
            <w:hideMark/>
          </w:tcPr>
          <w:p w14:paraId="7021747F"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Revisar inscripciones</w:t>
            </w:r>
          </w:p>
        </w:tc>
        <w:tc>
          <w:tcPr>
            <w:tcW w:w="2552" w:type="dxa"/>
            <w:hideMark/>
          </w:tcPr>
          <w:p w14:paraId="4E7F22BF" w14:textId="60132C1C"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 xml:space="preserve">Coordinador </w:t>
            </w:r>
            <w:r w:rsidR="003053CC" w:rsidRPr="003053CC">
              <w:rPr>
                <w:rFonts w:ascii="Times New Roman" w:eastAsia="Times New Roman" w:hAnsi="Times New Roman" w:cs="Times New Roman"/>
                <w:sz w:val="24"/>
                <w:szCs w:val="24"/>
              </w:rPr>
              <w:t>BULL, técnico</w:t>
            </w:r>
            <w:r w:rsidR="003053CC" w:rsidRPr="003053CC">
              <w:rPr>
                <w:rFonts w:ascii="Times New Roman" w:eastAsia="Times New Roman" w:hAnsi="Times New Roman" w:cs="Times New Roman"/>
                <w:sz w:val="24"/>
                <w:szCs w:val="24"/>
              </w:rPr>
              <w:t xml:space="preserve"> de Sistemas</w:t>
            </w:r>
          </w:p>
        </w:tc>
        <w:tc>
          <w:tcPr>
            <w:tcW w:w="1984" w:type="dxa"/>
            <w:hideMark/>
          </w:tcPr>
          <w:p w14:paraId="7E64E7E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w:t>
            </w:r>
          </w:p>
        </w:tc>
        <w:tc>
          <w:tcPr>
            <w:tcW w:w="2278" w:type="dxa"/>
            <w:hideMark/>
          </w:tcPr>
          <w:p w14:paraId="0021860D" w14:textId="306545CF"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Validación uno a uno</w:t>
            </w:r>
            <w:r w:rsidR="003053CC">
              <w:rPr>
                <w:rFonts w:ascii="Times New Roman" w:eastAsia="Times New Roman" w:hAnsi="Times New Roman" w:cs="Times New Roman"/>
                <w:sz w:val="24"/>
                <w:szCs w:val="24"/>
              </w:rPr>
              <w:t xml:space="preserve"> de forma manual</w:t>
            </w:r>
          </w:p>
        </w:tc>
      </w:tr>
      <w:tr w:rsidR="00970786" w:rsidRPr="003053CC" w14:paraId="2199EC94" w14:textId="77777777" w:rsidTr="003053CC">
        <w:tc>
          <w:tcPr>
            <w:tcW w:w="2830" w:type="dxa"/>
            <w:hideMark/>
          </w:tcPr>
          <w:p w14:paraId="7244E370"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Atender solicitudes</w:t>
            </w:r>
            <w:r w:rsidRPr="003053CC">
              <w:rPr>
                <w:rFonts w:ascii="Times New Roman" w:eastAsia="Times New Roman" w:hAnsi="Times New Roman" w:cs="Times New Roman"/>
                <w:sz w:val="24"/>
                <w:szCs w:val="24"/>
              </w:rPr>
              <w:t xml:space="preserve"> de cambios de horario y homologaciones</w:t>
            </w:r>
          </w:p>
        </w:tc>
        <w:tc>
          <w:tcPr>
            <w:tcW w:w="2552" w:type="dxa"/>
            <w:hideMark/>
          </w:tcPr>
          <w:p w14:paraId="57D62B0F" w14:textId="7B30746E"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Coordinador</w:t>
            </w:r>
            <w:r w:rsidR="003053CC" w:rsidRPr="003053CC">
              <w:rPr>
                <w:rFonts w:ascii="Times New Roman" w:eastAsia="Times New Roman" w:hAnsi="Times New Roman" w:cs="Times New Roman"/>
                <w:sz w:val="24"/>
                <w:szCs w:val="24"/>
              </w:rPr>
              <w:t xml:space="preserve"> BULL, técnico</w:t>
            </w:r>
            <w:r w:rsidR="003053CC" w:rsidRPr="003053CC">
              <w:rPr>
                <w:rFonts w:ascii="Times New Roman" w:eastAsia="Times New Roman" w:hAnsi="Times New Roman" w:cs="Times New Roman"/>
                <w:sz w:val="24"/>
                <w:szCs w:val="24"/>
              </w:rPr>
              <w:t xml:space="preserve"> de Sistemas</w:t>
            </w:r>
          </w:p>
        </w:tc>
        <w:tc>
          <w:tcPr>
            <w:tcW w:w="1984" w:type="dxa"/>
            <w:hideMark/>
          </w:tcPr>
          <w:p w14:paraId="4E3EC387"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Excel, correo</w:t>
            </w:r>
          </w:p>
        </w:tc>
        <w:tc>
          <w:tcPr>
            <w:tcW w:w="2278" w:type="dxa"/>
            <w:hideMark/>
          </w:tcPr>
          <w:p w14:paraId="58DFED28" w14:textId="77777777" w:rsidR="00970786" w:rsidRPr="00970786" w:rsidRDefault="00970786" w:rsidP="00970786">
            <w:pPr>
              <w:spacing w:line="240" w:lineRule="auto"/>
              <w:rPr>
                <w:rFonts w:ascii="Times New Roman" w:eastAsia="Times New Roman" w:hAnsi="Times New Roman" w:cs="Times New Roman"/>
                <w:sz w:val="24"/>
                <w:szCs w:val="24"/>
              </w:rPr>
            </w:pPr>
            <w:r w:rsidRPr="00970786">
              <w:rPr>
                <w:rFonts w:ascii="Times New Roman" w:eastAsia="Times New Roman" w:hAnsi="Times New Roman" w:cs="Times New Roman"/>
                <w:sz w:val="24"/>
                <w:szCs w:val="24"/>
              </w:rPr>
              <w:t>No hay trazabilidad</w:t>
            </w:r>
          </w:p>
        </w:tc>
      </w:tr>
    </w:tbl>
    <w:p w14:paraId="306D4C01" w14:textId="77777777" w:rsidR="00970786" w:rsidRPr="003053CC" w:rsidRDefault="00970786">
      <w:pPr>
        <w:rPr>
          <w:rFonts w:ascii="Times New Roman" w:hAnsi="Times New Roman" w:cs="Times New Roman"/>
          <w:sz w:val="24"/>
          <w:szCs w:val="24"/>
        </w:rPr>
      </w:pPr>
    </w:p>
    <w:p w14:paraId="453385A9" w14:textId="3168AA3D" w:rsidR="00970786" w:rsidRDefault="003053CC">
      <w:pPr>
        <w:rPr>
          <w:rFonts w:ascii="Times New Roman" w:hAnsi="Times New Roman" w:cs="Times New Roman"/>
          <w:sz w:val="24"/>
          <w:szCs w:val="24"/>
        </w:rPr>
      </w:pPr>
      <w:r w:rsidRPr="003053CC">
        <w:rPr>
          <w:rFonts w:ascii="Times New Roman" w:hAnsi="Times New Roman" w:cs="Times New Roman"/>
          <w:sz w:val="24"/>
          <w:szCs w:val="24"/>
        </w:rPr>
        <w:t xml:space="preserve">Todas </w:t>
      </w:r>
      <w:r>
        <w:rPr>
          <w:rFonts w:ascii="Times New Roman" w:hAnsi="Times New Roman" w:cs="Times New Roman"/>
          <w:sz w:val="24"/>
          <w:szCs w:val="24"/>
        </w:rPr>
        <w:t xml:space="preserve">las actividades requieren apoyo del Técnico dado que actualmente los administrativos no cuentan con una interfaz donde realizar los procesos. </w:t>
      </w:r>
    </w:p>
    <w:p w14:paraId="022293D1" w14:textId="77777777" w:rsidR="003053CC" w:rsidRDefault="003053CC">
      <w:pPr>
        <w:rPr>
          <w:rFonts w:ascii="Times New Roman" w:hAnsi="Times New Roman" w:cs="Times New Roman"/>
          <w:sz w:val="24"/>
          <w:szCs w:val="24"/>
        </w:rPr>
      </w:pPr>
    </w:p>
    <w:p w14:paraId="639B7C0E" w14:textId="77777777" w:rsidR="003053CC" w:rsidRDefault="003053CC">
      <w:pPr>
        <w:rPr>
          <w:rFonts w:ascii="Times New Roman" w:hAnsi="Times New Roman" w:cs="Times New Roman"/>
          <w:sz w:val="24"/>
          <w:szCs w:val="24"/>
        </w:rPr>
      </w:pPr>
    </w:p>
    <w:p w14:paraId="2F5A6F85" w14:textId="2AF68D29" w:rsidR="003053CC" w:rsidRDefault="003053CC" w:rsidP="00DC3B8E">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F83647E" wp14:editId="05753B0B">
            <wp:extent cx="5612130" cy="2854325"/>
            <wp:effectExtent l="0" t="0" r="7620" b="3175"/>
            <wp:docPr id="3951696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6966" name="Imagen 39516966"/>
                    <pic:cNvPicPr/>
                  </pic:nvPicPr>
                  <pic:blipFill>
                    <a:blip r:embed="rId5">
                      <a:extLst>
                        <a:ext uri="{28A0092B-C50C-407E-A947-70E740481C1C}">
                          <a14:useLocalDpi xmlns:a14="http://schemas.microsoft.com/office/drawing/2010/main" val="0"/>
                        </a:ext>
                      </a:extLst>
                    </a:blip>
                    <a:stretch>
                      <a:fillRect/>
                    </a:stretch>
                  </pic:blipFill>
                  <pic:spPr>
                    <a:xfrm>
                      <a:off x="0" y="0"/>
                      <a:ext cx="5612130" cy="2854325"/>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t xml:space="preserve">Actualmente los estudiantes pueden realizar la inscripción del módulo de BULL desde el </w:t>
      </w:r>
      <w:r w:rsidR="00DC3B8E">
        <w:rPr>
          <w:rFonts w:ascii="Times New Roman" w:hAnsi="Times New Roman" w:cs="Times New Roman"/>
          <w:sz w:val="24"/>
          <w:szCs w:val="24"/>
        </w:rPr>
        <w:t>SIAU, en</w:t>
      </w:r>
      <w:r>
        <w:rPr>
          <w:rFonts w:ascii="Times New Roman" w:hAnsi="Times New Roman" w:cs="Times New Roman"/>
          <w:sz w:val="24"/>
          <w:szCs w:val="24"/>
        </w:rPr>
        <w:t xml:space="preserve"> esta vista se cuenta con </w:t>
      </w:r>
      <w:r w:rsidR="00DC3B8E">
        <w:rPr>
          <w:rFonts w:ascii="Times New Roman" w:hAnsi="Times New Roman" w:cs="Times New Roman"/>
          <w:sz w:val="24"/>
          <w:szCs w:val="24"/>
        </w:rPr>
        <w:t xml:space="preserve">los botones con lista desplegable (seleccionar módulo y seleccionar horario) de acuerdo con las opciones vigentes, establecidas por la directiva. También se cuenta con el botón inscribir el módulo y horario seleccionado, y una observación frente a la cantidad de estudiantes requerida por módulo.  </w:t>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noProof/>
          <w:sz w:val="24"/>
          <w:szCs w:val="24"/>
          <w14:ligatures w14:val="standardContextual"/>
        </w:rPr>
        <w:drawing>
          <wp:inline distT="0" distB="0" distL="0" distR="0" wp14:anchorId="27DB417A" wp14:editId="5E92EE18">
            <wp:extent cx="5612130" cy="2658533"/>
            <wp:effectExtent l="0" t="0" r="7620" b="8890"/>
            <wp:docPr id="378984709"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84709" name="Imagen 1" descr="Interfaz de usuario gráfica, Texto, Aplicación&#10;&#10;El contenido generado por IA puede ser incorrecto."/>
                    <pic:cNvPicPr/>
                  </pic:nvPicPr>
                  <pic:blipFill rotWithShape="1">
                    <a:blip r:embed="rId6">
                      <a:extLst>
                        <a:ext uri="{28A0092B-C50C-407E-A947-70E740481C1C}">
                          <a14:useLocalDpi xmlns:a14="http://schemas.microsoft.com/office/drawing/2010/main" val="0"/>
                        </a:ext>
                      </a:extLst>
                    </a:blip>
                    <a:srcRect b="2681"/>
                    <a:stretch/>
                  </pic:blipFill>
                  <pic:spPr bwMode="auto">
                    <a:xfrm>
                      <a:off x="0" y="0"/>
                      <a:ext cx="5612130" cy="2658533"/>
                    </a:xfrm>
                    <a:prstGeom prst="rect">
                      <a:avLst/>
                    </a:prstGeom>
                    <a:ln>
                      <a:noFill/>
                    </a:ln>
                    <a:extLst>
                      <a:ext uri="{53640926-AAD7-44D8-BBD7-CCE9431645EC}">
                        <a14:shadowObscured xmlns:a14="http://schemas.microsoft.com/office/drawing/2010/main"/>
                      </a:ext>
                    </a:extLst>
                  </pic:spPr>
                </pic:pic>
              </a:graphicData>
            </a:graphic>
          </wp:inline>
        </w:drawing>
      </w:r>
    </w:p>
    <w:p w14:paraId="6A927E64" w14:textId="24956C4D" w:rsidR="00DC3B8E" w:rsidRPr="003053CC" w:rsidRDefault="00DC3B8E" w:rsidP="00DC3B8E">
      <w:pPr>
        <w:jc w:val="both"/>
        <w:rPr>
          <w:rFonts w:ascii="Times New Roman" w:hAnsi="Times New Roman" w:cs="Times New Roman"/>
          <w:sz w:val="24"/>
          <w:szCs w:val="24"/>
        </w:rPr>
      </w:pPr>
      <w:r>
        <w:rPr>
          <w:rFonts w:ascii="Times New Roman" w:hAnsi="Times New Roman" w:cs="Times New Roman"/>
          <w:sz w:val="24"/>
          <w:szCs w:val="24"/>
        </w:rPr>
        <w:t xml:space="preserve">Esta vista corresponde a la sección donde los docentes realizar el cargue de notas para cada uno de los estudiantes. Cuenta con una lista desplegable de los grupos asignados, donde una vez seleccionado el grupo se muestra los nombres de los estudiantes y el espacio para asignar la nota. </w:t>
      </w:r>
    </w:p>
    <w:sectPr w:rsidR="00DC3B8E" w:rsidRPr="003053C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B94695"/>
    <w:multiLevelType w:val="multilevel"/>
    <w:tmpl w:val="171045E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1104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5D"/>
    <w:rsid w:val="000D5EE3"/>
    <w:rsid w:val="003053CC"/>
    <w:rsid w:val="003C0173"/>
    <w:rsid w:val="009663BF"/>
    <w:rsid w:val="00970786"/>
    <w:rsid w:val="00D12D5D"/>
    <w:rsid w:val="00DC3B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DF14"/>
  <w15:chartTrackingRefBased/>
  <w15:docId w15:val="{E7AE6946-5A3A-49D2-BE6C-83A5083D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5D"/>
    <w:pPr>
      <w:spacing w:line="259" w:lineRule="auto"/>
    </w:pPr>
    <w:rPr>
      <w:rFonts w:ascii="Calibri" w:eastAsia="Calibri" w:hAnsi="Calibri" w:cs="Calibri"/>
      <w:kern w:val="0"/>
      <w:sz w:val="22"/>
      <w:szCs w:val="22"/>
      <w:lang w:eastAsia="es-CO"/>
      <w14:ligatures w14:val="none"/>
    </w:rPr>
  </w:style>
  <w:style w:type="paragraph" w:styleId="Ttulo1">
    <w:name w:val="heading 1"/>
    <w:basedOn w:val="Normal"/>
    <w:next w:val="Normal"/>
    <w:link w:val="Ttulo1Car"/>
    <w:uiPriority w:val="9"/>
    <w:qFormat/>
    <w:rsid w:val="00D12D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2D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2D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2D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2D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2D5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2D5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2D5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2D5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2D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2D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2D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2D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2D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2D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2D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2D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2D5D"/>
    <w:rPr>
      <w:rFonts w:eastAsiaTheme="majorEastAsia" w:cstheme="majorBidi"/>
      <w:color w:val="272727" w:themeColor="text1" w:themeTint="D8"/>
    </w:rPr>
  </w:style>
  <w:style w:type="paragraph" w:styleId="Ttulo">
    <w:name w:val="Title"/>
    <w:basedOn w:val="Normal"/>
    <w:next w:val="Normal"/>
    <w:link w:val="TtuloCar"/>
    <w:uiPriority w:val="10"/>
    <w:qFormat/>
    <w:rsid w:val="00D12D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2D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2D5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2D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2D5D"/>
    <w:pPr>
      <w:spacing w:before="160"/>
      <w:jc w:val="center"/>
    </w:pPr>
    <w:rPr>
      <w:i/>
      <w:iCs/>
      <w:color w:val="404040" w:themeColor="text1" w:themeTint="BF"/>
    </w:rPr>
  </w:style>
  <w:style w:type="character" w:customStyle="1" w:styleId="CitaCar">
    <w:name w:val="Cita Car"/>
    <w:basedOn w:val="Fuentedeprrafopredeter"/>
    <w:link w:val="Cita"/>
    <w:uiPriority w:val="29"/>
    <w:rsid w:val="00D12D5D"/>
    <w:rPr>
      <w:i/>
      <w:iCs/>
      <w:color w:val="404040" w:themeColor="text1" w:themeTint="BF"/>
    </w:rPr>
  </w:style>
  <w:style w:type="paragraph" w:styleId="Prrafodelista">
    <w:name w:val="List Paragraph"/>
    <w:basedOn w:val="Normal"/>
    <w:uiPriority w:val="34"/>
    <w:qFormat/>
    <w:rsid w:val="00D12D5D"/>
    <w:pPr>
      <w:ind w:left="720"/>
      <w:contextualSpacing/>
    </w:pPr>
  </w:style>
  <w:style w:type="character" w:styleId="nfasisintenso">
    <w:name w:val="Intense Emphasis"/>
    <w:basedOn w:val="Fuentedeprrafopredeter"/>
    <w:uiPriority w:val="21"/>
    <w:qFormat/>
    <w:rsid w:val="00D12D5D"/>
    <w:rPr>
      <w:i/>
      <w:iCs/>
      <w:color w:val="0F4761" w:themeColor="accent1" w:themeShade="BF"/>
    </w:rPr>
  </w:style>
  <w:style w:type="paragraph" w:styleId="Citadestacada">
    <w:name w:val="Intense Quote"/>
    <w:basedOn w:val="Normal"/>
    <w:next w:val="Normal"/>
    <w:link w:val="CitadestacadaCar"/>
    <w:uiPriority w:val="30"/>
    <w:qFormat/>
    <w:rsid w:val="00D12D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2D5D"/>
    <w:rPr>
      <w:i/>
      <w:iCs/>
      <w:color w:val="0F4761" w:themeColor="accent1" w:themeShade="BF"/>
    </w:rPr>
  </w:style>
  <w:style w:type="character" w:styleId="Referenciaintensa">
    <w:name w:val="Intense Reference"/>
    <w:basedOn w:val="Fuentedeprrafopredeter"/>
    <w:uiPriority w:val="32"/>
    <w:qFormat/>
    <w:rsid w:val="00D12D5D"/>
    <w:rPr>
      <w:b/>
      <w:bCs/>
      <w:smallCaps/>
      <w:color w:val="0F4761" w:themeColor="accent1" w:themeShade="BF"/>
      <w:spacing w:val="5"/>
    </w:rPr>
  </w:style>
  <w:style w:type="table" w:styleId="Tablaconcuadrcula">
    <w:name w:val="Table Grid"/>
    <w:basedOn w:val="Tablanormal"/>
    <w:uiPriority w:val="39"/>
    <w:rsid w:val="00970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229</Words>
  <Characters>1263</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Julieth Varón</dc:creator>
  <cp:keywords/>
  <dc:description/>
  <cp:lastModifiedBy>Julieth Varón</cp:lastModifiedBy>
  <cp:revision>1</cp:revision>
  <dcterms:created xsi:type="dcterms:W3CDTF">2025-04-09T01:08:00Z</dcterms:created>
  <dcterms:modified xsi:type="dcterms:W3CDTF">2025-04-09T01:45:00Z</dcterms:modified>
</cp:coreProperties>
</file>