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8"/>
          <w:szCs w:val="48"/>
        </w:rPr>
      </w:pPr>
      <w:r w:rsidDel="00000000" w:rsidR="00000000" w:rsidRPr="00000000">
        <w:rPr>
          <w:sz w:val="48"/>
          <w:szCs w:val="48"/>
          <w:rtl w:val="0"/>
        </w:rPr>
        <w:t xml:space="preserve">TRINITY - PRIMI PASSI</w:t>
      </w:r>
    </w:p>
    <w:p w:rsidR="00000000" w:rsidDel="00000000" w:rsidP="00000000" w:rsidRDefault="00000000" w:rsidRPr="00000000" w14:paraId="00000001">
      <w:pPr>
        <w:contextualSpacing w:val="0"/>
        <w:rPr>
          <w:sz w:val="24"/>
          <w:szCs w:val="24"/>
        </w:rPr>
      </w:pPr>
      <w:r w:rsidDel="00000000" w:rsidR="00000000" w:rsidRPr="00000000">
        <w:rPr>
          <w:b w:val="1"/>
          <w:sz w:val="36"/>
          <w:szCs w:val="36"/>
          <w:rtl w:val="0"/>
        </w:rPr>
        <w:t xml:space="preserve">COME REGISTRARSI</w:t>
        <w:br w:type="textWrapping"/>
      </w:r>
      <w:r w:rsidDel="00000000" w:rsidR="00000000" w:rsidRPr="00000000">
        <w:rPr>
          <w:rtl w:val="0"/>
        </w:rPr>
        <w:br w:type="textWrapping"/>
      </w:r>
      <w:r w:rsidDel="00000000" w:rsidR="00000000" w:rsidRPr="00000000">
        <w:rPr>
          <w:sz w:val="24"/>
          <w:szCs w:val="24"/>
          <w:rtl w:val="0"/>
        </w:rPr>
        <w:t xml:space="preserve">Se sei un utente nuovo e non possiedi i dati di accesso, per poter accedere a tutte le funzionalità dell’applicazione web per prima cosa dovrai effettuare la procedura di registrazione.</w:t>
        <w:br w:type="textWrapping"/>
        <w:t xml:space="preserve">Ecco come fare:</w:t>
      </w:r>
    </w:p>
    <w:p w:rsidR="00000000" w:rsidDel="00000000" w:rsidP="00000000" w:rsidRDefault="00000000" w:rsidRPr="00000000" w14:paraId="0000000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Dalla Home premi su Registrati</w:t>
      </w:r>
    </w:p>
    <w:p w:rsidR="00000000" w:rsidDel="00000000" w:rsidP="00000000" w:rsidRDefault="00000000" w:rsidRPr="00000000" w14:paraId="0000000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Nella Form di registrazione inserisci tutti i dati:</w:t>
      </w:r>
    </w:p>
    <w:p w:rsidR="00000000" w:rsidDel="00000000" w:rsidP="00000000" w:rsidRDefault="00000000" w:rsidRPr="00000000" w14:paraId="0000000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Nome</w:t>
      </w:r>
    </w:p>
    <w:p w:rsidR="00000000" w:rsidDel="00000000" w:rsidP="00000000" w:rsidRDefault="00000000" w:rsidRPr="00000000" w14:paraId="0000000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Cognome</w:t>
      </w:r>
    </w:p>
    <w:p w:rsidR="00000000" w:rsidDel="00000000" w:rsidP="00000000" w:rsidRDefault="00000000" w:rsidRPr="00000000" w14:paraId="0000000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(che sarà richiesto per il login)</w:t>
      </w:r>
    </w:p>
    <w:p w:rsidR="00000000" w:rsidDel="00000000" w:rsidP="00000000" w:rsidRDefault="00000000" w:rsidRPr="00000000" w14:paraId="0000000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Password (che sarà richiesto per il login)</w:t>
      </w:r>
    </w:p>
    <w:p w:rsidR="00000000" w:rsidDel="00000000" w:rsidP="00000000" w:rsidRDefault="00000000" w:rsidRPr="00000000" w14:paraId="0000000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L’indirizzo</w:t>
      </w:r>
    </w:p>
    <w:p w:rsidR="00000000" w:rsidDel="00000000" w:rsidP="00000000" w:rsidRDefault="00000000" w:rsidRPr="00000000" w14:paraId="0000000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 numero di Carta</w:t>
      </w:r>
    </w:p>
    <w:p w:rsidR="00000000" w:rsidDel="00000000" w:rsidP="00000000" w:rsidRDefault="00000000" w:rsidRPr="00000000" w14:paraId="0000000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 volta riempiti tutti i campi premi sul tasto “registrati” e verrà conclusa la procedura di registrazione re-indirizzand</w:t>
      </w:r>
      <w:r w:rsidDel="00000000" w:rsidR="00000000" w:rsidRPr="00000000">
        <w:rPr>
          <w:sz w:val="24"/>
          <w:szCs w:val="24"/>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alla schermata contenente tutti i dati della registrazione.</w:t>
      </w:r>
    </w:p>
    <w:p w:rsidR="00000000" w:rsidDel="00000000" w:rsidP="00000000" w:rsidRDefault="00000000" w:rsidRPr="00000000" w14:paraId="0000000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 lì sarà possibile premere il pulsante di login per essere reindirizzati alla schermata di Login.</w:t>
      </w:r>
    </w:p>
    <w:p w:rsidR="00000000" w:rsidDel="00000000" w:rsidP="00000000" w:rsidRDefault="00000000" w:rsidRPr="00000000" w14:paraId="0000000C">
      <w:pPr>
        <w:contextualSpacing w:val="0"/>
        <w:rPr>
          <w:b w:val="1"/>
          <w:sz w:val="36"/>
          <w:szCs w:val="36"/>
        </w:rPr>
      </w:pPr>
      <w:r w:rsidDel="00000000" w:rsidR="00000000" w:rsidRPr="00000000">
        <w:rPr>
          <w:sz w:val="24"/>
          <w:szCs w:val="24"/>
          <w:rtl w:val="0"/>
        </w:rPr>
        <w:t xml:space="preserve">La procedura di registrazione necessita di tutti i campi riempiti al fine di avere la corretta registrazione dell’utente. Qualora si dovesse premere il tasto di registrazione senza avere tutti i campi completati, non sarà possibile avanzare.</w:t>
        <w:br w:type="textWrapping"/>
        <w:t xml:space="preserve">Qualora si dovesse erroneamente passare per la schermata di registrazione, si potrà comunque passare alla schermata di login tramite il link  sotto i pulsanti di registrazione o di annullamento delle operazioni.</w:t>
        <w:br w:type="textWrapping"/>
        <w:t xml:space="preserve">Premendo il bottone “Annulla” si accede nuovamente alla home.</w:t>
      </w:r>
      <w:r w:rsidDel="00000000" w:rsidR="00000000" w:rsidRPr="00000000">
        <w:rPr>
          <w:rtl w:val="0"/>
        </w:rPr>
        <w:br w:type="textWrapping"/>
        <w:br w:type="textWrapping"/>
      </w:r>
      <w:r w:rsidDel="00000000" w:rsidR="00000000" w:rsidRPr="00000000">
        <w:rPr>
          <w:b w:val="1"/>
          <w:sz w:val="36"/>
          <w:szCs w:val="36"/>
          <w:rtl w:val="0"/>
        </w:rPr>
        <w:t xml:space="preserve">COME EFFETTUARE IL LOGIN</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Una volta effettuata correttamente la procedura di registrazione, sarà possibile effettuare la procedura di Login.</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La Form di Login può essere raggiunta in tre modi:</w:t>
      </w:r>
    </w:p>
    <w:p w:rsidR="00000000" w:rsidDel="00000000" w:rsidP="00000000" w:rsidRDefault="00000000" w:rsidRPr="00000000" w14:paraId="000000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Dalla Home premendo sul tasto “Accedi”</w:t>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Dalla Form di Registrazione tramite il link alla fine della pagina</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Dopo aver effettuato la registrazione attraverso il pulsante “Login”</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Ecco i passaggi per un corretto Login:</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 volta reindirizzati alla schermata di Login riempire tutti i campi necessari:</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(quella con cui si è registrati)</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Password (quella con cui si è registrati)</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Premere il pulsante di Login e, nel caso i dati siano corretti, si sarà reindirizzati alla schermata di benvenuto con la possibilità di effettuare il logout o l’accesso alla Home.</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Qualora non venissero inseriti i dati corretti, si verrà reindirizzati ad una schermata di avviso, invitando l’utente a tornare alla home oppure a ritentare la procedura di Login.</w:t>
        <w:br w:type="textWrapping"/>
        <w:br w:type="textWrapping"/>
        <w:br w:type="textWrapping"/>
        <w:t xml:space="preserve">Qualora si volesse bypassare la procedura di registrazione per provare con un profilo già presente nel Database basterà inserire i seguenti dati:</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w:t>
      </w:r>
      <w:hyperlink r:id="rId6">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test@test.test</w:t>
        </w:r>
      </w:hyperlink>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Password: test</w:t>
      </w:r>
    </w:p>
    <w:p w:rsidR="00000000" w:rsidDel="00000000" w:rsidP="00000000" w:rsidRDefault="00000000" w:rsidRPr="00000000" w14:paraId="0000001A">
      <w:pPr>
        <w:contextualSpacing w:val="0"/>
        <w:rPr>
          <w:b w:val="1"/>
          <w:sz w:val="36"/>
          <w:szCs w:val="36"/>
        </w:rPr>
      </w:pPr>
      <w:bookmarkStart w:colFirst="0" w:colLast="0" w:name="_eucnu0p36yu8" w:id="0"/>
      <w:bookmarkEnd w:id="0"/>
      <w:r w:rsidDel="00000000" w:rsidR="00000000" w:rsidRPr="00000000">
        <w:rPr>
          <w:rtl w:val="0"/>
        </w:rPr>
      </w:r>
    </w:p>
    <w:p w:rsidR="00000000" w:rsidDel="00000000" w:rsidP="00000000" w:rsidRDefault="00000000" w:rsidRPr="00000000" w14:paraId="0000001B">
      <w:pPr>
        <w:contextualSpacing w:val="0"/>
        <w:rPr>
          <w:b w:val="1"/>
          <w:sz w:val="36"/>
          <w:szCs w:val="36"/>
        </w:rPr>
      </w:pPr>
      <w:bookmarkStart w:colFirst="0" w:colLast="0" w:name="_bvc70co17qkz" w:id="1"/>
      <w:bookmarkEnd w:id="1"/>
      <w:r w:rsidDel="00000000" w:rsidR="00000000" w:rsidRPr="00000000">
        <w:rPr>
          <w:rtl w:val="0"/>
        </w:rPr>
      </w:r>
    </w:p>
    <w:p w:rsidR="00000000" w:rsidDel="00000000" w:rsidP="00000000" w:rsidRDefault="00000000" w:rsidRPr="00000000" w14:paraId="0000001C">
      <w:pPr>
        <w:contextualSpacing w:val="0"/>
        <w:rPr>
          <w:b w:val="1"/>
          <w:sz w:val="36"/>
          <w:szCs w:val="36"/>
        </w:rPr>
      </w:pPr>
      <w:bookmarkStart w:colFirst="0" w:colLast="0" w:name="_mkis6hkdctdg" w:id="2"/>
      <w:bookmarkEnd w:id="2"/>
      <w:r w:rsidDel="00000000" w:rsidR="00000000" w:rsidRPr="00000000">
        <w:rPr>
          <w:b w:val="1"/>
          <w:sz w:val="36"/>
          <w:szCs w:val="36"/>
          <w:rtl w:val="0"/>
        </w:rPr>
        <w:t xml:space="preserve">COSA È POSSIBILE FARE QUANDO NON SI È LOGGATI</w:t>
      </w:r>
    </w:p>
    <w:p w:rsidR="00000000" w:rsidDel="00000000" w:rsidP="00000000" w:rsidRDefault="00000000" w:rsidRPr="00000000" w14:paraId="0000001D">
      <w:pPr>
        <w:contextualSpacing w:val="0"/>
        <w:rPr/>
      </w:pPr>
      <w:bookmarkStart w:colFirst="0" w:colLast="0" w:name="_vh2lmfyo3iv9" w:id="3"/>
      <w:bookmarkEnd w:id="3"/>
      <w:r w:rsidDel="00000000" w:rsidR="00000000" w:rsidRPr="00000000">
        <w:rPr>
          <w:rtl w:val="0"/>
        </w:rPr>
        <w:t xml:space="preserve">Il sistema di Aste Online Trinity offre ai soli utenti iscritti e correttamente loggati la possibilità di poter creare aste e intervenire nelle stesse, come offerenti o meno. Le uniche funzionalità disponibili come utenti non loggati saranno unicamente:</w:t>
      </w:r>
    </w:p>
    <w:p w:rsidR="00000000" w:rsidDel="00000000" w:rsidP="00000000" w:rsidRDefault="00000000" w:rsidRPr="00000000" w14:paraId="0000001E">
      <w:pPr>
        <w:numPr>
          <w:ilvl w:val="0"/>
          <w:numId w:val="7"/>
        </w:numPr>
        <w:ind w:left="720" w:hanging="360"/>
        <w:contextualSpacing w:val="1"/>
        <w:rPr>
          <w:u w:val="none"/>
        </w:rPr>
      </w:pPr>
      <w:bookmarkStart w:colFirst="0" w:colLast="0" w:name="_5fw8zeynyqt1" w:id="4"/>
      <w:bookmarkEnd w:id="4"/>
      <w:r w:rsidDel="00000000" w:rsidR="00000000" w:rsidRPr="00000000">
        <w:rPr>
          <w:rtl w:val="0"/>
        </w:rPr>
        <w:t xml:space="preserve">La registrazione al sito: se non vi siete ancora iscritti;</w:t>
      </w:r>
    </w:p>
    <w:p w:rsidR="00000000" w:rsidDel="00000000" w:rsidP="00000000" w:rsidRDefault="00000000" w:rsidRPr="00000000" w14:paraId="0000001F">
      <w:pPr>
        <w:numPr>
          <w:ilvl w:val="0"/>
          <w:numId w:val="7"/>
        </w:numPr>
        <w:ind w:left="720" w:hanging="360"/>
        <w:contextualSpacing w:val="1"/>
        <w:rPr>
          <w:u w:val="none"/>
        </w:rPr>
      </w:pPr>
      <w:bookmarkStart w:colFirst="0" w:colLast="0" w:name="_ba7hrsvlj0wr" w:id="5"/>
      <w:bookmarkEnd w:id="5"/>
      <w:r w:rsidDel="00000000" w:rsidR="00000000" w:rsidRPr="00000000">
        <w:rPr>
          <w:rtl w:val="0"/>
        </w:rPr>
        <w:t xml:space="preserve">Il login al sito;</w:t>
      </w:r>
    </w:p>
    <w:p w:rsidR="00000000" w:rsidDel="00000000" w:rsidP="00000000" w:rsidRDefault="00000000" w:rsidRPr="00000000" w14:paraId="00000020">
      <w:pPr>
        <w:numPr>
          <w:ilvl w:val="0"/>
          <w:numId w:val="7"/>
        </w:numPr>
        <w:ind w:left="720" w:hanging="360"/>
        <w:contextualSpacing w:val="1"/>
        <w:rPr>
          <w:u w:val="none"/>
        </w:rPr>
      </w:pPr>
      <w:bookmarkStart w:colFirst="0" w:colLast="0" w:name="_ffmuarkdf9ek" w:id="6"/>
      <w:bookmarkEnd w:id="6"/>
      <w:r w:rsidDel="00000000" w:rsidR="00000000" w:rsidRPr="00000000">
        <w:rPr>
          <w:rtl w:val="0"/>
        </w:rPr>
        <w:t xml:space="preserve">Visualizzare un’anteprima delle aste in corso.</w:t>
      </w:r>
    </w:p>
    <w:p w:rsidR="00000000" w:rsidDel="00000000" w:rsidP="00000000" w:rsidRDefault="00000000" w:rsidRPr="00000000" w14:paraId="00000021">
      <w:pPr>
        <w:contextualSpacing w:val="0"/>
        <w:rPr>
          <w:b w:val="1"/>
          <w:sz w:val="36"/>
          <w:szCs w:val="36"/>
        </w:rPr>
      </w:pPr>
      <w:bookmarkStart w:colFirst="0" w:colLast="0" w:name="_o8o0dnqhjwv0" w:id="7"/>
      <w:bookmarkEnd w:id="7"/>
      <w:r w:rsidDel="00000000" w:rsidR="00000000" w:rsidRPr="00000000">
        <w:rPr>
          <w:rtl w:val="0"/>
        </w:rPr>
      </w:r>
    </w:p>
    <w:p w:rsidR="00000000" w:rsidDel="00000000" w:rsidP="00000000" w:rsidRDefault="00000000" w:rsidRPr="00000000" w14:paraId="00000022">
      <w:pPr>
        <w:contextualSpacing w:val="0"/>
        <w:rPr>
          <w:b w:val="1"/>
          <w:sz w:val="36"/>
          <w:szCs w:val="36"/>
        </w:rPr>
      </w:pPr>
      <w:bookmarkStart w:colFirst="0" w:colLast="0" w:name="_uctxgeflp52q" w:id="8"/>
      <w:bookmarkEnd w:id="8"/>
      <w:r w:rsidDel="00000000" w:rsidR="00000000" w:rsidRPr="00000000">
        <w:rPr>
          <w:rtl w:val="0"/>
        </w:rPr>
      </w:r>
    </w:p>
    <w:p w:rsidR="00000000" w:rsidDel="00000000" w:rsidP="00000000" w:rsidRDefault="00000000" w:rsidRPr="00000000" w14:paraId="00000023">
      <w:pPr>
        <w:contextualSpacing w:val="0"/>
        <w:rPr>
          <w:b w:val="1"/>
          <w:sz w:val="36"/>
          <w:szCs w:val="36"/>
        </w:rPr>
      </w:pPr>
      <w:bookmarkStart w:colFirst="0" w:colLast="0" w:name="_88jvmp9gp21q" w:id="9"/>
      <w:bookmarkEnd w:id="9"/>
      <w:r w:rsidDel="00000000" w:rsidR="00000000" w:rsidRPr="00000000">
        <w:rPr>
          <w:b w:val="1"/>
          <w:sz w:val="36"/>
          <w:szCs w:val="36"/>
          <w:rtl w:val="0"/>
        </w:rPr>
        <w:t xml:space="preserve">COSA È POSSIBILE FARE QUANDO SI È LOGGATI</w:t>
      </w:r>
    </w:p>
    <w:p w:rsidR="00000000" w:rsidDel="00000000" w:rsidP="00000000" w:rsidRDefault="00000000" w:rsidRPr="00000000" w14:paraId="00000024">
      <w:pPr>
        <w:contextualSpacing w:val="0"/>
        <w:rPr>
          <w:sz w:val="24"/>
          <w:szCs w:val="24"/>
        </w:rPr>
      </w:pPr>
      <w:bookmarkStart w:colFirst="0" w:colLast="0" w:name="_9d7gaixgv1e" w:id="10"/>
      <w:bookmarkEnd w:id="10"/>
      <w:r w:rsidDel="00000000" w:rsidR="00000000" w:rsidRPr="00000000">
        <w:rPr>
          <w:sz w:val="24"/>
          <w:szCs w:val="24"/>
          <w:rtl w:val="0"/>
        </w:rPr>
        <w:t xml:space="preserve">Una volta nella Home si potrà accedere a varie funzioni:</w:t>
      </w:r>
    </w:p>
    <w:p w:rsidR="00000000" w:rsidDel="00000000" w:rsidP="00000000" w:rsidRDefault="00000000" w:rsidRPr="00000000" w14:paraId="00000025">
      <w:pPr>
        <w:numPr>
          <w:ilvl w:val="0"/>
          <w:numId w:val="9"/>
        </w:numPr>
        <w:ind w:left="720" w:hanging="360"/>
        <w:contextualSpacing w:val="1"/>
        <w:rPr>
          <w:sz w:val="24"/>
          <w:szCs w:val="24"/>
          <w:u w:val="none"/>
        </w:rPr>
      </w:pPr>
      <w:bookmarkStart w:colFirst="0" w:colLast="0" w:name="_8ltam98j2yol" w:id="11"/>
      <w:bookmarkEnd w:id="11"/>
      <w:r w:rsidDel="00000000" w:rsidR="00000000" w:rsidRPr="00000000">
        <w:rPr>
          <w:sz w:val="24"/>
          <w:szCs w:val="24"/>
          <w:rtl w:val="0"/>
        </w:rPr>
        <w:t xml:space="preserve">Home: re-indirizza da qualunque pagina alla Home;</w:t>
      </w:r>
    </w:p>
    <w:p w:rsidR="00000000" w:rsidDel="00000000" w:rsidP="00000000" w:rsidRDefault="00000000" w:rsidRPr="00000000" w14:paraId="00000026">
      <w:pPr>
        <w:numPr>
          <w:ilvl w:val="0"/>
          <w:numId w:val="9"/>
        </w:numPr>
        <w:ind w:left="720" w:hanging="360"/>
        <w:contextualSpacing w:val="1"/>
        <w:rPr>
          <w:sz w:val="24"/>
          <w:szCs w:val="24"/>
          <w:u w:val="none"/>
        </w:rPr>
      </w:pPr>
      <w:bookmarkStart w:colFirst="0" w:colLast="0" w:name="_rz1h2m4zbc72" w:id="12"/>
      <w:bookmarkEnd w:id="12"/>
      <w:r w:rsidDel="00000000" w:rsidR="00000000" w:rsidRPr="00000000">
        <w:rPr>
          <w:sz w:val="24"/>
          <w:szCs w:val="24"/>
          <w:rtl w:val="0"/>
        </w:rPr>
        <w:t xml:space="preserve">Il mio Account: per poter vedere il profilo personale;</w:t>
      </w:r>
    </w:p>
    <w:p w:rsidR="00000000" w:rsidDel="00000000" w:rsidP="00000000" w:rsidRDefault="00000000" w:rsidRPr="00000000" w14:paraId="00000027">
      <w:pPr>
        <w:numPr>
          <w:ilvl w:val="0"/>
          <w:numId w:val="9"/>
        </w:numPr>
        <w:ind w:left="720" w:hanging="360"/>
        <w:contextualSpacing w:val="1"/>
        <w:rPr>
          <w:sz w:val="24"/>
          <w:szCs w:val="24"/>
          <w:u w:val="none"/>
        </w:rPr>
      </w:pPr>
      <w:bookmarkStart w:colFirst="0" w:colLast="0" w:name="_9577rul6y560" w:id="13"/>
      <w:bookmarkEnd w:id="13"/>
      <w:r w:rsidDel="00000000" w:rsidR="00000000" w:rsidRPr="00000000">
        <w:rPr>
          <w:sz w:val="24"/>
          <w:szCs w:val="24"/>
          <w:rtl w:val="0"/>
        </w:rPr>
        <w:t xml:space="preserve">Nuova Asta: permette all’utente registrato di poter creare un’asta;</w:t>
      </w:r>
    </w:p>
    <w:p w:rsidR="00000000" w:rsidDel="00000000" w:rsidP="00000000" w:rsidRDefault="00000000" w:rsidRPr="00000000" w14:paraId="00000028">
      <w:pPr>
        <w:numPr>
          <w:ilvl w:val="0"/>
          <w:numId w:val="9"/>
        </w:numPr>
        <w:ind w:left="720" w:hanging="360"/>
        <w:contextualSpacing w:val="1"/>
        <w:rPr>
          <w:sz w:val="24"/>
          <w:szCs w:val="24"/>
          <w:u w:val="none"/>
        </w:rPr>
      </w:pPr>
      <w:bookmarkStart w:colFirst="0" w:colLast="0" w:name="_xi73m58orcat" w:id="14"/>
      <w:bookmarkEnd w:id="14"/>
      <w:r w:rsidDel="00000000" w:rsidR="00000000" w:rsidRPr="00000000">
        <w:rPr>
          <w:sz w:val="24"/>
          <w:szCs w:val="24"/>
          <w:rtl w:val="0"/>
        </w:rPr>
        <w:t xml:space="preserve">Le mie Aste:  Permette di visualizzare tutte le aste create dall’utente;</w:t>
      </w:r>
    </w:p>
    <w:p w:rsidR="00000000" w:rsidDel="00000000" w:rsidP="00000000" w:rsidRDefault="00000000" w:rsidRPr="00000000" w14:paraId="00000029">
      <w:pPr>
        <w:numPr>
          <w:ilvl w:val="0"/>
          <w:numId w:val="9"/>
        </w:numPr>
        <w:ind w:left="720" w:hanging="360"/>
        <w:contextualSpacing w:val="1"/>
        <w:rPr>
          <w:sz w:val="24"/>
          <w:szCs w:val="24"/>
          <w:u w:val="none"/>
        </w:rPr>
      </w:pPr>
      <w:bookmarkStart w:colFirst="0" w:colLast="0" w:name="_qy5q7p82cuky" w:id="15"/>
      <w:bookmarkEnd w:id="15"/>
      <w:r w:rsidDel="00000000" w:rsidR="00000000" w:rsidRPr="00000000">
        <w:rPr>
          <w:sz w:val="24"/>
          <w:szCs w:val="24"/>
          <w:rtl w:val="0"/>
        </w:rPr>
        <w:t xml:space="preserve">Logout: permette di effettuare il logout.</w:t>
      </w:r>
    </w:p>
    <w:p w:rsidR="00000000" w:rsidDel="00000000" w:rsidP="00000000" w:rsidRDefault="00000000" w:rsidRPr="00000000" w14:paraId="0000002A">
      <w:pPr>
        <w:contextualSpacing w:val="0"/>
        <w:rPr>
          <w:sz w:val="24"/>
          <w:szCs w:val="24"/>
        </w:rPr>
      </w:pPr>
      <w:bookmarkStart w:colFirst="0" w:colLast="0" w:name="_ytw4pp77zj3f" w:id="16"/>
      <w:bookmarkEnd w:id="16"/>
      <w:r w:rsidDel="00000000" w:rsidR="00000000" w:rsidRPr="00000000">
        <w:rPr>
          <w:sz w:val="24"/>
          <w:szCs w:val="24"/>
          <w:rtl w:val="0"/>
        </w:rPr>
        <w:t xml:space="preserve">Sarà inoltre possibile effettuare una ricerca di tutte le aste presenti alle quali l’utente può partecipare attraverso la barra di ricerca.</w:t>
      </w:r>
    </w:p>
    <w:p w:rsidR="00000000" w:rsidDel="00000000" w:rsidP="00000000" w:rsidRDefault="00000000" w:rsidRPr="00000000" w14:paraId="0000002B">
      <w:pPr>
        <w:contextualSpacing w:val="0"/>
        <w:rPr>
          <w:b w:val="1"/>
          <w:sz w:val="36"/>
          <w:szCs w:val="36"/>
        </w:rPr>
      </w:pPr>
      <w:bookmarkStart w:colFirst="0" w:colLast="0" w:name="_fm3cm5p557n" w:id="17"/>
      <w:bookmarkEnd w:id="17"/>
      <w:r w:rsidDel="00000000" w:rsidR="00000000" w:rsidRPr="00000000">
        <w:rPr>
          <w:rtl w:val="0"/>
        </w:rPr>
      </w:r>
    </w:p>
    <w:p w:rsidR="00000000" w:rsidDel="00000000" w:rsidP="00000000" w:rsidRDefault="00000000" w:rsidRPr="00000000" w14:paraId="0000002C">
      <w:pPr>
        <w:contextualSpacing w:val="0"/>
        <w:rPr>
          <w:b w:val="1"/>
          <w:sz w:val="36"/>
          <w:szCs w:val="36"/>
        </w:rPr>
      </w:pPr>
      <w:bookmarkStart w:colFirst="0" w:colLast="0" w:name="_d1mzj72q5zc0" w:id="18"/>
      <w:bookmarkEnd w:id="18"/>
      <w:r w:rsidDel="00000000" w:rsidR="00000000" w:rsidRPr="00000000">
        <w:rPr>
          <w:rtl w:val="0"/>
        </w:rPr>
      </w:r>
    </w:p>
    <w:p w:rsidR="00000000" w:rsidDel="00000000" w:rsidP="00000000" w:rsidRDefault="00000000" w:rsidRPr="00000000" w14:paraId="0000002D">
      <w:pPr>
        <w:contextualSpacing w:val="0"/>
        <w:rPr>
          <w:b w:val="1"/>
          <w:sz w:val="36"/>
          <w:szCs w:val="36"/>
        </w:rPr>
      </w:pPr>
      <w:bookmarkStart w:colFirst="0" w:colLast="0" w:name="_ftp7q2u52rn2" w:id="19"/>
      <w:bookmarkEnd w:id="19"/>
      <w:r w:rsidDel="00000000" w:rsidR="00000000" w:rsidRPr="00000000">
        <w:rPr>
          <w:rtl w:val="0"/>
        </w:rPr>
      </w:r>
    </w:p>
    <w:p w:rsidR="00000000" w:rsidDel="00000000" w:rsidP="00000000" w:rsidRDefault="00000000" w:rsidRPr="00000000" w14:paraId="0000002E">
      <w:pPr>
        <w:contextualSpacing w:val="0"/>
        <w:rPr>
          <w:b w:val="1"/>
          <w:sz w:val="36"/>
          <w:szCs w:val="36"/>
        </w:rPr>
      </w:pPr>
      <w:bookmarkStart w:colFirst="0" w:colLast="0" w:name="_2xm7kror1yxx" w:id="20"/>
      <w:bookmarkEnd w:id="20"/>
      <w:r w:rsidDel="00000000" w:rsidR="00000000" w:rsidRPr="00000000">
        <w:rPr>
          <w:rtl w:val="0"/>
        </w:rPr>
      </w:r>
    </w:p>
    <w:p w:rsidR="00000000" w:rsidDel="00000000" w:rsidP="00000000" w:rsidRDefault="00000000" w:rsidRPr="00000000" w14:paraId="0000002F">
      <w:pPr>
        <w:contextualSpacing w:val="0"/>
        <w:rPr>
          <w:b w:val="1"/>
          <w:sz w:val="36"/>
          <w:szCs w:val="36"/>
        </w:rPr>
      </w:pPr>
      <w:bookmarkStart w:colFirst="0" w:colLast="0" w:name="_u0mbhbiw78do" w:id="21"/>
      <w:bookmarkEnd w:id="21"/>
      <w:r w:rsidDel="00000000" w:rsidR="00000000" w:rsidRPr="00000000">
        <w:rPr>
          <w:b w:val="1"/>
          <w:sz w:val="36"/>
          <w:szCs w:val="36"/>
          <w:rtl w:val="0"/>
        </w:rPr>
        <w:t xml:space="preserve">IL MIO ACCOUNT</w:t>
      </w:r>
    </w:p>
    <w:p w:rsidR="00000000" w:rsidDel="00000000" w:rsidP="00000000" w:rsidRDefault="00000000" w:rsidRPr="00000000" w14:paraId="00000030">
      <w:pPr>
        <w:contextualSpacing w:val="0"/>
        <w:rPr>
          <w:sz w:val="24"/>
          <w:szCs w:val="24"/>
        </w:rPr>
      </w:pPr>
      <w:bookmarkStart w:colFirst="0" w:colLast="0" w:name="_kphkk1f15gm1" w:id="22"/>
      <w:bookmarkEnd w:id="22"/>
      <w:r w:rsidDel="00000000" w:rsidR="00000000" w:rsidRPr="00000000">
        <w:rPr>
          <w:sz w:val="24"/>
          <w:szCs w:val="24"/>
          <w:rtl w:val="0"/>
        </w:rPr>
        <w:t xml:space="preserve">Sfruttando questa funzione, sarà possibile accedere alla propria pagina di profilo personale dove saranno presenti e visibili tutti i dati del proprio profilo (che sono gli stessi inseriti in fase di registrazione) con una aggiunta in più: i </w:t>
      </w:r>
      <w:r w:rsidDel="00000000" w:rsidR="00000000" w:rsidRPr="00000000">
        <w:rPr>
          <w:b w:val="1"/>
          <w:sz w:val="24"/>
          <w:szCs w:val="24"/>
          <w:rtl w:val="0"/>
        </w:rPr>
        <w:t xml:space="preserve">crediti</w:t>
      </w:r>
      <w:r w:rsidDel="00000000" w:rsidR="00000000" w:rsidRPr="00000000">
        <w:rPr>
          <w:sz w:val="24"/>
          <w:szCs w:val="24"/>
          <w:rtl w:val="0"/>
        </w:rPr>
        <w:t xml:space="preserve">.</w:t>
        <w:br w:type="textWrapping"/>
        <w:t xml:space="preserve">I Crediti sono i punti spendibili per effettuare un’offerta durante un’asta, che verranno restituiti nel momento in cui, ad asta conclusa, non si è il vincitore. Questi crediti sono acquistabili attraverso il proprio profilo passando dal pulsante “Acquista Crediti” dove si verrà indirizzati alla pagina di acquisto dei crediti.</w:t>
      </w:r>
    </w:p>
    <w:p w:rsidR="00000000" w:rsidDel="00000000" w:rsidP="00000000" w:rsidRDefault="00000000" w:rsidRPr="00000000" w14:paraId="00000031">
      <w:pPr>
        <w:contextualSpacing w:val="0"/>
        <w:rPr>
          <w:b w:val="1"/>
          <w:sz w:val="24"/>
          <w:szCs w:val="24"/>
        </w:rPr>
      </w:pPr>
      <w:bookmarkStart w:colFirst="0" w:colLast="0" w:name="_ibwtiuy9tqu2" w:id="23"/>
      <w:bookmarkEnd w:id="23"/>
      <w:r w:rsidDel="00000000" w:rsidR="00000000" w:rsidRPr="00000000">
        <w:rPr>
          <w:b w:val="1"/>
          <w:sz w:val="24"/>
          <w:szCs w:val="24"/>
          <w:rtl w:val="0"/>
        </w:rPr>
        <w:t xml:space="preserve">Come acquistare i crediti</w:t>
      </w:r>
    </w:p>
    <w:p w:rsidR="00000000" w:rsidDel="00000000" w:rsidP="00000000" w:rsidRDefault="00000000" w:rsidRPr="00000000" w14:paraId="00000032">
      <w:pPr>
        <w:contextualSpacing w:val="0"/>
        <w:rPr>
          <w:sz w:val="24"/>
          <w:szCs w:val="24"/>
        </w:rPr>
      </w:pPr>
      <w:bookmarkStart w:colFirst="0" w:colLast="0" w:name="_a9942agn67qu" w:id="24"/>
      <w:bookmarkEnd w:id="24"/>
      <w:r w:rsidDel="00000000" w:rsidR="00000000" w:rsidRPr="00000000">
        <w:rPr>
          <w:sz w:val="24"/>
          <w:szCs w:val="24"/>
          <w:rtl w:val="0"/>
        </w:rPr>
        <w:t xml:space="preserve">Acquistare i crediti è semplice ed immediato ed è fattibile in pochi passaggi:</w:t>
      </w:r>
    </w:p>
    <w:p w:rsidR="00000000" w:rsidDel="00000000" w:rsidP="00000000" w:rsidRDefault="00000000" w:rsidRPr="00000000" w14:paraId="00000033">
      <w:pPr>
        <w:numPr>
          <w:ilvl w:val="0"/>
          <w:numId w:val="4"/>
        </w:numPr>
        <w:ind w:left="720" w:hanging="360"/>
        <w:contextualSpacing w:val="1"/>
        <w:rPr>
          <w:sz w:val="24"/>
          <w:szCs w:val="24"/>
          <w:u w:val="none"/>
        </w:rPr>
      </w:pPr>
      <w:bookmarkStart w:colFirst="0" w:colLast="0" w:name="_homawlwe6ulf" w:id="25"/>
      <w:bookmarkEnd w:id="25"/>
      <w:r w:rsidDel="00000000" w:rsidR="00000000" w:rsidRPr="00000000">
        <w:rPr>
          <w:sz w:val="24"/>
          <w:szCs w:val="24"/>
          <w:rtl w:val="0"/>
        </w:rPr>
        <w:t xml:space="preserve">Inserire la quantità di crediti desiderata</w:t>
      </w:r>
    </w:p>
    <w:p w:rsidR="00000000" w:rsidDel="00000000" w:rsidP="00000000" w:rsidRDefault="00000000" w:rsidRPr="00000000" w14:paraId="00000034">
      <w:pPr>
        <w:numPr>
          <w:ilvl w:val="1"/>
          <w:numId w:val="4"/>
        </w:numPr>
        <w:ind w:left="1440" w:hanging="360"/>
        <w:contextualSpacing w:val="1"/>
        <w:rPr>
          <w:sz w:val="24"/>
          <w:szCs w:val="24"/>
          <w:u w:val="none"/>
        </w:rPr>
      </w:pPr>
      <w:bookmarkStart w:colFirst="0" w:colLast="0" w:name="_ia0h3t4dssjp" w:id="26"/>
      <w:bookmarkEnd w:id="26"/>
      <w:r w:rsidDel="00000000" w:rsidR="00000000" w:rsidRPr="00000000">
        <w:rPr>
          <w:sz w:val="24"/>
          <w:szCs w:val="24"/>
          <w:rtl w:val="0"/>
        </w:rPr>
        <w:t xml:space="preserve">in questo caso la quantità di euro verrà mostrata subito sotto per far vedere il cambio della valuta euro-crediti </w:t>
      </w:r>
      <w:r w:rsidDel="00000000" w:rsidR="00000000" w:rsidRPr="00000000">
        <w:rPr>
          <w:i w:val="1"/>
          <w:sz w:val="24"/>
          <w:szCs w:val="24"/>
          <w:rtl w:val="0"/>
        </w:rPr>
        <w:t xml:space="preserve">(1 euro = 1 credito)</w:t>
      </w:r>
    </w:p>
    <w:p w:rsidR="00000000" w:rsidDel="00000000" w:rsidP="00000000" w:rsidRDefault="00000000" w:rsidRPr="00000000" w14:paraId="00000035">
      <w:pPr>
        <w:numPr>
          <w:ilvl w:val="0"/>
          <w:numId w:val="4"/>
        </w:numPr>
        <w:ind w:left="720" w:hanging="360"/>
        <w:contextualSpacing w:val="1"/>
        <w:rPr>
          <w:sz w:val="24"/>
          <w:szCs w:val="24"/>
          <w:u w:val="none"/>
        </w:rPr>
      </w:pPr>
      <w:bookmarkStart w:colFirst="0" w:colLast="0" w:name="_l1zplkc439o0" w:id="27"/>
      <w:bookmarkEnd w:id="27"/>
      <w:r w:rsidDel="00000000" w:rsidR="00000000" w:rsidRPr="00000000">
        <w:rPr>
          <w:sz w:val="24"/>
          <w:szCs w:val="24"/>
          <w:rtl w:val="0"/>
        </w:rPr>
        <w:t xml:space="preserve">premere sul pulsante “conferma Acquisto Crediti” per completare la transazione</w:t>
      </w:r>
    </w:p>
    <w:p w:rsidR="00000000" w:rsidDel="00000000" w:rsidP="00000000" w:rsidRDefault="00000000" w:rsidRPr="00000000" w14:paraId="00000036">
      <w:pPr>
        <w:contextualSpacing w:val="0"/>
        <w:rPr>
          <w:sz w:val="24"/>
          <w:szCs w:val="24"/>
        </w:rPr>
      </w:pPr>
      <w:bookmarkStart w:colFirst="0" w:colLast="0" w:name="_lilil7fsfcmt" w:id="28"/>
      <w:bookmarkEnd w:id="28"/>
      <w:r w:rsidDel="00000000" w:rsidR="00000000" w:rsidRPr="00000000">
        <w:rPr>
          <w:sz w:val="24"/>
          <w:szCs w:val="24"/>
          <w:rtl w:val="0"/>
        </w:rPr>
        <w:t xml:space="preserve">Una volta completata la transazione, si potranno vedere i nuovi crediti inseriti nel proprio profilo.</w:t>
      </w:r>
    </w:p>
    <w:p w:rsidR="00000000" w:rsidDel="00000000" w:rsidP="00000000" w:rsidRDefault="00000000" w:rsidRPr="00000000" w14:paraId="00000037">
      <w:pPr>
        <w:contextualSpacing w:val="0"/>
        <w:rPr>
          <w:sz w:val="24"/>
          <w:szCs w:val="24"/>
        </w:rPr>
      </w:pPr>
      <w:bookmarkStart w:colFirst="0" w:colLast="0" w:name="_4p05ub8gmhmc" w:id="29"/>
      <w:bookmarkEnd w:id="29"/>
      <w:r w:rsidDel="00000000" w:rsidR="00000000" w:rsidRPr="00000000">
        <w:rPr>
          <w:rtl w:val="0"/>
        </w:rPr>
      </w:r>
    </w:p>
    <w:p w:rsidR="00000000" w:rsidDel="00000000" w:rsidP="00000000" w:rsidRDefault="00000000" w:rsidRPr="00000000" w14:paraId="00000038">
      <w:pPr>
        <w:contextualSpacing w:val="0"/>
        <w:rPr>
          <w:b w:val="1"/>
          <w:sz w:val="36"/>
          <w:szCs w:val="36"/>
        </w:rPr>
      </w:pPr>
      <w:bookmarkStart w:colFirst="0" w:colLast="0" w:name="_9x3mwdk7y2a9" w:id="30"/>
      <w:bookmarkEnd w:id="30"/>
      <w:r w:rsidDel="00000000" w:rsidR="00000000" w:rsidRPr="00000000">
        <w:rPr>
          <w:b w:val="1"/>
          <w:sz w:val="36"/>
          <w:szCs w:val="36"/>
          <w:rtl w:val="0"/>
        </w:rPr>
        <w:t xml:space="preserve">CREARE NUOVA ASTA</w:t>
      </w:r>
    </w:p>
    <w:p w:rsidR="00000000" w:rsidDel="00000000" w:rsidP="00000000" w:rsidRDefault="00000000" w:rsidRPr="00000000" w14:paraId="00000039">
      <w:pPr>
        <w:contextualSpacing w:val="0"/>
        <w:rPr>
          <w:sz w:val="24"/>
          <w:szCs w:val="24"/>
        </w:rPr>
      </w:pPr>
      <w:bookmarkStart w:colFirst="0" w:colLast="0" w:name="_6s1lryh4ufza" w:id="31"/>
      <w:bookmarkEnd w:id="31"/>
      <w:r w:rsidDel="00000000" w:rsidR="00000000" w:rsidRPr="00000000">
        <w:rPr>
          <w:sz w:val="24"/>
          <w:szCs w:val="24"/>
          <w:rtl w:val="0"/>
        </w:rPr>
        <w:t xml:space="preserve">L’utente registrato è in grado di poter mettere in vendita i propri oggetti, per farlo basta metterli all’asta, attendendo così che gli utenti interessati possano effettuare un’offerta.</w:t>
        <w:br w:type="textWrapping"/>
        <w:t xml:space="preserve">Una volta raggiunta la pagina si presenteranno i seguenti dati:</w:t>
      </w:r>
    </w:p>
    <w:p w:rsidR="00000000" w:rsidDel="00000000" w:rsidP="00000000" w:rsidRDefault="00000000" w:rsidRPr="00000000" w14:paraId="0000003A">
      <w:pPr>
        <w:numPr>
          <w:ilvl w:val="0"/>
          <w:numId w:val="5"/>
        </w:numPr>
        <w:ind w:left="720" w:hanging="360"/>
        <w:contextualSpacing w:val="1"/>
        <w:rPr>
          <w:sz w:val="24"/>
          <w:szCs w:val="24"/>
        </w:rPr>
      </w:pPr>
      <w:bookmarkStart w:colFirst="0" w:colLast="0" w:name="_118u73vrs8u5" w:id="32"/>
      <w:bookmarkEnd w:id="32"/>
      <w:r w:rsidDel="00000000" w:rsidR="00000000" w:rsidRPr="00000000">
        <w:rPr>
          <w:sz w:val="24"/>
          <w:szCs w:val="24"/>
          <w:rtl w:val="0"/>
        </w:rPr>
        <w:t xml:space="preserve">Base Asta: la base per l’oggetto che si vuole mettere in vendita</w:t>
      </w:r>
    </w:p>
    <w:p w:rsidR="00000000" w:rsidDel="00000000" w:rsidP="00000000" w:rsidRDefault="00000000" w:rsidRPr="00000000" w14:paraId="0000003B">
      <w:pPr>
        <w:numPr>
          <w:ilvl w:val="0"/>
          <w:numId w:val="5"/>
        </w:numPr>
        <w:ind w:left="720" w:hanging="360"/>
        <w:contextualSpacing w:val="1"/>
        <w:rPr>
          <w:sz w:val="24"/>
          <w:szCs w:val="24"/>
        </w:rPr>
      </w:pPr>
      <w:bookmarkStart w:colFirst="0" w:colLast="0" w:name="_h6i4ivm7f2aa" w:id="33"/>
      <w:bookmarkEnd w:id="33"/>
      <w:r w:rsidDel="00000000" w:rsidR="00000000" w:rsidRPr="00000000">
        <w:rPr>
          <w:sz w:val="24"/>
          <w:szCs w:val="24"/>
          <w:rtl w:val="0"/>
        </w:rPr>
        <w:t xml:space="preserve">Nome oggetto: il nome dell’oggetto che si vuole mettere in vendita</w:t>
      </w:r>
    </w:p>
    <w:p w:rsidR="00000000" w:rsidDel="00000000" w:rsidP="00000000" w:rsidRDefault="00000000" w:rsidRPr="00000000" w14:paraId="0000003C">
      <w:pPr>
        <w:numPr>
          <w:ilvl w:val="0"/>
          <w:numId w:val="5"/>
        </w:numPr>
        <w:ind w:left="720" w:hanging="360"/>
        <w:contextualSpacing w:val="1"/>
        <w:rPr>
          <w:sz w:val="24"/>
          <w:szCs w:val="24"/>
        </w:rPr>
      </w:pPr>
      <w:bookmarkStart w:colFirst="0" w:colLast="0" w:name="_f98p1ztxqgvs" w:id="34"/>
      <w:bookmarkEnd w:id="34"/>
      <w:r w:rsidDel="00000000" w:rsidR="00000000" w:rsidRPr="00000000">
        <w:rPr>
          <w:sz w:val="24"/>
          <w:szCs w:val="24"/>
          <w:rtl w:val="0"/>
        </w:rPr>
        <w:t xml:space="preserve">Descrizione Oggetto: una breve descrizione dell’oggetto da mettere in vendita</w:t>
      </w:r>
    </w:p>
    <w:p w:rsidR="00000000" w:rsidDel="00000000" w:rsidP="00000000" w:rsidRDefault="00000000" w:rsidRPr="00000000" w14:paraId="0000003D">
      <w:pPr>
        <w:numPr>
          <w:ilvl w:val="0"/>
          <w:numId w:val="5"/>
        </w:numPr>
        <w:ind w:left="720" w:hanging="360"/>
        <w:contextualSpacing w:val="1"/>
        <w:rPr>
          <w:sz w:val="24"/>
          <w:szCs w:val="24"/>
        </w:rPr>
      </w:pPr>
      <w:bookmarkStart w:colFirst="0" w:colLast="0" w:name="_a41fjwr1mdh6" w:id="35"/>
      <w:bookmarkEnd w:id="35"/>
      <w:r w:rsidDel="00000000" w:rsidR="00000000" w:rsidRPr="00000000">
        <w:rPr>
          <w:sz w:val="24"/>
          <w:szCs w:val="24"/>
          <w:rtl w:val="0"/>
        </w:rPr>
        <w:t xml:space="preserve">Categoria: questo è un menù a tendina comprensivo di tutte le categorie presenti, lasciando all’utente l’accortezza di scegliere la categoria corretta.</w:t>
      </w:r>
    </w:p>
    <w:p w:rsidR="00000000" w:rsidDel="00000000" w:rsidP="00000000" w:rsidRDefault="00000000" w:rsidRPr="00000000" w14:paraId="0000003E">
      <w:pPr>
        <w:contextualSpacing w:val="0"/>
        <w:rPr>
          <w:sz w:val="24"/>
          <w:szCs w:val="24"/>
        </w:rPr>
      </w:pPr>
      <w:bookmarkStart w:colFirst="0" w:colLast="0" w:name="_7tylkd749hdu" w:id="36"/>
      <w:bookmarkEnd w:id="36"/>
      <w:r w:rsidDel="00000000" w:rsidR="00000000" w:rsidRPr="00000000">
        <w:rPr>
          <w:sz w:val="24"/>
          <w:szCs w:val="24"/>
          <w:rtl w:val="0"/>
        </w:rPr>
        <w:t xml:space="preserve">A questo punto saranno presenti due bottoni alla fine delle richieste, lasciando piena libertà all’utente di scegliere che tipo di asta vuole eseguire: </w:t>
      </w:r>
    </w:p>
    <w:p w:rsidR="00000000" w:rsidDel="00000000" w:rsidP="00000000" w:rsidRDefault="00000000" w:rsidRPr="00000000" w14:paraId="0000003F">
      <w:pPr>
        <w:numPr>
          <w:ilvl w:val="0"/>
          <w:numId w:val="3"/>
        </w:numPr>
        <w:ind w:left="720" w:hanging="360"/>
        <w:contextualSpacing w:val="1"/>
        <w:rPr>
          <w:sz w:val="24"/>
          <w:szCs w:val="24"/>
        </w:rPr>
      </w:pPr>
      <w:bookmarkStart w:colFirst="0" w:colLast="0" w:name="_iaf3mpqa3uya" w:id="37"/>
      <w:bookmarkEnd w:id="37"/>
      <w:r w:rsidDel="00000000" w:rsidR="00000000" w:rsidRPr="00000000">
        <w:rPr>
          <w:b w:val="1"/>
          <w:sz w:val="24"/>
          <w:szCs w:val="24"/>
          <w:rtl w:val="0"/>
        </w:rPr>
        <w:t xml:space="preserve">Asta a Busta chiusa</w:t>
      </w:r>
      <w:r w:rsidDel="00000000" w:rsidR="00000000" w:rsidRPr="00000000">
        <w:rPr>
          <w:sz w:val="24"/>
          <w:szCs w:val="24"/>
          <w:rtl w:val="0"/>
        </w:rPr>
        <w:t xml:space="preserve">: entro il tempo limite deciso dal sistema, l’utente che ha aperto l’asta riceve delle offerte (una per ciascun partecipante all’asta) al termine dell’asta verrà scelta l’offerta col valore più alto.</w:t>
      </w:r>
    </w:p>
    <w:p w:rsidR="00000000" w:rsidDel="00000000" w:rsidP="00000000" w:rsidRDefault="00000000" w:rsidRPr="00000000" w14:paraId="00000040">
      <w:pPr>
        <w:numPr>
          <w:ilvl w:val="0"/>
          <w:numId w:val="3"/>
        </w:numPr>
        <w:ind w:left="720" w:hanging="360"/>
        <w:contextualSpacing w:val="1"/>
        <w:rPr>
          <w:sz w:val="24"/>
          <w:szCs w:val="24"/>
        </w:rPr>
      </w:pPr>
      <w:bookmarkStart w:colFirst="0" w:colLast="0" w:name="_uoyeodc5blvu" w:id="38"/>
      <w:bookmarkEnd w:id="38"/>
      <w:r w:rsidDel="00000000" w:rsidR="00000000" w:rsidRPr="00000000">
        <w:rPr>
          <w:b w:val="1"/>
          <w:sz w:val="24"/>
          <w:szCs w:val="24"/>
          <w:rtl w:val="0"/>
        </w:rPr>
        <w:t xml:space="preserve">Asta a Superamento immediato</w:t>
      </w:r>
      <w:r w:rsidDel="00000000" w:rsidR="00000000" w:rsidRPr="00000000">
        <w:rPr>
          <w:sz w:val="24"/>
          <w:szCs w:val="24"/>
          <w:rtl w:val="0"/>
        </w:rPr>
        <w:t xml:space="preserve">: Entro il tempo limite deciso dal sistema ogni offerta superiore alla base d’asta sostituirà la base d’asta andando così al termine dell’asta a far vincere il miglior offerente. Questa tipologia comprende un caso particolare:</w:t>
      </w:r>
    </w:p>
    <w:p w:rsidR="00000000" w:rsidDel="00000000" w:rsidP="00000000" w:rsidRDefault="00000000" w:rsidRPr="00000000" w14:paraId="00000041">
      <w:pPr>
        <w:numPr>
          <w:ilvl w:val="1"/>
          <w:numId w:val="3"/>
        </w:numPr>
        <w:ind w:left="1440" w:hanging="360"/>
        <w:contextualSpacing w:val="1"/>
        <w:rPr>
          <w:sz w:val="24"/>
          <w:szCs w:val="24"/>
        </w:rPr>
      </w:pPr>
      <w:bookmarkStart w:colFirst="0" w:colLast="0" w:name="_mo6p0956jsdf" w:id="39"/>
      <w:bookmarkEnd w:id="39"/>
      <w:r w:rsidDel="00000000" w:rsidR="00000000" w:rsidRPr="00000000">
        <w:rPr>
          <w:sz w:val="24"/>
          <w:szCs w:val="24"/>
          <w:rtl w:val="0"/>
        </w:rPr>
        <w:t xml:space="preserve">se viene effettuata un’offerta prossima alla scadenza dell’asta, la durata dell’asta verrà prolungata di una quantità definita dal sistema per permettere di controbattere all’ultima offerta ricevuta. Tale funzione sarà ripetibile fino ad un massimo di 3 volte, oltre il quale l’asta scadrà normalmente, a prescindere se l’offerta arriverà prossima alla scadenza.</w:t>
      </w:r>
    </w:p>
    <w:p w:rsidR="00000000" w:rsidDel="00000000" w:rsidP="00000000" w:rsidRDefault="00000000" w:rsidRPr="00000000" w14:paraId="00000042">
      <w:pPr>
        <w:contextualSpacing w:val="0"/>
        <w:rPr>
          <w:b w:val="1"/>
          <w:sz w:val="36"/>
          <w:szCs w:val="36"/>
        </w:rPr>
      </w:pPr>
      <w:bookmarkStart w:colFirst="0" w:colLast="0" w:name="_xtk54blm63zh" w:id="40"/>
      <w:bookmarkEnd w:id="40"/>
      <w:r w:rsidDel="00000000" w:rsidR="00000000" w:rsidRPr="00000000">
        <w:rPr>
          <w:b w:val="1"/>
          <w:sz w:val="36"/>
          <w:szCs w:val="36"/>
          <w:rtl w:val="0"/>
        </w:rPr>
        <w:t xml:space="preserve">LE MIE ASTE</w:t>
      </w:r>
    </w:p>
    <w:p w:rsidR="00000000" w:rsidDel="00000000" w:rsidP="00000000" w:rsidRDefault="00000000" w:rsidRPr="00000000" w14:paraId="00000043">
      <w:pPr>
        <w:contextualSpacing w:val="0"/>
        <w:rPr>
          <w:sz w:val="24"/>
          <w:szCs w:val="24"/>
        </w:rPr>
      </w:pPr>
      <w:bookmarkStart w:colFirst="0" w:colLast="0" w:name="_6xl0aienhnv7" w:id="41"/>
      <w:bookmarkEnd w:id="41"/>
      <w:r w:rsidDel="00000000" w:rsidR="00000000" w:rsidRPr="00000000">
        <w:rPr>
          <w:sz w:val="24"/>
          <w:szCs w:val="24"/>
          <w:rtl w:val="0"/>
        </w:rPr>
        <w:t xml:space="preserve">In questa sezione sarà possibile visionare tutta la cronologia delle aste in corso, avviate dal proprio account. Sarà così possibile visualizzare più nel dettaglio ciascuna delle proprie aste. </w:t>
      </w:r>
    </w:p>
    <w:p w:rsidR="00000000" w:rsidDel="00000000" w:rsidP="00000000" w:rsidRDefault="00000000" w:rsidRPr="00000000" w14:paraId="00000044">
      <w:pPr>
        <w:contextualSpacing w:val="0"/>
        <w:rPr>
          <w:b w:val="1"/>
          <w:sz w:val="36"/>
          <w:szCs w:val="36"/>
        </w:rPr>
      </w:pPr>
      <w:bookmarkStart w:colFirst="0" w:colLast="0" w:name="_c03nnkevv6df" w:id="42"/>
      <w:bookmarkEnd w:id="42"/>
      <w:r w:rsidDel="00000000" w:rsidR="00000000" w:rsidRPr="00000000">
        <w:rPr>
          <w:b w:val="1"/>
          <w:sz w:val="36"/>
          <w:szCs w:val="36"/>
          <w:rtl w:val="0"/>
        </w:rPr>
        <w:t xml:space="preserve">LOGOUT</w:t>
      </w:r>
    </w:p>
    <w:p w:rsidR="00000000" w:rsidDel="00000000" w:rsidP="00000000" w:rsidRDefault="00000000" w:rsidRPr="00000000" w14:paraId="00000045">
      <w:pPr>
        <w:contextualSpacing w:val="0"/>
        <w:rPr>
          <w:sz w:val="24"/>
          <w:szCs w:val="24"/>
        </w:rPr>
      </w:pPr>
      <w:bookmarkStart w:colFirst="0" w:colLast="0" w:name="_i038aq4lbcdf" w:id="43"/>
      <w:bookmarkEnd w:id="43"/>
      <w:r w:rsidDel="00000000" w:rsidR="00000000" w:rsidRPr="00000000">
        <w:rPr>
          <w:sz w:val="24"/>
          <w:szCs w:val="24"/>
          <w:rtl w:val="0"/>
        </w:rPr>
        <w:t xml:space="preserve">Attraverso questa funzione l’utente potrà concludere la sessione.</w:t>
      </w:r>
    </w:p>
    <w:p w:rsidR="00000000" w:rsidDel="00000000" w:rsidP="00000000" w:rsidRDefault="00000000" w:rsidRPr="00000000" w14:paraId="00000046">
      <w:pPr>
        <w:contextualSpacing w:val="0"/>
        <w:rPr>
          <w:sz w:val="24"/>
          <w:szCs w:val="24"/>
        </w:rPr>
      </w:pPr>
      <w:bookmarkStart w:colFirst="0" w:colLast="0" w:name="_4p5khj7pmpu2" w:id="44"/>
      <w:bookmarkEnd w:id="44"/>
      <w:r w:rsidDel="00000000" w:rsidR="00000000" w:rsidRPr="00000000">
        <w:rPr>
          <w:rtl w:val="0"/>
        </w:rPr>
      </w:r>
    </w:p>
    <w:p w:rsidR="00000000" w:rsidDel="00000000" w:rsidP="00000000" w:rsidRDefault="00000000" w:rsidRPr="00000000" w14:paraId="00000047">
      <w:pPr>
        <w:contextualSpacing w:val="0"/>
        <w:rPr>
          <w:sz w:val="24"/>
          <w:szCs w:val="24"/>
        </w:rPr>
      </w:pPr>
      <w:bookmarkStart w:colFirst="0" w:colLast="0" w:name="_2so0f0y7fso1" w:id="45"/>
      <w:bookmarkEnd w:id="45"/>
      <w:r w:rsidDel="00000000" w:rsidR="00000000" w:rsidRPr="00000000">
        <w:rPr>
          <w:rtl w:val="0"/>
        </w:rPr>
      </w:r>
    </w:p>
    <w:p w:rsidR="00000000" w:rsidDel="00000000" w:rsidP="00000000" w:rsidRDefault="00000000" w:rsidRPr="00000000" w14:paraId="00000048">
      <w:pPr>
        <w:contextualSpacing w:val="0"/>
        <w:rPr>
          <w:sz w:val="24"/>
          <w:szCs w:val="24"/>
        </w:rPr>
      </w:pPr>
      <w:bookmarkStart w:colFirst="0" w:colLast="0" w:name="_yoha0vjbmykd" w:id="46"/>
      <w:bookmarkEnd w:id="46"/>
      <w:r w:rsidDel="00000000" w:rsidR="00000000" w:rsidRPr="00000000">
        <w:rPr>
          <w:rtl w:val="0"/>
        </w:rPr>
      </w:r>
    </w:p>
    <w:p w:rsidR="00000000" w:rsidDel="00000000" w:rsidP="00000000" w:rsidRDefault="00000000" w:rsidRPr="00000000" w14:paraId="00000049">
      <w:pPr>
        <w:contextualSpacing w:val="0"/>
        <w:rPr>
          <w:sz w:val="24"/>
          <w:szCs w:val="24"/>
        </w:rPr>
      </w:pPr>
      <w:bookmarkStart w:colFirst="0" w:colLast="0" w:name="_af0jf8wdjv0i" w:id="47"/>
      <w:bookmarkEnd w:id="47"/>
      <w:r w:rsidDel="00000000" w:rsidR="00000000" w:rsidRPr="00000000">
        <w:rPr>
          <w:rtl w:val="0"/>
        </w:rPr>
      </w:r>
    </w:p>
    <w:p w:rsidR="00000000" w:rsidDel="00000000" w:rsidP="00000000" w:rsidRDefault="00000000" w:rsidRPr="00000000" w14:paraId="0000004A">
      <w:pPr>
        <w:contextualSpacing w:val="0"/>
        <w:jc w:val="center"/>
        <w:rPr>
          <w:i w:val="1"/>
        </w:rPr>
      </w:pPr>
      <w:bookmarkStart w:colFirst="0" w:colLast="0" w:name="_3sr4za9labo7" w:id="48"/>
      <w:bookmarkEnd w:id="48"/>
      <w:r w:rsidDel="00000000" w:rsidR="00000000" w:rsidRPr="00000000">
        <w:rPr>
          <w:rtl w:val="0"/>
        </w:rPr>
      </w:r>
    </w:p>
    <w:p w:rsidR="00000000" w:rsidDel="00000000" w:rsidP="00000000" w:rsidRDefault="00000000" w:rsidRPr="00000000" w14:paraId="0000004B">
      <w:pPr>
        <w:contextualSpacing w:val="0"/>
        <w:jc w:val="center"/>
        <w:rPr>
          <w:i w:val="1"/>
        </w:rPr>
      </w:pPr>
      <w:bookmarkStart w:colFirst="0" w:colLast="0" w:name="_wkam90vxwlcn" w:id="49"/>
      <w:bookmarkEnd w:id="49"/>
      <w:r w:rsidDel="00000000" w:rsidR="00000000" w:rsidRPr="00000000">
        <w:rPr>
          <w:rtl w:val="0"/>
        </w:rPr>
      </w:r>
    </w:p>
    <w:p w:rsidR="00000000" w:rsidDel="00000000" w:rsidP="00000000" w:rsidRDefault="00000000" w:rsidRPr="00000000" w14:paraId="0000004C">
      <w:pPr>
        <w:contextualSpacing w:val="0"/>
        <w:jc w:val="center"/>
        <w:rPr>
          <w:i w:val="1"/>
        </w:rPr>
      </w:pPr>
      <w:bookmarkStart w:colFirst="0" w:colLast="0" w:name="_7kp3vqspiw41" w:id="50"/>
      <w:bookmarkEnd w:id="50"/>
      <w:r w:rsidDel="00000000" w:rsidR="00000000" w:rsidRPr="00000000">
        <w:rPr>
          <w:rtl w:val="0"/>
        </w:rPr>
      </w:r>
    </w:p>
    <w:p w:rsidR="00000000" w:rsidDel="00000000" w:rsidP="00000000" w:rsidRDefault="00000000" w:rsidRPr="00000000" w14:paraId="0000004D">
      <w:pPr>
        <w:contextualSpacing w:val="0"/>
        <w:jc w:val="center"/>
        <w:rPr>
          <w:i w:val="1"/>
        </w:rPr>
      </w:pPr>
      <w:bookmarkStart w:colFirst="0" w:colLast="0" w:name="_ob7xs7fxkir6" w:id="51"/>
      <w:bookmarkEnd w:id="51"/>
      <w:r w:rsidDel="00000000" w:rsidR="00000000" w:rsidRPr="00000000">
        <w:rPr>
          <w:rtl w:val="0"/>
        </w:rPr>
      </w:r>
    </w:p>
    <w:p w:rsidR="00000000" w:rsidDel="00000000" w:rsidP="00000000" w:rsidRDefault="00000000" w:rsidRPr="00000000" w14:paraId="0000004E">
      <w:pPr>
        <w:contextualSpacing w:val="0"/>
        <w:jc w:val="center"/>
        <w:rPr>
          <w:i w:val="1"/>
        </w:rPr>
      </w:pPr>
      <w:bookmarkStart w:colFirst="0" w:colLast="0" w:name="_abr4ig3kjjce" w:id="52"/>
      <w:bookmarkEnd w:id="52"/>
      <w:r w:rsidDel="00000000" w:rsidR="00000000" w:rsidRPr="00000000">
        <w:rPr>
          <w:rtl w:val="0"/>
        </w:rPr>
      </w:r>
    </w:p>
    <w:p w:rsidR="00000000" w:rsidDel="00000000" w:rsidP="00000000" w:rsidRDefault="00000000" w:rsidRPr="00000000" w14:paraId="0000004F">
      <w:pPr>
        <w:contextualSpacing w:val="0"/>
        <w:jc w:val="center"/>
        <w:rPr>
          <w:i w:val="1"/>
        </w:rPr>
      </w:pPr>
      <w:bookmarkStart w:colFirst="0" w:colLast="0" w:name="_4yi038chlgy6" w:id="53"/>
      <w:bookmarkEnd w:id="53"/>
      <w:r w:rsidDel="00000000" w:rsidR="00000000" w:rsidRPr="00000000">
        <w:rPr>
          <w:rtl w:val="0"/>
        </w:rPr>
      </w:r>
    </w:p>
    <w:p w:rsidR="00000000" w:rsidDel="00000000" w:rsidP="00000000" w:rsidRDefault="00000000" w:rsidRPr="00000000" w14:paraId="00000050">
      <w:pPr>
        <w:contextualSpacing w:val="0"/>
        <w:jc w:val="center"/>
        <w:rPr>
          <w:i w:val="1"/>
        </w:rPr>
      </w:pPr>
      <w:bookmarkStart w:colFirst="0" w:colLast="0" w:name="_2xs81iuc51dy" w:id="54"/>
      <w:bookmarkEnd w:id="54"/>
      <w:r w:rsidDel="00000000" w:rsidR="00000000" w:rsidRPr="00000000">
        <w:rPr>
          <w:rtl w:val="0"/>
        </w:rPr>
      </w:r>
    </w:p>
    <w:p w:rsidR="00000000" w:rsidDel="00000000" w:rsidP="00000000" w:rsidRDefault="00000000" w:rsidRPr="00000000" w14:paraId="00000051">
      <w:pPr>
        <w:contextualSpacing w:val="0"/>
        <w:jc w:val="center"/>
        <w:rPr>
          <w:i w:val="1"/>
        </w:rPr>
      </w:pPr>
      <w:bookmarkStart w:colFirst="0" w:colLast="0" w:name="_5j11kn89umv3" w:id="55"/>
      <w:bookmarkEnd w:id="55"/>
      <w:r w:rsidDel="00000000" w:rsidR="00000000" w:rsidRPr="00000000">
        <w:rPr>
          <w:rtl w:val="0"/>
        </w:rPr>
      </w:r>
    </w:p>
    <w:p w:rsidR="00000000" w:rsidDel="00000000" w:rsidP="00000000" w:rsidRDefault="00000000" w:rsidRPr="00000000" w14:paraId="00000052">
      <w:pPr>
        <w:contextualSpacing w:val="0"/>
        <w:jc w:val="center"/>
        <w:rPr>
          <w:i w:val="1"/>
        </w:rPr>
      </w:pPr>
      <w:bookmarkStart w:colFirst="0" w:colLast="0" w:name="_iztdzgecpng3" w:id="56"/>
      <w:bookmarkEnd w:id="56"/>
      <w:r w:rsidDel="00000000" w:rsidR="00000000" w:rsidRPr="00000000">
        <w:rPr>
          <w:rtl w:val="0"/>
        </w:rPr>
      </w:r>
    </w:p>
    <w:p w:rsidR="00000000" w:rsidDel="00000000" w:rsidP="00000000" w:rsidRDefault="00000000" w:rsidRPr="00000000" w14:paraId="00000053">
      <w:pPr>
        <w:contextualSpacing w:val="0"/>
        <w:jc w:val="center"/>
        <w:rPr>
          <w:i w:val="1"/>
        </w:rPr>
      </w:pPr>
      <w:bookmarkStart w:colFirst="0" w:colLast="0" w:name="_lyxe269puwca" w:id="57"/>
      <w:bookmarkEnd w:id="57"/>
      <w:r w:rsidDel="00000000" w:rsidR="00000000" w:rsidRPr="00000000">
        <w:rPr>
          <w:rtl w:val="0"/>
        </w:rPr>
      </w:r>
    </w:p>
    <w:p w:rsidR="00000000" w:rsidDel="00000000" w:rsidP="00000000" w:rsidRDefault="00000000" w:rsidRPr="00000000" w14:paraId="00000054">
      <w:pPr>
        <w:contextualSpacing w:val="0"/>
        <w:jc w:val="center"/>
        <w:rPr>
          <w:i w:val="1"/>
        </w:rPr>
      </w:pPr>
      <w:bookmarkStart w:colFirst="0" w:colLast="0" w:name="_1ygf0x3hfev9" w:id="58"/>
      <w:bookmarkEnd w:id="58"/>
      <w:r w:rsidDel="00000000" w:rsidR="00000000" w:rsidRPr="00000000">
        <w:rPr>
          <w:rtl w:val="0"/>
        </w:rPr>
      </w:r>
    </w:p>
    <w:p w:rsidR="00000000" w:rsidDel="00000000" w:rsidP="00000000" w:rsidRDefault="00000000" w:rsidRPr="00000000" w14:paraId="00000055">
      <w:pPr>
        <w:contextualSpacing w:val="0"/>
        <w:jc w:val="center"/>
        <w:rPr>
          <w:i w:val="1"/>
        </w:rPr>
      </w:pPr>
      <w:bookmarkStart w:colFirst="0" w:colLast="0" w:name="_wtmyp1rcduso" w:id="59"/>
      <w:bookmarkEnd w:id="59"/>
      <w:r w:rsidDel="00000000" w:rsidR="00000000" w:rsidRPr="00000000">
        <w:rPr>
          <w:rtl w:val="0"/>
        </w:rPr>
      </w:r>
    </w:p>
    <w:p w:rsidR="00000000" w:rsidDel="00000000" w:rsidP="00000000" w:rsidRDefault="00000000" w:rsidRPr="00000000" w14:paraId="00000056">
      <w:pPr>
        <w:contextualSpacing w:val="0"/>
        <w:jc w:val="center"/>
        <w:rPr>
          <w:i w:val="1"/>
        </w:rPr>
      </w:pPr>
      <w:bookmarkStart w:colFirst="0" w:colLast="0" w:name="_y9k92d5upxd6" w:id="60"/>
      <w:bookmarkEnd w:id="60"/>
      <w:r w:rsidDel="00000000" w:rsidR="00000000" w:rsidRPr="00000000">
        <w:rPr>
          <w:rtl w:val="0"/>
        </w:rPr>
      </w:r>
    </w:p>
    <w:p w:rsidR="00000000" w:rsidDel="00000000" w:rsidP="00000000" w:rsidRDefault="00000000" w:rsidRPr="00000000" w14:paraId="00000057">
      <w:pPr>
        <w:contextualSpacing w:val="0"/>
        <w:jc w:val="center"/>
        <w:rPr>
          <w:i w:val="1"/>
        </w:rPr>
      </w:pPr>
      <w:bookmarkStart w:colFirst="0" w:colLast="0" w:name="_6n7171ajj3hy" w:id="61"/>
      <w:bookmarkEnd w:id="61"/>
      <w:r w:rsidDel="00000000" w:rsidR="00000000" w:rsidRPr="00000000">
        <w:rPr>
          <w:rtl w:val="0"/>
        </w:rPr>
      </w:r>
    </w:p>
    <w:p w:rsidR="00000000" w:rsidDel="00000000" w:rsidP="00000000" w:rsidRDefault="00000000" w:rsidRPr="00000000" w14:paraId="00000058">
      <w:pPr>
        <w:contextualSpacing w:val="0"/>
        <w:jc w:val="center"/>
        <w:rPr>
          <w:i w:val="1"/>
        </w:rPr>
      </w:pPr>
      <w:bookmarkStart w:colFirst="0" w:colLast="0" w:name="_rzw2ewv36bkl" w:id="62"/>
      <w:bookmarkEnd w:id="62"/>
      <w:r w:rsidDel="00000000" w:rsidR="00000000" w:rsidRPr="00000000">
        <w:rPr>
          <w:rtl w:val="0"/>
        </w:rPr>
      </w:r>
    </w:p>
    <w:p w:rsidR="00000000" w:rsidDel="00000000" w:rsidP="00000000" w:rsidRDefault="00000000" w:rsidRPr="00000000" w14:paraId="00000059">
      <w:pPr>
        <w:contextualSpacing w:val="0"/>
        <w:jc w:val="center"/>
        <w:rPr>
          <w:i w:val="1"/>
        </w:rPr>
      </w:pPr>
      <w:bookmarkStart w:colFirst="0" w:colLast="0" w:name="_9ijobchneqck" w:id="63"/>
      <w:bookmarkEnd w:id="63"/>
      <w:r w:rsidDel="00000000" w:rsidR="00000000" w:rsidRPr="00000000">
        <w:rPr>
          <w:rtl w:val="0"/>
        </w:rPr>
      </w:r>
    </w:p>
    <w:p w:rsidR="00000000" w:rsidDel="00000000" w:rsidP="00000000" w:rsidRDefault="00000000" w:rsidRPr="00000000" w14:paraId="0000005A">
      <w:pPr>
        <w:contextualSpacing w:val="0"/>
        <w:jc w:val="center"/>
        <w:rPr>
          <w:i w:val="1"/>
        </w:rPr>
      </w:pPr>
      <w:bookmarkStart w:colFirst="0" w:colLast="0" w:name="_s3b69bme3u9c" w:id="64"/>
      <w:bookmarkEnd w:id="64"/>
      <w:r w:rsidDel="00000000" w:rsidR="00000000" w:rsidRPr="00000000">
        <w:rPr>
          <w:rtl w:val="0"/>
        </w:rPr>
      </w:r>
    </w:p>
    <w:p w:rsidR="00000000" w:rsidDel="00000000" w:rsidP="00000000" w:rsidRDefault="00000000" w:rsidRPr="00000000" w14:paraId="0000005B">
      <w:pPr>
        <w:contextualSpacing w:val="0"/>
        <w:jc w:val="center"/>
        <w:rPr>
          <w:i w:val="1"/>
        </w:rPr>
      </w:pPr>
      <w:bookmarkStart w:colFirst="0" w:colLast="0" w:name="_en62g3yod2bj" w:id="65"/>
      <w:bookmarkEnd w:id="65"/>
      <w:r w:rsidDel="00000000" w:rsidR="00000000" w:rsidRPr="00000000">
        <w:rPr>
          <w:rtl w:val="0"/>
        </w:rPr>
      </w:r>
    </w:p>
    <w:p w:rsidR="00000000" w:rsidDel="00000000" w:rsidP="00000000" w:rsidRDefault="00000000" w:rsidRPr="00000000" w14:paraId="0000005C">
      <w:pPr>
        <w:contextualSpacing w:val="0"/>
        <w:jc w:val="center"/>
        <w:rPr>
          <w:i w:val="1"/>
        </w:rPr>
      </w:pPr>
      <w:bookmarkStart w:colFirst="0" w:colLast="0" w:name="_7zo7rtbx81ak" w:id="66"/>
      <w:bookmarkEnd w:id="66"/>
      <w:r w:rsidDel="00000000" w:rsidR="00000000" w:rsidRPr="00000000">
        <w:rPr>
          <w:rtl w:val="0"/>
        </w:rPr>
      </w:r>
    </w:p>
    <w:p w:rsidR="00000000" w:rsidDel="00000000" w:rsidP="00000000" w:rsidRDefault="00000000" w:rsidRPr="00000000" w14:paraId="0000005D">
      <w:pPr>
        <w:contextualSpacing w:val="0"/>
        <w:jc w:val="center"/>
        <w:rPr>
          <w:i w:val="1"/>
        </w:rPr>
      </w:pPr>
      <w:bookmarkStart w:colFirst="0" w:colLast="0" w:name="_twlprbhyqih9" w:id="67"/>
      <w:bookmarkEnd w:id="67"/>
      <w:r w:rsidDel="00000000" w:rsidR="00000000" w:rsidRPr="00000000">
        <w:rPr>
          <w:rtl w:val="0"/>
        </w:rPr>
      </w:r>
    </w:p>
    <w:p w:rsidR="00000000" w:rsidDel="00000000" w:rsidP="00000000" w:rsidRDefault="00000000" w:rsidRPr="00000000" w14:paraId="0000005E">
      <w:pPr>
        <w:contextualSpacing w:val="0"/>
        <w:jc w:val="center"/>
        <w:rPr>
          <w:i w:val="1"/>
        </w:rPr>
      </w:pPr>
      <w:bookmarkStart w:colFirst="0" w:colLast="0" w:name="_etx2yd48fzzs" w:id="68"/>
      <w:bookmarkEnd w:id="68"/>
      <w:r w:rsidDel="00000000" w:rsidR="00000000" w:rsidRPr="00000000">
        <w:rPr>
          <w:rtl w:val="0"/>
        </w:rPr>
      </w:r>
    </w:p>
    <w:p w:rsidR="00000000" w:rsidDel="00000000" w:rsidP="00000000" w:rsidRDefault="00000000" w:rsidRPr="00000000" w14:paraId="0000005F">
      <w:pPr>
        <w:contextualSpacing w:val="0"/>
        <w:jc w:val="center"/>
        <w:rPr>
          <w:i w:val="1"/>
        </w:rPr>
      </w:pPr>
      <w:bookmarkStart w:colFirst="0" w:colLast="0" w:name="_8nycgvhtahxu" w:id="69"/>
      <w:bookmarkEnd w:id="69"/>
      <w:r w:rsidDel="00000000" w:rsidR="00000000" w:rsidRPr="00000000">
        <w:rPr>
          <w:i w:val="1"/>
          <w:rtl w:val="0"/>
        </w:rPr>
        <w:t xml:space="preserve">Igor Cattaneo, Antonio Massaro, Valeria Portolesi, Sara Rabbia</w:t>
      </w:r>
      <w:r w:rsidDel="00000000" w:rsidR="00000000" w:rsidRPr="00000000">
        <w:rPr>
          <w:rtl w:val="0"/>
        </w:rPr>
      </w:r>
    </w:p>
    <w:sectPr>
      <w:pgSz w:h="16838" w:w="11906"/>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it-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