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7CB8" w14:textId="7DAE5B74" w:rsidR="003D419E" w:rsidRDefault="003D419E" w:rsidP="003D419E">
      <w:pPr>
        <w:rPr>
          <w:rFonts w:eastAsia="Times New Roman" w:cs="Calibri"/>
          <w:b/>
          <w:bCs/>
          <w:sz w:val="32"/>
          <w:szCs w:val="32"/>
          <w:lang w:eastAsia="en-US"/>
        </w:rPr>
      </w:pPr>
      <w:bookmarkStart w:id="0" w:name="_Hlk42025558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5380"/>
      </w:tblGrid>
      <w:tr w:rsidR="003D419E" w14:paraId="7C1E1DDA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74B366C6" w14:textId="77777777" w:rsidR="003D419E" w:rsidRDefault="003D419E">
            <w:pPr>
              <w:spacing w:line="240" w:lineRule="auto"/>
              <w:rPr>
                <w:lang w:eastAsia="en-US"/>
              </w:rPr>
            </w:pPr>
            <w:r>
              <w:t>Nome del caso d’uso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B929" w14:textId="0B02C2C7" w:rsidR="003D419E" w:rsidRDefault="003D419E">
            <w:pPr>
              <w:spacing w:line="240" w:lineRule="auto"/>
            </w:pPr>
            <w:r>
              <w:t>Crea scenario</w:t>
            </w:r>
          </w:p>
        </w:tc>
      </w:tr>
      <w:tr w:rsidR="003D419E" w14:paraId="0C1D62CF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2ABC" w14:textId="77777777" w:rsidR="003D419E" w:rsidRDefault="003D419E">
            <w:pPr>
              <w:spacing w:line="240" w:lineRule="auto"/>
            </w:pPr>
            <w:r>
              <w:t>Portata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F90" w14:textId="14A8985C" w:rsidR="003D419E" w:rsidRDefault="003D419E">
            <w:pPr>
              <w:spacing w:line="240" w:lineRule="auto"/>
            </w:pPr>
            <w:r>
              <w:t>Sistema di Smart-Home</w:t>
            </w:r>
          </w:p>
        </w:tc>
      </w:tr>
      <w:tr w:rsidR="003D419E" w14:paraId="2F11573E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5B37" w14:textId="77777777" w:rsidR="003D419E" w:rsidRDefault="003D419E">
            <w:pPr>
              <w:spacing w:line="240" w:lineRule="auto"/>
            </w:pPr>
            <w:r>
              <w:t>Livello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39C7" w14:textId="74106AEF" w:rsidR="003D419E" w:rsidRDefault="00910004">
            <w:pPr>
              <w:spacing w:line="240" w:lineRule="auto"/>
            </w:pPr>
            <w:r>
              <w:t>Obiettivo utente</w:t>
            </w:r>
          </w:p>
        </w:tc>
      </w:tr>
      <w:tr w:rsidR="003D419E" w14:paraId="49135680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B818" w14:textId="77777777" w:rsidR="003D419E" w:rsidRDefault="003D419E">
            <w:pPr>
              <w:spacing w:line="240" w:lineRule="auto"/>
            </w:pPr>
            <w:r>
              <w:t>Attore Primario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5100" w14:textId="20C73004" w:rsidR="003D419E" w:rsidRDefault="00910004">
            <w:pPr>
              <w:spacing w:line="240" w:lineRule="auto"/>
            </w:pPr>
            <w:r>
              <w:t>Utente</w:t>
            </w:r>
          </w:p>
        </w:tc>
      </w:tr>
      <w:tr w:rsidR="003D419E" w14:paraId="04D90D7F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3CC1" w14:textId="77777777" w:rsidR="003D419E" w:rsidRDefault="003D419E">
            <w:pPr>
              <w:spacing w:line="240" w:lineRule="auto"/>
            </w:pPr>
            <w:r>
              <w:t>Parti Interessate e Interessi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055C" w14:textId="2CE5348E" w:rsidR="00910004" w:rsidRDefault="00910004">
            <w:pPr>
              <w:spacing w:line="240" w:lineRule="auto"/>
            </w:pPr>
            <w:r>
              <w:t>Utente</w:t>
            </w:r>
            <w:r w:rsidR="003D419E">
              <w:t>: Vuole</w:t>
            </w:r>
            <w:r>
              <w:t xml:space="preserve"> creare una schedule di azioni che verranno eseguite dal sistema rispettando una programmazione oraria oppure attivate manualmente.</w:t>
            </w:r>
          </w:p>
          <w:p w14:paraId="62417958" w14:textId="7E621446" w:rsidR="003D419E" w:rsidRDefault="003D419E">
            <w:pPr>
              <w:spacing w:line="240" w:lineRule="auto"/>
            </w:pPr>
          </w:p>
        </w:tc>
      </w:tr>
      <w:tr w:rsidR="003D419E" w14:paraId="34865563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387" w14:textId="77777777" w:rsidR="003D419E" w:rsidRDefault="003D419E">
            <w:pPr>
              <w:spacing w:line="240" w:lineRule="auto"/>
            </w:pPr>
            <w:r>
              <w:t>Pre-condizioni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82F8" w14:textId="098389A6" w:rsidR="00910004" w:rsidRDefault="00910004">
            <w:pPr>
              <w:spacing w:line="240" w:lineRule="auto"/>
            </w:pPr>
            <w:r>
              <w:t xml:space="preserve">Il sistema deve essere </w:t>
            </w:r>
            <w:r w:rsidR="00265CAE">
              <w:t xml:space="preserve">già </w:t>
            </w:r>
            <w:r>
              <w:t>configurato.</w:t>
            </w:r>
          </w:p>
        </w:tc>
      </w:tr>
      <w:tr w:rsidR="003D419E" w14:paraId="3CDF5A51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8305" w14:textId="77777777" w:rsidR="003D419E" w:rsidRDefault="003D419E">
            <w:pPr>
              <w:spacing w:line="240" w:lineRule="auto"/>
            </w:pPr>
            <w:r>
              <w:t>Garanzia di successo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8BD" w14:textId="1DAE198A" w:rsidR="003D419E" w:rsidRDefault="003D419E">
            <w:pPr>
              <w:spacing w:line="240" w:lineRule="auto"/>
            </w:pPr>
            <w:r>
              <w:t xml:space="preserve">Il </w:t>
            </w:r>
            <w:r w:rsidR="006E0726">
              <w:t xml:space="preserve">Sistema aggiunge la schedule alla lista degli scenari esistenti. </w:t>
            </w:r>
          </w:p>
        </w:tc>
      </w:tr>
      <w:tr w:rsidR="003D419E" w14:paraId="4F72CBAD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9CFB" w14:textId="77777777" w:rsidR="003D419E" w:rsidRDefault="003D419E">
            <w:pPr>
              <w:spacing w:line="240" w:lineRule="auto"/>
            </w:pPr>
            <w:r>
              <w:t>Scenario Principale di Successo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34ED" w14:textId="59A3E495" w:rsidR="003D419E" w:rsidRDefault="006E0726" w:rsidP="00FF703F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L’</w:t>
            </w:r>
            <w:r w:rsidR="00265CAE">
              <w:t>U</w:t>
            </w:r>
            <w:r>
              <w:t>tente</w:t>
            </w:r>
            <w:r w:rsidR="003D419E">
              <w:t xml:space="preserve"> seleziona l’opzione di </w:t>
            </w:r>
            <w:r>
              <w:t>creazione scenario dall’interfaccia grafica</w:t>
            </w:r>
            <w:r w:rsidR="003D419E">
              <w:t>.</w:t>
            </w:r>
          </w:p>
          <w:p w14:paraId="2B6DABE1" w14:textId="2E474625" w:rsidR="003E1CED" w:rsidRDefault="003D419E" w:rsidP="003E1CE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Il Sistema apre un’interfaccia che permette </w:t>
            </w:r>
            <w:r w:rsidR="006E0726">
              <w:t>all’</w:t>
            </w:r>
            <w:r w:rsidR="00265CAE">
              <w:t>U</w:t>
            </w:r>
            <w:r w:rsidR="006E0726">
              <w:t>tente</w:t>
            </w:r>
            <w:r>
              <w:t xml:space="preserve"> di </w:t>
            </w:r>
            <w:r w:rsidR="006E0726">
              <w:t>scegliere la tipologia di programmazione oraria</w:t>
            </w:r>
            <w:r>
              <w:t>.</w:t>
            </w:r>
          </w:p>
          <w:p w14:paraId="7D655686" w14:textId="298FA934" w:rsidR="003D419E" w:rsidRDefault="003E1CED" w:rsidP="00FF703F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L’Utente seleziona la stanza desiderata.</w:t>
            </w:r>
          </w:p>
          <w:p w14:paraId="075B0922" w14:textId="67B371C3" w:rsidR="003E1CED" w:rsidRDefault="003E1CED" w:rsidP="00FF703F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L’Utente seleziona </w:t>
            </w:r>
            <w:r w:rsidR="004202C9">
              <w:t>le azioni, che devono essere eseguite dal sistema, relative agli oggetti della stanza selezionata.</w:t>
            </w:r>
          </w:p>
          <w:p w14:paraId="620D2CAC" w14:textId="5FAB49E5" w:rsidR="003E1CED" w:rsidRDefault="003E1CED" w:rsidP="003E1CED">
            <w:pPr>
              <w:spacing w:line="240" w:lineRule="auto"/>
              <w:ind w:left="360"/>
            </w:pPr>
            <w:r>
              <w:t>L’Utente ripete i passi 3</w:t>
            </w:r>
            <w:r w:rsidR="00265CAE">
              <w:t xml:space="preserve"> e </w:t>
            </w:r>
            <w:r w:rsidR="004202C9">
              <w:t>4</w:t>
            </w:r>
            <w:r>
              <w:t xml:space="preserve"> fino al termine. </w:t>
            </w:r>
          </w:p>
          <w:p w14:paraId="0E11F8F2" w14:textId="7CBC5239" w:rsidR="004202C9" w:rsidRDefault="004202C9" w:rsidP="004202C9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Il Sistema mostra il riepilogo delle azioni precedentemente selezionate dall’Utente.</w:t>
            </w:r>
          </w:p>
          <w:p w14:paraId="70D99A7D" w14:textId="77777777" w:rsidR="003D419E" w:rsidRDefault="004202C9" w:rsidP="00FF703F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L’Utente conferma le scelte fatte.</w:t>
            </w:r>
          </w:p>
          <w:p w14:paraId="33B55B0D" w14:textId="2A06DD89" w:rsidR="004202C9" w:rsidRDefault="004202C9" w:rsidP="00FF703F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Il Sistema salva lo scenario </w:t>
            </w:r>
            <w:r w:rsidR="00D228DA">
              <w:t>creato.</w:t>
            </w:r>
          </w:p>
        </w:tc>
      </w:tr>
      <w:tr w:rsidR="003D419E" w14:paraId="67F986E5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9068" w14:textId="77777777" w:rsidR="003D419E" w:rsidRDefault="003D419E">
            <w:pPr>
              <w:spacing w:line="240" w:lineRule="auto"/>
            </w:pPr>
            <w:r>
              <w:t>Estensioni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D055" w14:textId="6718CEAD" w:rsidR="00D228DA" w:rsidRDefault="003D419E">
            <w:pPr>
              <w:spacing w:line="240" w:lineRule="auto"/>
            </w:pPr>
            <w:r>
              <w:t xml:space="preserve">       </w:t>
            </w:r>
            <w:r w:rsidR="00D228DA">
              <w:t xml:space="preserve">3a.  La stanza selezionata </w:t>
            </w:r>
            <w:r w:rsidR="00265CAE">
              <w:t>è</w:t>
            </w:r>
            <w:r w:rsidR="00D228DA">
              <w:t xml:space="preserve"> gi</w:t>
            </w:r>
            <w:r w:rsidR="00265CAE">
              <w:t>à</w:t>
            </w:r>
            <w:r w:rsidR="00D228DA">
              <w:t xml:space="preserve"> presente in uno             </w:t>
            </w:r>
          </w:p>
          <w:p w14:paraId="2E58DD9C" w14:textId="20DCABE2" w:rsidR="003D419E" w:rsidRDefault="00D228DA">
            <w:pPr>
              <w:spacing w:line="240" w:lineRule="auto"/>
            </w:pPr>
            <w:r>
              <w:t xml:space="preserve">               scenario che si attiva nello stesso orario:</w:t>
            </w:r>
          </w:p>
          <w:p w14:paraId="769E943C" w14:textId="77777777" w:rsidR="00D228DA" w:rsidRDefault="00D228DA" w:rsidP="00D228DA">
            <w:pPr>
              <w:pStyle w:val="Paragrafoelenco"/>
              <w:numPr>
                <w:ilvl w:val="0"/>
                <w:numId w:val="5"/>
              </w:numPr>
              <w:spacing w:line="240" w:lineRule="auto"/>
            </w:pPr>
            <w:r>
              <w:t>Il Sistema notifica all’Utente la presenza di un conflitto.</w:t>
            </w:r>
          </w:p>
          <w:p w14:paraId="2D1369C1" w14:textId="77777777" w:rsidR="00D228DA" w:rsidRDefault="00D228DA" w:rsidP="00D228DA">
            <w:pPr>
              <w:pStyle w:val="Paragrafoelenco"/>
              <w:numPr>
                <w:ilvl w:val="0"/>
                <w:numId w:val="5"/>
              </w:numPr>
              <w:spacing w:line="240" w:lineRule="auto"/>
            </w:pPr>
            <w:r>
              <w:t>Il Sistema r</w:t>
            </w:r>
            <w:r w:rsidR="00A5202C">
              <w:t>itorna al punto 3 dello scenario principale.</w:t>
            </w:r>
          </w:p>
          <w:p w14:paraId="5266D021" w14:textId="77777777" w:rsidR="00A5202C" w:rsidRDefault="00A5202C" w:rsidP="00A5202C">
            <w:pPr>
              <w:spacing w:line="240" w:lineRule="auto"/>
            </w:pPr>
            <w:r>
              <w:t xml:space="preserve">       6a.  L’Utente non conferma le scelte fatte.</w:t>
            </w:r>
          </w:p>
          <w:p w14:paraId="5F7EA0F6" w14:textId="77777777" w:rsidR="00A5202C" w:rsidRDefault="00A5202C" w:rsidP="00A5202C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>
              <w:t>Il Sistema ritorna al punto 2 dello scenario principale.</w:t>
            </w:r>
          </w:p>
          <w:p w14:paraId="574A50CF" w14:textId="0855655F" w:rsidR="00C06DE6" w:rsidRDefault="00C06DE6" w:rsidP="00C06DE6">
            <w:pPr>
              <w:spacing w:line="240" w:lineRule="auto"/>
            </w:pPr>
            <w:r>
              <w:t xml:space="preserve">       7a.  Il salvataggio dello scenario non va a buon fine.</w:t>
            </w:r>
          </w:p>
          <w:p w14:paraId="7A867BAB" w14:textId="325E2D80" w:rsidR="00C06DE6" w:rsidRDefault="00C06DE6" w:rsidP="00C06DE6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t>Il Sistema notifica all’</w:t>
            </w:r>
            <w:r w:rsidR="00265CAE">
              <w:t>U</w:t>
            </w:r>
            <w:r>
              <w:t>tente il mancato salvataggio dello scenario.</w:t>
            </w:r>
          </w:p>
          <w:p w14:paraId="51E5BA0E" w14:textId="77777777" w:rsidR="00C06DE6" w:rsidRPr="00C06DE6" w:rsidRDefault="00C06DE6" w:rsidP="00C06DE6">
            <w:pPr>
              <w:pStyle w:val="Paragrafoelenco"/>
              <w:numPr>
                <w:ilvl w:val="0"/>
                <w:numId w:val="7"/>
              </w:numPr>
            </w:pPr>
            <w:r w:rsidRPr="00C06DE6">
              <w:t>Il Sistema ritorna al punto 2 dello scenario principale.</w:t>
            </w:r>
          </w:p>
          <w:p w14:paraId="496FFAE9" w14:textId="5CAD2C39" w:rsidR="00C06DE6" w:rsidRDefault="00C06DE6" w:rsidP="00C06DE6">
            <w:pPr>
              <w:spacing w:line="240" w:lineRule="auto"/>
              <w:ind w:left="690"/>
            </w:pPr>
          </w:p>
        </w:tc>
      </w:tr>
      <w:tr w:rsidR="003D419E" w14:paraId="041D4994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FF9E" w14:textId="77777777" w:rsidR="003D419E" w:rsidRDefault="003D419E">
            <w:pPr>
              <w:spacing w:line="240" w:lineRule="auto"/>
            </w:pPr>
            <w:r>
              <w:t>Requisiti speciali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1BA" w14:textId="4C24426F" w:rsidR="003D419E" w:rsidRDefault="003D419E" w:rsidP="00B81A2C">
            <w:pPr>
              <w:spacing w:line="240" w:lineRule="auto"/>
            </w:pPr>
          </w:p>
          <w:p w14:paraId="4D372841" w14:textId="140DAF3F" w:rsidR="00A50A16" w:rsidRDefault="00A50A16" w:rsidP="00C06DE6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 xml:space="preserve">Il testo deve essere visibile da una distanza di </w:t>
            </w:r>
            <w:r w:rsidR="00B81A2C">
              <w:t>50 cm.</w:t>
            </w:r>
          </w:p>
          <w:p w14:paraId="6C08CFA3" w14:textId="6EACBBE7" w:rsidR="00B81A2C" w:rsidRDefault="00B81A2C" w:rsidP="00C06DE6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 xml:space="preserve">L’interfaccia Utente </w:t>
            </w:r>
            <w:r w:rsidR="00265CAE">
              <w:t>è</w:t>
            </w:r>
            <w:r>
              <w:t xml:space="preserve"> di tipo touch screen.</w:t>
            </w:r>
          </w:p>
          <w:p w14:paraId="1B075A3B" w14:textId="269B8E36" w:rsidR="00C06DE6" w:rsidRDefault="00C06DE6" w:rsidP="00C06DE6">
            <w:pPr>
              <w:spacing w:line="240" w:lineRule="auto"/>
              <w:ind w:left="360"/>
            </w:pPr>
          </w:p>
        </w:tc>
      </w:tr>
      <w:tr w:rsidR="003D419E" w14:paraId="19893A78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5275" w14:textId="77777777" w:rsidR="003D419E" w:rsidRDefault="003D419E">
            <w:pPr>
              <w:spacing w:line="240" w:lineRule="auto"/>
            </w:pPr>
            <w:r>
              <w:t>Elenco delle variabili tecnologiche e dei dati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2F66" w14:textId="24D8E174" w:rsidR="003D419E" w:rsidRPr="00B81A2C" w:rsidRDefault="00B81A2C">
            <w:pPr>
              <w:spacing w:line="240" w:lineRule="auto"/>
            </w:pPr>
            <w:r w:rsidRPr="00B81A2C">
              <w:t>Nessuna.</w:t>
            </w:r>
          </w:p>
        </w:tc>
      </w:tr>
      <w:tr w:rsidR="003D419E" w14:paraId="75EE2507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C329" w14:textId="77777777" w:rsidR="003D419E" w:rsidRDefault="003D419E">
            <w:pPr>
              <w:spacing w:line="240" w:lineRule="auto"/>
            </w:pPr>
            <w:r>
              <w:t>Frequenza di ripetizione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F74D" w14:textId="6D2EF047" w:rsidR="003D419E" w:rsidRDefault="00B81A2C">
            <w:pPr>
              <w:spacing w:line="240" w:lineRule="auto"/>
              <w:rPr>
                <w:u w:val="single"/>
              </w:rPr>
            </w:pPr>
            <w:r>
              <w:t>Ogni</w:t>
            </w:r>
            <w:r w:rsidR="003D419E">
              <w:t xml:space="preserve"> volta </w:t>
            </w:r>
            <w:r>
              <w:t>che L’Utente vuole creare uno scenario</w:t>
            </w:r>
            <w:r w:rsidR="003D419E">
              <w:t>.</w:t>
            </w:r>
          </w:p>
        </w:tc>
      </w:tr>
      <w:tr w:rsidR="003D419E" w14:paraId="6317365C" w14:textId="77777777" w:rsidTr="003D419E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7880" w14:textId="48ADAF4A" w:rsidR="003D419E" w:rsidRDefault="00B81A2C">
            <w:pPr>
              <w:spacing w:line="240" w:lineRule="auto"/>
            </w:pPr>
            <w:r>
              <w:t>Problemi aperti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331" w14:textId="038525B4" w:rsidR="003D419E" w:rsidRDefault="00B81A2C">
            <w:pPr>
              <w:spacing w:line="240" w:lineRule="auto"/>
            </w:pPr>
            <w:r>
              <w:t>Il tipo di interfaccia Utente non ancora definito.</w:t>
            </w:r>
          </w:p>
        </w:tc>
      </w:tr>
    </w:tbl>
    <w:p w14:paraId="0C8D6408" w14:textId="77777777" w:rsidR="003D419E" w:rsidRDefault="003D419E" w:rsidP="003D419E">
      <w:r>
        <w:t xml:space="preserve"> </w:t>
      </w:r>
    </w:p>
    <w:p w14:paraId="23D27525" w14:textId="77777777" w:rsidR="00574CE9" w:rsidRDefault="00574CE9"/>
    <w:sectPr w:rsidR="00574C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613ED"/>
    <w:multiLevelType w:val="hybridMultilevel"/>
    <w:tmpl w:val="5BE022D2"/>
    <w:lvl w:ilvl="0" w:tplc="4656BBA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5" w:hanging="360"/>
      </w:pPr>
    </w:lvl>
    <w:lvl w:ilvl="2" w:tplc="0410001B" w:tentative="1">
      <w:start w:val="1"/>
      <w:numFmt w:val="lowerRoman"/>
      <w:lvlText w:val="%3."/>
      <w:lvlJc w:val="right"/>
      <w:pPr>
        <w:ind w:left="2595" w:hanging="180"/>
      </w:pPr>
    </w:lvl>
    <w:lvl w:ilvl="3" w:tplc="0410000F" w:tentative="1">
      <w:start w:val="1"/>
      <w:numFmt w:val="decimal"/>
      <w:lvlText w:val="%4."/>
      <w:lvlJc w:val="left"/>
      <w:pPr>
        <w:ind w:left="3315" w:hanging="360"/>
      </w:pPr>
    </w:lvl>
    <w:lvl w:ilvl="4" w:tplc="04100019" w:tentative="1">
      <w:start w:val="1"/>
      <w:numFmt w:val="lowerLetter"/>
      <w:lvlText w:val="%5."/>
      <w:lvlJc w:val="left"/>
      <w:pPr>
        <w:ind w:left="4035" w:hanging="360"/>
      </w:pPr>
    </w:lvl>
    <w:lvl w:ilvl="5" w:tplc="0410001B" w:tentative="1">
      <w:start w:val="1"/>
      <w:numFmt w:val="lowerRoman"/>
      <w:lvlText w:val="%6."/>
      <w:lvlJc w:val="right"/>
      <w:pPr>
        <w:ind w:left="4755" w:hanging="180"/>
      </w:pPr>
    </w:lvl>
    <w:lvl w:ilvl="6" w:tplc="0410000F" w:tentative="1">
      <w:start w:val="1"/>
      <w:numFmt w:val="decimal"/>
      <w:lvlText w:val="%7."/>
      <w:lvlJc w:val="left"/>
      <w:pPr>
        <w:ind w:left="5475" w:hanging="360"/>
      </w:pPr>
    </w:lvl>
    <w:lvl w:ilvl="7" w:tplc="04100019" w:tentative="1">
      <w:start w:val="1"/>
      <w:numFmt w:val="lowerLetter"/>
      <w:lvlText w:val="%8."/>
      <w:lvlJc w:val="left"/>
      <w:pPr>
        <w:ind w:left="6195" w:hanging="360"/>
      </w:pPr>
    </w:lvl>
    <w:lvl w:ilvl="8" w:tplc="041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2FD1313A"/>
    <w:multiLevelType w:val="hybridMultilevel"/>
    <w:tmpl w:val="D294F2F0"/>
    <w:lvl w:ilvl="0" w:tplc="1760330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30" w:hanging="360"/>
      </w:pPr>
    </w:lvl>
    <w:lvl w:ilvl="2" w:tplc="0410001B" w:tentative="1">
      <w:start w:val="1"/>
      <w:numFmt w:val="lowerRoman"/>
      <w:lvlText w:val="%3."/>
      <w:lvlJc w:val="right"/>
      <w:pPr>
        <w:ind w:left="2550" w:hanging="180"/>
      </w:pPr>
    </w:lvl>
    <w:lvl w:ilvl="3" w:tplc="0410000F" w:tentative="1">
      <w:start w:val="1"/>
      <w:numFmt w:val="decimal"/>
      <w:lvlText w:val="%4."/>
      <w:lvlJc w:val="left"/>
      <w:pPr>
        <w:ind w:left="3270" w:hanging="360"/>
      </w:pPr>
    </w:lvl>
    <w:lvl w:ilvl="4" w:tplc="04100019" w:tentative="1">
      <w:start w:val="1"/>
      <w:numFmt w:val="lowerLetter"/>
      <w:lvlText w:val="%5."/>
      <w:lvlJc w:val="left"/>
      <w:pPr>
        <w:ind w:left="3990" w:hanging="360"/>
      </w:pPr>
    </w:lvl>
    <w:lvl w:ilvl="5" w:tplc="0410001B" w:tentative="1">
      <w:start w:val="1"/>
      <w:numFmt w:val="lowerRoman"/>
      <w:lvlText w:val="%6."/>
      <w:lvlJc w:val="right"/>
      <w:pPr>
        <w:ind w:left="4710" w:hanging="180"/>
      </w:pPr>
    </w:lvl>
    <w:lvl w:ilvl="6" w:tplc="0410000F" w:tentative="1">
      <w:start w:val="1"/>
      <w:numFmt w:val="decimal"/>
      <w:lvlText w:val="%7."/>
      <w:lvlJc w:val="left"/>
      <w:pPr>
        <w:ind w:left="5430" w:hanging="360"/>
      </w:pPr>
    </w:lvl>
    <w:lvl w:ilvl="7" w:tplc="04100019" w:tentative="1">
      <w:start w:val="1"/>
      <w:numFmt w:val="lowerLetter"/>
      <w:lvlText w:val="%8."/>
      <w:lvlJc w:val="left"/>
      <w:pPr>
        <w:ind w:left="6150" w:hanging="360"/>
      </w:pPr>
    </w:lvl>
    <w:lvl w:ilvl="8" w:tplc="041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36C6070F"/>
    <w:multiLevelType w:val="hybridMultilevel"/>
    <w:tmpl w:val="15748998"/>
    <w:lvl w:ilvl="0" w:tplc="A2D423F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30" w:hanging="360"/>
      </w:pPr>
    </w:lvl>
    <w:lvl w:ilvl="2" w:tplc="0410001B" w:tentative="1">
      <w:start w:val="1"/>
      <w:numFmt w:val="lowerRoman"/>
      <w:lvlText w:val="%3."/>
      <w:lvlJc w:val="right"/>
      <w:pPr>
        <w:ind w:left="2550" w:hanging="180"/>
      </w:pPr>
    </w:lvl>
    <w:lvl w:ilvl="3" w:tplc="0410000F" w:tentative="1">
      <w:start w:val="1"/>
      <w:numFmt w:val="decimal"/>
      <w:lvlText w:val="%4."/>
      <w:lvlJc w:val="left"/>
      <w:pPr>
        <w:ind w:left="3270" w:hanging="360"/>
      </w:pPr>
    </w:lvl>
    <w:lvl w:ilvl="4" w:tplc="04100019" w:tentative="1">
      <w:start w:val="1"/>
      <w:numFmt w:val="lowerLetter"/>
      <w:lvlText w:val="%5."/>
      <w:lvlJc w:val="left"/>
      <w:pPr>
        <w:ind w:left="3990" w:hanging="360"/>
      </w:pPr>
    </w:lvl>
    <w:lvl w:ilvl="5" w:tplc="0410001B" w:tentative="1">
      <w:start w:val="1"/>
      <w:numFmt w:val="lowerRoman"/>
      <w:lvlText w:val="%6."/>
      <w:lvlJc w:val="right"/>
      <w:pPr>
        <w:ind w:left="4710" w:hanging="180"/>
      </w:pPr>
    </w:lvl>
    <w:lvl w:ilvl="6" w:tplc="0410000F" w:tentative="1">
      <w:start w:val="1"/>
      <w:numFmt w:val="decimal"/>
      <w:lvlText w:val="%7."/>
      <w:lvlJc w:val="left"/>
      <w:pPr>
        <w:ind w:left="5430" w:hanging="360"/>
      </w:pPr>
    </w:lvl>
    <w:lvl w:ilvl="7" w:tplc="04100019" w:tentative="1">
      <w:start w:val="1"/>
      <w:numFmt w:val="lowerLetter"/>
      <w:lvlText w:val="%8."/>
      <w:lvlJc w:val="left"/>
      <w:pPr>
        <w:ind w:left="6150" w:hanging="360"/>
      </w:pPr>
    </w:lvl>
    <w:lvl w:ilvl="8" w:tplc="041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506571C8"/>
    <w:multiLevelType w:val="hybridMultilevel"/>
    <w:tmpl w:val="F7DC6C1A"/>
    <w:lvl w:ilvl="0" w:tplc="76EEFD6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5" w:hanging="360"/>
      </w:pPr>
    </w:lvl>
    <w:lvl w:ilvl="2" w:tplc="0410001B" w:tentative="1">
      <w:start w:val="1"/>
      <w:numFmt w:val="lowerRoman"/>
      <w:lvlText w:val="%3."/>
      <w:lvlJc w:val="right"/>
      <w:pPr>
        <w:ind w:left="2595" w:hanging="180"/>
      </w:pPr>
    </w:lvl>
    <w:lvl w:ilvl="3" w:tplc="0410000F" w:tentative="1">
      <w:start w:val="1"/>
      <w:numFmt w:val="decimal"/>
      <w:lvlText w:val="%4."/>
      <w:lvlJc w:val="left"/>
      <w:pPr>
        <w:ind w:left="3315" w:hanging="360"/>
      </w:pPr>
    </w:lvl>
    <w:lvl w:ilvl="4" w:tplc="04100019" w:tentative="1">
      <w:start w:val="1"/>
      <w:numFmt w:val="lowerLetter"/>
      <w:lvlText w:val="%5."/>
      <w:lvlJc w:val="left"/>
      <w:pPr>
        <w:ind w:left="4035" w:hanging="360"/>
      </w:pPr>
    </w:lvl>
    <w:lvl w:ilvl="5" w:tplc="0410001B" w:tentative="1">
      <w:start w:val="1"/>
      <w:numFmt w:val="lowerRoman"/>
      <w:lvlText w:val="%6."/>
      <w:lvlJc w:val="right"/>
      <w:pPr>
        <w:ind w:left="4755" w:hanging="180"/>
      </w:pPr>
    </w:lvl>
    <w:lvl w:ilvl="6" w:tplc="0410000F" w:tentative="1">
      <w:start w:val="1"/>
      <w:numFmt w:val="decimal"/>
      <w:lvlText w:val="%7."/>
      <w:lvlJc w:val="left"/>
      <w:pPr>
        <w:ind w:left="5475" w:hanging="360"/>
      </w:pPr>
    </w:lvl>
    <w:lvl w:ilvl="7" w:tplc="04100019" w:tentative="1">
      <w:start w:val="1"/>
      <w:numFmt w:val="lowerLetter"/>
      <w:lvlText w:val="%8."/>
      <w:lvlJc w:val="left"/>
      <w:pPr>
        <w:ind w:left="6195" w:hanging="360"/>
      </w:pPr>
    </w:lvl>
    <w:lvl w:ilvl="8" w:tplc="041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673C3222"/>
    <w:multiLevelType w:val="hybridMultilevel"/>
    <w:tmpl w:val="F13C1C9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FC7139"/>
    <w:multiLevelType w:val="hybridMultilevel"/>
    <w:tmpl w:val="DB2CE1F6"/>
    <w:lvl w:ilvl="0" w:tplc="B4FE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73E08"/>
    <w:multiLevelType w:val="hybridMultilevel"/>
    <w:tmpl w:val="4CA01372"/>
    <w:lvl w:ilvl="0" w:tplc="E67CC1E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70" w:hanging="360"/>
      </w:pPr>
    </w:lvl>
    <w:lvl w:ilvl="2" w:tplc="0410001B" w:tentative="1">
      <w:start w:val="1"/>
      <w:numFmt w:val="lowerRoman"/>
      <w:lvlText w:val="%3."/>
      <w:lvlJc w:val="right"/>
      <w:pPr>
        <w:ind w:left="2490" w:hanging="180"/>
      </w:pPr>
    </w:lvl>
    <w:lvl w:ilvl="3" w:tplc="0410000F" w:tentative="1">
      <w:start w:val="1"/>
      <w:numFmt w:val="decimal"/>
      <w:lvlText w:val="%4."/>
      <w:lvlJc w:val="left"/>
      <w:pPr>
        <w:ind w:left="3210" w:hanging="360"/>
      </w:pPr>
    </w:lvl>
    <w:lvl w:ilvl="4" w:tplc="04100019" w:tentative="1">
      <w:start w:val="1"/>
      <w:numFmt w:val="lowerLetter"/>
      <w:lvlText w:val="%5."/>
      <w:lvlJc w:val="left"/>
      <w:pPr>
        <w:ind w:left="3930" w:hanging="360"/>
      </w:pPr>
    </w:lvl>
    <w:lvl w:ilvl="5" w:tplc="0410001B" w:tentative="1">
      <w:start w:val="1"/>
      <w:numFmt w:val="lowerRoman"/>
      <w:lvlText w:val="%6."/>
      <w:lvlJc w:val="right"/>
      <w:pPr>
        <w:ind w:left="4650" w:hanging="180"/>
      </w:pPr>
    </w:lvl>
    <w:lvl w:ilvl="6" w:tplc="0410000F" w:tentative="1">
      <w:start w:val="1"/>
      <w:numFmt w:val="decimal"/>
      <w:lvlText w:val="%7."/>
      <w:lvlJc w:val="left"/>
      <w:pPr>
        <w:ind w:left="5370" w:hanging="360"/>
      </w:pPr>
    </w:lvl>
    <w:lvl w:ilvl="7" w:tplc="04100019" w:tentative="1">
      <w:start w:val="1"/>
      <w:numFmt w:val="lowerLetter"/>
      <w:lvlText w:val="%8."/>
      <w:lvlJc w:val="left"/>
      <w:pPr>
        <w:ind w:left="6090" w:hanging="360"/>
      </w:pPr>
    </w:lvl>
    <w:lvl w:ilvl="8" w:tplc="0410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9E"/>
    <w:rsid w:val="00157179"/>
    <w:rsid w:val="00265CAE"/>
    <w:rsid w:val="003D419E"/>
    <w:rsid w:val="003E1CED"/>
    <w:rsid w:val="004202C9"/>
    <w:rsid w:val="00574CE9"/>
    <w:rsid w:val="006E0726"/>
    <w:rsid w:val="00910004"/>
    <w:rsid w:val="00A50A16"/>
    <w:rsid w:val="00A5202C"/>
    <w:rsid w:val="00B81A2C"/>
    <w:rsid w:val="00C06DE6"/>
    <w:rsid w:val="00D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0469"/>
  <w15:chartTrackingRefBased/>
  <w15:docId w15:val="{4DBC66C1-20C2-4678-A1B8-EACABA13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419E"/>
    <w:pPr>
      <w:spacing w:line="256" w:lineRule="auto"/>
    </w:pPr>
    <w:rPr>
      <w:rFonts w:eastAsiaTheme="minorEastAsia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419E"/>
    <w:pPr>
      <w:ind w:left="720"/>
      <w:contextualSpacing/>
    </w:pPr>
    <w:rPr>
      <w:lang w:eastAsia="en-US"/>
    </w:rPr>
  </w:style>
  <w:style w:type="table" w:styleId="Grigliatabella">
    <w:name w:val="Table Grid"/>
    <w:basedOn w:val="Tabellanormale"/>
    <w:uiPriority w:val="39"/>
    <w:rsid w:val="003D419E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f.benaglia2@campus.unimib.it</dc:creator>
  <cp:keywords/>
  <dc:description/>
  <cp:lastModifiedBy>Davide Barzio</cp:lastModifiedBy>
  <cp:revision>4</cp:revision>
  <dcterms:created xsi:type="dcterms:W3CDTF">2021-01-25T14:34:00Z</dcterms:created>
  <dcterms:modified xsi:type="dcterms:W3CDTF">2021-01-25T16:39:00Z</dcterms:modified>
</cp:coreProperties>
</file>