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DAA66" w14:textId="2F1DD084" w:rsidR="00C71785" w:rsidRPr="00B00035" w:rsidRDefault="00B00035" w:rsidP="00B00035">
      <w:pPr>
        <w:pStyle w:val="Sinespaciado"/>
        <w:rPr>
          <w:rFonts w:ascii="Garamond" w:hAnsi="Garamond"/>
          <w:sz w:val="24"/>
          <w:szCs w:val="24"/>
          <w:lang w:val="es-MX"/>
        </w:rPr>
      </w:pPr>
      <w:r w:rsidRPr="00B00035">
        <w:rPr>
          <w:rFonts w:ascii="Garamond" w:hAnsi="Garamond"/>
          <w:sz w:val="24"/>
          <w:szCs w:val="24"/>
          <w:lang w:val="es-MX"/>
        </w:rPr>
        <w:t xml:space="preserve">Encuesta sobre uso de </w:t>
      </w:r>
      <w:r w:rsidR="00524E31">
        <w:rPr>
          <w:rFonts w:ascii="Garamond" w:hAnsi="Garamond"/>
          <w:sz w:val="24"/>
          <w:szCs w:val="24"/>
          <w:lang w:val="es-MX"/>
        </w:rPr>
        <w:t>blogs o Wikis</w:t>
      </w:r>
      <w:r w:rsidRPr="00B00035">
        <w:rPr>
          <w:rFonts w:ascii="Garamond" w:hAnsi="Garamond"/>
          <w:sz w:val="24"/>
          <w:szCs w:val="24"/>
          <w:lang w:val="es-MX"/>
        </w:rPr>
        <w:t xml:space="preserve"> y laboratorios en casa</w:t>
      </w:r>
    </w:p>
    <w:p w14:paraId="0E1EEE6A" w14:textId="77777777" w:rsidR="00B00035" w:rsidRPr="00B00035" w:rsidRDefault="00B00035" w:rsidP="00B00035">
      <w:pPr>
        <w:pStyle w:val="Sinespaciado"/>
        <w:rPr>
          <w:rFonts w:ascii="Garamond" w:hAnsi="Garamond"/>
          <w:sz w:val="24"/>
          <w:szCs w:val="24"/>
          <w:lang w:val="es-MX"/>
        </w:rPr>
      </w:pPr>
      <w:r w:rsidRPr="00B00035">
        <w:rPr>
          <w:rFonts w:ascii="Garamond" w:hAnsi="Garamond"/>
          <w:sz w:val="24"/>
          <w:szCs w:val="24"/>
          <w:lang w:val="es-MX"/>
        </w:rPr>
        <w:t>Docente: Jonathan Álvarez Ariza</w:t>
      </w:r>
    </w:p>
    <w:p w14:paraId="53AD0696" w14:textId="77777777" w:rsidR="00B00035" w:rsidRPr="00B00035" w:rsidRDefault="00B00035" w:rsidP="00B00035">
      <w:pPr>
        <w:pStyle w:val="Sinespaciado"/>
        <w:rPr>
          <w:rFonts w:ascii="Garamond" w:hAnsi="Garamond"/>
          <w:sz w:val="24"/>
          <w:szCs w:val="24"/>
          <w:lang w:val="es-MX"/>
        </w:rPr>
      </w:pPr>
      <w:r w:rsidRPr="00B00035">
        <w:rPr>
          <w:rFonts w:ascii="Garamond" w:hAnsi="Garamond"/>
          <w:sz w:val="24"/>
          <w:szCs w:val="24"/>
          <w:lang w:val="es-MX"/>
        </w:rPr>
        <w:t>Facultad de Ingeniería</w:t>
      </w:r>
    </w:p>
    <w:p w14:paraId="2FE29D88" w14:textId="77777777" w:rsidR="00B00035" w:rsidRDefault="00B00035" w:rsidP="00B00035">
      <w:pPr>
        <w:pStyle w:val="Sinespaciado"/>
        <w:rPr>
          <w:rFonts w:ascii="Garamond" w:hAnsi="Garamond"/>
          <w:sz w:val="24"/>
          <w:szCs w:val="24"/>
          <w:lang w:val="es-MX"/>
        </w:rPr>
      </w:pPr>
      <w:r w:rsidRPr="00B00035">
        <w:rPr>
          <w:rFonts w:ascii="Garamond" w:hAnsi="Garamond"/>
          <w:sz w:val="24"/>
          <w:szCs w:val="24"/>
          <w:lang w:val="es-MX"/>
        </w:rPr>
        <w:t>UMD</w:t>
      </w:r>
    </w:p>
    <w:p w14:paraId="23C2399C" w14:textId="77777777" w:rsidR="00B00035" w:rsidRDefault="00B00035" w:rsidP="00B00035">
      <w:pPr>
        <w:pStyle w:val="Sinespaciado"/>
        <w:rPr>
          <w:rFonts w:ascii="Garamond" w:hAnsi="Garamond"/>
          <w:sz w:val="24"/>
          <w:szCs w:val="24"/>
          <w:lang w:val="es-MX"/>
        </w:rPr>
      </w:pPr>
    </w:p>
    <w:p w14:paraId="5F0FB5FE" w14:textId="77777777" w:rsidR="00063E33" w:rsidRDefault="00B00035" w:rsidP="00B00035">
      <w:pPr>
        <w:pStyle w:val="Prrafodelista"/>
        <w:numPr>
          <w:ilvl w:val="0"/>
          <w:numId w:val="1"/>
        </w:numPr>
        <w:jc w:val="both"/>
        <w:rPr>
          <w:rFonts w:ascii="Garamond" w:hAnsi="Garamond"/>
          <w:sz w:val="24"/>
          <w:szCs w:val="24"/>
          <w:lang w:val="es-MX"/>
        </w:rPr>
      </w:pPr>
      <w:r w:rsidRPr="00063E33">
        <w:rPr>
          <w:rFonts w:ascii="Garamond" w:hAnsi="Garamond"/>
          <w:b/>
          <w:bCs/>
          <w:i/>
          <w:iCs/>
          <w:sz w:val="24"/>
          <w:szCs w:val="24"/>
          <w:lang w:val="es-MX"/>
        </w:rPr>
        <w:t>Contexto</w:t>
      </w:r>
      <w:r w:rsidRPr="00063E33">
        <w:rPr>
          <w:rFonts w:ascii="Garamond" w:hAnsi="Garamond"/>
          <w:sz w:val="24"/>
          <w:szCs w:val="24"/>
          <w:lang w:val="es-MX"/>
        </w:rPr>
        <w:t xml:space="preserve">: Dados los retos educativos actuales producidos por la pandemia (CoVid-19), las facultades de ingeniería y en especial los programas que tienen un alto componente de experimentación en laboratorio como electrónica, eléctrica o industrial se han visto enfrentados a crear opciones para ofrecer educación de calidad a los estudiantes dadas las restricciones de movilidad vigentes. Una de estas opciones ha sido crear kits de bajo costo para trabajo de laboratorio en casa con el objetivo de que los estudiantes apliquen sus conocimientos desde sus hogares y trabajen de manera colaborativa haciendo uso de las TIC. Los materiales de los kits han diversificados de acuerdo con tres materias del currículo en donde se ha realizado la metodología, las cuales son </w:t>
      </w:r>
      <w:r w:rsidR="005A2762" w:rsidRPr="00063E33">
        <w:rPr>
          <w:rFonts w:ascii="Garamond" w:hAnsi="Garamond"/>
          <w:sz w:val="24"/>
          <w:szCs w:val="24"/>
          <w:lang w:val="es-MX"/>
        </w:rPr>
        <w:t xml:space="preserve">respectivamente </w:t>
      </w:r>
      <w:r w:rsidRPr="00063E33">
        <w:rPr>
          <w:rFonts w:ascii="Garamond" w:hAnsi="Garamond"/>
          <w:sz w:val="24"/>
          <w:szCs w:val="24"/>
          <w:lang w:val="es-MX"/>
        </w:rPr>
        <w:t xml:space="preserve">Introducción a la electrónica, Instrumentación Electrónica y </w:t>
      </w:r>
      <w:r w:rsidR="005A2762" w:rsidRPr="00063E33">
        <w:rPr>
          <w:rFonts w:ascii="Garamond" w:hAnsi="Garamond"/>
          <w:sz w:val="24"/>
          <w:szCs w:val="24"/>
          <w:lang w:val="es-MX"/>
        </w:rPr>
        <w:t>A</w:t>
      </w:r>
      <w:r w:rsidRPr="00063E33">
        <w:rPr>
          <w:rFonts w:ascii="Garamond" w:hAnsi="Garamond"/>
          <w:sz w:val="24"/>
          <w:szCs w:val="24"/>
          <w:lang w:val="es-MX"/>
        </w:rPr>
        <w:t xml:space="preserve">utomatización esta </w:t>
      </w:r>
      <w:r w:rsidR="005A2762" w:rsidRPr="00063E33">
        <w:rPr>
          <w:rFonts w:ascii="Garamond" w:hAnsi="Garamond"/>
          <w:sz w:val="24"/>
          <w:szCs w:val="24"/>
          <w:lang w:val="es-MX"/>
        </w:rPr>
        <w:t>última</w:t>
      </w:r>
      <w:r w:rsidRPr="00063E33">
        <w:rPr>
          <w:rFonts w:ascii="Garamond" w:hAnsi="Garamond"/>
          <w:sz w:val="24"/>
          <w:szCs w:val="24"/>
          <w:lang w:val="es-MX"/>
        </w:rPr>
        <w:t xml:space="preserve"> materia ofrecida a Ingeniería Industrial.</w:t>
      </w:r>
      <w:r w:rsidR="00063E33">
        <w:rPr>
          <w:rFonts w:ascii="Garamond" w:hAnsi="Garamond"/>
          <w:sz w:val="24"/>
          <w:szCs w:val="24"/>
          <w:lang w:val="es-MX"/>
        </w:rPr>
        <w:t xml:space="preserve"> </w:t>
      </w:r>
    </w:p>
    <w:p w14:paraId="50B0E8DD" w14:textId="0ADC2F80" w:rsidR="00B00035" w:rsidRPr="00063E33" w:rsidRDefault="00B00035" w:rsidP="00063E33">
      <w:pPr>
        <w:pStyle w:val="Prrafodelista"/>
        <w:ind w:firstLine="720"/>
        <w:jc w:val="both"/>
        <w:rPr>
          <w:rFonts w:ascii="Garamond" w:hAnsi="Garamond"/>
          <w:sz w:val="24"/>
          <w:szCs w:val="24"/>
          <w:lang w:val="es-MX"/>
        </w:rPr>
      </w:pPr>
      <w:r w:rsidRPr="00063E33">
        <w:rPr>
          <w:rFonts w:ascii="Garamond" w:hAnsi="Garamond"/>
          <w:sz w:val="24"/>
          <w:szCs w:val="24"/>
          <w:lang w:val="es-MX"/>
        </w:rPr>
        <w:t>Ahora bien</w:t>
      </w:r>
      <w:r w:rsidRPr="00063E33">
        <w:rPr>
          <w:rFonts w:ascii="Garamond" w:hAnsi="Garamond"/>
          <w:b/>
          <w:bCs/>
          <w:sz w:val="24"/>
          <w:szCs w:val="24"/>
          <w:lang w:val="es-MX"/>
        </w:rPr>
        <w:t xml:space="preserve">, </w:t>
      </w:r>
      <w:r w:rsidRPr="00063E33">
        <w:rPr>
          <w:rFonts w:ascii="Garamond" w:hAnsi="Garamond"/>
          <w:sz w:val="24"/>
          <w:szCs w:val="24"/>
          <w:lang w:val="es-MX"/>
        </w:rPr>
        <w:t xml:space="preserve">en cuanto al uso de las TIC, se </w:t>
      </w:r>
      <w:r w:rsidR="0050592F" w:rsidRPr="00063E33">
        <w:rPr>
          <w:rFonts w:ascii="Garamond" w:hAnsi="Garamond"/>
          <w:sz w:val="24"/>
          <w:szCs w:val="24"/>
          <w:lang w:val="es-MX"/>
        </w:rPr>
        <w:t>usó</w:t>
      </w:r>
      <w:r w:rsidRPr="00063E33">
        <w:rPr>
          <w:rFonts w:ascii="Garamond" w:hAnsi="Garamond"/>
          <w:sz w:val="24"/>
          <w:szCs w:val="24"/>
          <w:lang w:val="es-MX"/>
        </w:rPr>
        <w:t xml:space="preserve"> como repositorio de información una Wiki</w:t>
      </w:r>
      <w:r w:rsidR="00A15B60" w:rsidRPr="00063E33">
        <w:rPr>
          <w:rFonts w:ascii="Garamond" w:hAnsi="Garamond"/>
          <w:sz w:val="24"/>
          <w:szCs w:val="24"/>
          <w:lang w:val="es-MX"/>
        </w:rPr>
        <w:t>/blog</w:t>
      </w:r>
      <w:r w:rsidRPr="00063E33">
        <w:rPr>
          <w:rFonts w:ascii="Garamond" w:hAnsi="Garamond"/>
          <w:sz w:val="24"/>
          <w:szCs w:val="24"/>
          <w:lang w:val="es-MX"/>
        </w:rPr>
        <w:t xml:space="preserve"> para plasmar el proceso en que los estudiantes hacen las diferentes actividades propuestas en el curso. La Wiki</w:t>
      </w:r>
      <w:r w:rsidR="004B60C7" w:rsidRPr="00063E33">
        <w:rPr>
          <w:rFonts w:ascii="Garamond" w:hAnsi="Garamond"/>
          <w:sz w:val="24"/>
          <w:szCs w:val="24"/>
          <w:lang w:val="es-MX"/>
        </w:rPr>
        <w:t>/blog</w:t>
      </w:r>
      <w:r w:rsidRPr="00063E33">
        <w:rPr>
          <w:rFonts w:ascii="Garamond" w:hAnsi="Garamond"/>
          <w:sz w:val="24"/>
          <w:szCs w:val="24"/>
          <w:lang w:val="es-MX"/>
        </w:rPr>
        <w:t xml:space="preserve"> debe contener al menos un video </w:t>
      </w:r>
      <w:r w:rsidR="005A2762" w:rsidRPr="00063E33">
        <w:rPr>
          <w:rFonts w:ascii="Garamond" w:hAnsi="Garamond"/>
          <w:sz w:val="24"/>
          <w:szCs w:val="24"/>
          <w:lang w:val="es-MX"/>
        </w:rPr>
        <w:t xml:space="preserve">por actividad </w:t>
      </w:r>
      <w:r w:rsidRPr="00063E33">
        <w:rPr>
          <w:rFonts w:ascii="Garamond" w:hAnsi="Garamond"/>
          <w:sz w:val="24"/>
          <w:szCs w:val="24"/>
          <w:lang w:val="es-MX"/>
        </w:rPr>
        <w:t>que “evidencie” lo que se ha aprendido, desde el concepto hasta la experimentación con el kit. La idea con los videos es comprobar si los estudiantes han aprendido correctamente las temáticas y pueden aplicarlas a la solución de</w:t>
      </w:r>
      <w:r w:rsidR="00076A78" w:rsidRPr="00063E33">
        <w:rPr>
          <w:rFonts w:ascii="Garamond" w:hAnsi="Garamond"/>
          <w:sz w:val="24"/>
          <w:szCs w:val="24"/>
          <w:lang w:val="es-MX"/>
        </w:rPr>
        <w:t xml:space="preserve"> los</w:t>
      </w:r>
      <w:r w:rsidRPr="00063E33">
        <w:rPr>
          <w:rFonts w:ascii="Garamond" w:hAnsi="Garamond"/>
          <w:sz w:val="24"/>
          <w:szCs w:val="24"/>
          <w:lang w:val="es-MX"/>
        </w:rPr>
        <w:t xml:space="preserve"> problemas concretos propuestos. Los estudiantes suben estos videos a YouTube en donde posteriormente serán analizados mediante un</w:t>
      </w:r>
      <w:r w:rsidR="004A6F04" w:rsidRPr="00063E33">
        <w:rPr>
          <w:rFonts w:ascii="Garamond" w:hAnsi="Garamond"/>
          <w:sz w:val="24"/>
          <w:szCs w:val="24"/>
          <w:lang w:val="es-MX"/>
        </w:rPr>
        <w:t>a</w:t>
      </w:r>
      <w:r w:rsidRPr="00063E33">
        <w:rPr>
          <w:rFonts w:ascii="Garamond" w:hAnsi="Garamond"/>
          <w:sz w:val="24"/>
          <w:szCs w:val="24"/>
          <w:lang w:val="es-MX"/>
        </w:rPr>
        <w:t xml:space="preserve"> rúbrica. Por el momento se planea hacer una encuesta que tenga en cuenta los dominios de la taxonomía de Bloom (Revisada) en el plano cognitivo (aprendizaje) y en el plano </w:t>
      </w:r>
      <w:r w:rsidR="004A6F04" w:rsidRPr="00063E33">
        <w:rPr>
          <w:rFonts w:ascii="Garamond" w:hAnsi="Garamond"/>
          <w:sz w:val="24"/>
          <w:szCs w:val="24"/>
          <w:lang w:val="es-MX"/>
        </w:rPr>
        <w:t>afectivo (motivación</w:t>
      </w:r>
      <w:r w:rsidR="004B60C7" w:rsidRPr="00063E33">
        <w:rPr>
          <w:rFonts w:ascii="Garamond" w:hAnsi="Garamond"/>
          <w:sz w:val="24"/>
          <w:szCs w:val="24"/>
          <w:lang w:val="es-MX"/>
        </w:rPr>
        <w:t xml:space="preserve">, </w:t>
      </w:r>
      <w:r w:rsidR="004A6F04" w:rsidRPr="00063E33">
        <w:rPr>
          <w:rFonts w:ascii="Garamond" w:hAnsi="Garamond"/>
          <w:sz w:val="24"/>
          <w:szCs w:val="24"/>
          <w:lang w:val="es-MX"/>
        </w:rPr>
        <w:t>autoeficacia)</w:t>
      </w:r>
      <w:r w:rsidR="00076A78" w:rsidRPr="00063E33">
        <w:rPr>
          <w:rFonts w:ascii="Garamond" w:hAnsi="Garamond"/>
          <w:sz w:val="24"/>
          <w:szCs w:val="24"/>
          <w:lang w:val="es-MX"/>
        </w:rPr>
        <w:t>,</w:t>
      </w:r>
      <w:r w:rsidR="004A6F04" w:rsidRPr="00063E33">
        <w:rPr>
          <w:rFonts w:ascii="Garamond" w:hAnsi="Garamond"/>
          <w:sz w:val="24"/>
          <w:szCs w:val="24"/>
          <w:lang w:val="es-MX"/>
        </w:rPr>
        <w:t xml:space="preserve"> este último </w:t>
      </w:r>
      <w:r w:rsidR="00C92F67" w:rsidRPr="00063E33">
        <w:rPr>
          <w:rFonts w:ascii="Garamond" w:hAnsi="Garamond"/>
          <w:sz w:val="24"/>
          <w:szCs w:val="24"/>
          <w:lang w:val="es-MX"/>
        </w:rPr>
        <w:t>concepto en relación con la teoría de</w:t>
      </w:r>
      <w:r w:rsidR="004A6F04" w:rsidRPr="00063E33">
        <w:rPr>
          <w:rFonts w:ascii="Garamond" w:hAnsi="Garamond"/>
          <w:sz w:val="24"/>
          <w:szCs w:val="24"/>
          <w:lang w:val="es-MX"/>
        </w:rPr>
        <w:t xml:space="preserve"> </w:t>
      </w:r>
      <w:r w:rsidR="004B60C7" w:rsidRPr="00063E33">
        <w:rPr>
          <w:rFonts w:ascii="Garamond" w:hAnsi="Garamond"/>
          <w:sz w:val="24"/>
          <w:szCs w:val="24"/>
          <w:lang w:val="es-MX"/>
        </w:rPr>
        <w:t xml:space="preserve">Albert </w:t>
      </w:r>
      <w:r w:rsidR="004A6F04" w:rsidRPr="00063E33">
        <w:rPr>
          <w:rFonts w:ascii="Garamond" w:hAnsi="Garamond"/>
          <w:sz w:val="24"/>
          <w:szCs w:val="24"/>
          <w:lang w:val="es-MX"/>
        </w:rPr>
        <w:t xml:space="preserve">Bandura. </w:t>
      </w:r>
      <w:r w:rsidR="005A2762" w:rsidRPr="00063E33">
        <w:rPr>
          <w:rFonts w:ascii="Garamond" w:hAnsi="Garamond"/>
          <w:sz w:val="24"/>
          <w:szCs w:val="24"/>
          <w:lang w:val="es-MX"/>
        </w:rPr>
        <w:t>Ade</w:t>
      </w:r>
      <w:r w:rsidR="00076A78" w:rsidRPr="00063E33">
        <w:rPr>
          <w:rFonts w:ascii="Garamond" w:hAnsi="Garamond"/>
          <w:sz w:val="24"/>
          <w:szCs w:val="24"/>
          <w:lang w:val="es-MX"/>
        </w:rPr>
        <w:t>más</w:t>
      </w:r>
      <w:r w:rsidR="005A2762" w:rsidRPr="00063E33">
        <w:rPr>
          <w:rFonts w:ascii="Garamond" w:hAnsi="Garamond"/>
          <w:sz w:val="24"/>
          <w:szCs w:val="24"/>
          <w:lang w:val="es-MX"/>
        </w:rPr>
        <w:t xml:space="preserve">, se realizarán algunas entrevistas semiestructuradas, seleccionado 5 informantes claves. La idea es tener elementos para triangular la información junto con las notas </w:t>
      </w:r>
      <w:r w:rsidR="00076A78" w:rsidRPr="00063E33">
        <w:rPr>
          <w:rFonts w:ascii="Garamond" w:hAnsi="Garamond"/>
          <w:sz w:val="24"/>
          <w:szCs w:val="24"/>
          <w:lang w:val="es-MX"/>
        </w:rPr>
        <w:t xml:space="preserve">que obtengan </w:t>
      </w:r>
      <w:r w:rsidR="005A2762" w:rsidRPr="00063E33">
        <w:rPr>
          <w:rFonts w:ascii="Garamond" w:hAnsi="Garamond"/>
          <w:sz w:val="24"/>
          <w:szCs w:val="24"/>
          <w:lang w:val="es-MX"/>
        </w:rPr>
        <w:t xml:space="preserve">los estudiantes a lo largo de los cortes. </w:t>
      </w:r>
      <w:r w:rsidR="00BD107D">
        <w:rPr>
          <w:rFonts w:ascii="Garamond" w:hAnsi="Garamond"/>
          <w:sz w:val="24"/>
          <w:szCs w:val="24"/>
          <w:lang w:val="es-MX"/>
        </w:rPr>
        <w:t>La escala en las preguntas cerradas es tipo Likert de 4 puntos.</w:t>
      </w:r>
    </w:p>
    <w:p w14:paraId="2DE24C1D" w14:textId="77777777" w:rsidR="00BE5184" w:rsidRDefault="00BE5184" w:rsidP="00B00035">
      <w:pPr>
        <w:pStyle w:val="Prrafodelista"/>
        <w:jc w:val="both"/>
        <w:rPr>
          <w:rFonts w:ascii="Garamond" w:hAnsi="Garamond"/>
          <w:sz w:val="24"/>
          <w:szCs w:val="24"/>
          <w:lang w:val="es-MX"/>
        </w:rPr>
      </w:pPr>
    </w:p>
    <w:tbl>
      <w:tblPr>
        <w:tblStyle w:val="Tablaconcuadrcula"/>
        <w:tblW w:w="0" w:type="auto"/>
        <w:tblInd w:w="-147" w:type="dxa"/>
        <w:tblLook w:val="04A0" w:firstRow="1" w:lastRow="0" w:firstColumn="1" w:lastColumn="0" w:noHBand="0" w:noVBand="1"/>
      </w:tblPr>
      <w:tblGrid>
        <w:gridCol w:w="1843"/>
        <w:gridCol w:w="4253"/>
        <w:gridCol w:w="2879"/>
      </w:tblGrid>
      <w:tr w:rsidR="00BE5184" w14:paraId="2F4A221C" w14:textId="77777777" w:rsidTr="00AB32E9">
        <w:tc>
          <w:tcPr>
            <w:tcW w:w="1843" w:type="dxa"/>
            <w:vMerge w:val="restart"/>
          </w:tcPr>
          <w:p w14:paraId="5D8EC89A" w14:textId="77777777" w:rsidR="00BE5184" w:rsidRPr="00BE5184" w:rsidRDefault="00BE5184" w:rsidP="00B00035">
            <w:pPr>
              <w:pStyle w:val="Prrafodelista"/>
              <w:ind w:left="0"/>
              <w:jc w:val="both"/>
              <w:rPr>
                <w:rFonts w:ascii="Garamond" w:hAnsi="Garamond"/>
                <w:b/>
                <w:bCs/>
                <w:sz w:val="24"/>
                <w:szCs w:val="24"/>
                <w:lang w:val="es-MX"/>
              </w:rPr>
            </w:pPr>
          </w:p>
          <w:p w14:paraId="49B2B481" w14:textId="77777777" w:rsidR="00BE5184" w:rsidRPr="00BE5184" w:rsidRDefault="00BE5184" w:rsidP="00BE5184">
            <w:pPr>
              <w:rPr>
                <w:rFonts w:ascii="Garamond" w:hAnsi="Garamond"/>
                <w:b/>
                <w:bCs/>
                <w:sz w:val="24"/>
                <w:szCs w:val="24"/>
                <w:lang w:val="es-MX"/>
              </w:rPr>
            </w:pPr>
          </w:p>
          <w:p w14:paraId="67C39CAA" w14:textId="77777777" w:rsidR="00BE5184" w:rsidRPr="00BE5184" w:rsidRDefault="00BE5184" w:rsidP="00BE5184">
            <w:pPr>
              <w:rPr>
                <w:rFonts w:ascii="Garamond" w:hAnsi="Garamond"/>
                <w:b/>
                <w:bCs/>
                <w:sz w:val="24"/>
                <w:szCs w:val="24"/>
                <w:lang w:val="es-MX"/>
              </w:rPr>
            </w:pPr>
          </w:p>
          <w:p w14:paraId="565E23DC" w14:textId="77777777" w:rsidR="004F554E" w:rsidRDefault="004F554E" w:rsidP="00BE5184">
            <w:pPr>
              <w:tabs>
                <w:tab w:val="left" w:pos="1080"/>
              </w:tabs>
              <w:jc w:val="center"/>
              <w:rPr>
                <w:rFonts w:ascii="Garamond" w:hAnsi="Garamond"/>
                <w:b/>
                <w:bCs/>
                <w:lang w:val="es-MX"/>
              </w:rPr>
            </w:pPr>
          </w:p>
          <w:p w14:paraId="7492A3A8" w14:textId="77777777" w:rsidR="004F554E" w:rsidRDefault="004F554E" w:rsidP="00BE5184">
            <w:pPr>
              <w:tabs>
                <w:tab w:val="left" w:pos="1080"/>
              </w:tabs>
              <w:jc w:val="center"/>
              <w:rPr>
                <w:rFonts w:ascii="Garamond" w:hAnsi="Garamond"/>
                <w:b/>
                <w:bCs/>
                <w:lang w:val="es-MX"/>
              </w:rPr>
            </w:pPr>
          </w:p>
          <w:p w14:paraId="389D6416" w14:textId="77777777" w:rsidR="004F554E" w:rsidRDefault="004F554E" w:rsidP="00BE5184">
            <w:pPr>
              <w:tabs>
                <w:tab w:val="left" w:pos="1080"/>
              </w:tabs>
              <w:jc w:val="center"/>
              <w:rPr>
                <w:rFonts w:ascii="Garamond" w:hAnsi="Garamond"/>
                <w:b/>
                <w:bCs/>
                <w:lang w:val="es-MX"/>
              </w:rPr>
            </w:pPr>
          </w:p>
          <w:p w14:paraId="091563CE" w14:textId="77777777" w:rsidR="00BE5184" w:rsidRDefault="00BE5184" w:rsidP="00BE5184">
            <w:pPr>
              <w:tabs>
                <w:tab w:val="left" w:pos="1080"/>
              </w:tabs>
              <w:jc w:val="center"/>
              <w:rPr>
                <w:rFonts w:ascii="Garamond" w:hAnsi="Garamond"/>
                <w:b/>
                <w:bCs/>
                <w:lang w:val="es-MX"/>
              </w:rPr>
            </w:pPr>
            <w:r w:rsidRPr="00BE5184">
              <w:rPr>
                <w:rFonts w:ascii="Garamond" w:hAnsi="Garamond"/>
                <w:b/>
                <w:bCs/>
                <w:lang w:val="es-MX"/>
              </w:rPr>
              <w:t>Dominio Cognitivo</w:t>
            </w:r>
          </w:p>
          <w:p w14:paraId="14A29813" w14:textId="77777777" w:rsidR="00BE5184" w:rsidRPr="00BE5184" w:rsidRDefault="00BE5184" w:rsidP="000E67F9">
            <w:pPr>
              <w:tabs>
                <w:tab w:val="left" w:pos="1080"/>
              </w:tabs>
              <w:jc w:val="center"/>
              <w:rPr>
                <w:rFonts w:ascii="Garamond" w:hAnsi="Garamond"/>
                <w:b/>
                <w:bCs/>
                <w:lang w:val="es-MX"/>
              </w:rPr>
            </w:pPr>
          </w:p>
        </w:tc>
        <w:tc>
          <w:tcPr>
            <w:tcW w:w="4253" w:type="dxa"/>
          </w:tcPr>
          <w:p w14:paraId="3CB0DA42" w14:textId="77777777" w:rsidR="00BE5184" w:rsidRPr="00BE5184" w:rsidRDefault="00BE5184" w:rsidP="00B00035">
            <w:pPr>
              <w:pStyle w:val="Prrafodelista"/>
              <w:ind w:left="0"/>
              <w:jc w:val="both"/>
              <w:rPr>
                <w:rFonts w:ascii="Garamond" w:hAnsi="Garamond"/>
                <w:b/>
                <w:bCs/>
                <w:sz w:val="24"/>
                <w:szCs w:val="24"/>
                <w:lang w:val="es-MX"/>
              </w:rPr>
            </w:pPr>
            <w:r w:rsidRPr="00BE5184">
              <w:rPr>
                <w:rFonts w:ascii="Garamond" w:hAnsi="Garamond"/>
                <w:b/>
                <w:bCs/>
                <w:sz w:val="24"/>
                <w:szCs w:val="24"/>
                <w:lang w:val="es-MX"/>
              </w:rPr>
              <w:t>Pregunta</w:t>
            </w:r>
          </w:p>
        </w:tc>
        <w:tc>
          <w:tcPr>
            <w:tcW w:w="2879" w:type="dxa"/>
          </w:tcPr>
          <w:p w14:paraId="67B1E925" w14:textId="77777777" w:rsidR="00BE5184" w:rsidRPr="00BE5184" w:rsidRDefault="00CB1B6A" w:rsidP="00B00035">
            <w:pPr>
              <w:pStyle w:val="Prrafodelista"/>
              <w:ind w:left="0"/>
              <w:jc w:val="both"/>
              <w:rPr>
                <w:rFonts w:ascii="Garamond" w:hAnsi="Garamond"/>
                <w:b/>
                <w:bCs/>
                <w:sz w:val="24"/>
                <w:szCs w:val="24"/>
                <w:lang w:val="es-MX"/>
              </w:rPr>
            </w:pPr>
            <w:r>
              <w:rPr>
                <w:rFonts w:ascii="Garamond" w:hAnsi="Garamond"/>
                <w:b/>
                <w:bCs/>
                <w:sz w:val="24"/>
                <w:szCs w:val="24"/>
                <w:lang w:val="es-MX"/>
              </w:rPr>
              <w:t xml:space="preserve">Escala, </w:t>
            </w:r>
            <w:r w:rsidR="00BE5184" w:rsidRPr="00BE5184">
              <w:rPr>
                <w:rFonts w:ascii="Garamond" w:hAnsi="Garamond"/>
                <w:b/>
                <w:bCs/>
                <w:sz w:val="24"/>
                <w:szCs w:val="24"/>
                <w:lang w:val="es-MX"/>
              </w:rPr>
              <w:t>Escala Likert</w:t>
            </w:r>
          </w:p>
        </w:tc>
      </w:tr>
      <w:tr w:rsidR="004F554E" w14:paraId="6EB532D1" w14:textId="77777777" w:rsidTr="00AB32E9">
        <w:tc>
          <w:tcPr>
            <w:tcW w:w="1843" w:type="dxa"/>
            <w:vMerge/>
          </w:tcPr>
          <w:p w14:paraId="4A0B54B4" w14:textId="77777777" w:rsidR="004F554E" w:rsidRPr="00BE5184" w:rsidRDefault="004F554E" w:rsidP="00B00035">
            <w:pPr>
              <w:pStyle w:val="Prrafodelista"/>
              <w:ind w:left="0"/>
              <w:jc w:val="both"/>
              <w:rPr>
                <w:rFonts w:ascii="Garamond" w:hAnsi="Garamond"/>
                <w:b/>
                <w:bCs/>
                <w:sz w:val="24"/>
                <w:szCs w:val="24"/>
                <w:lang w:val="es-MX"/>
              </w:rPr>
            </w:pPr>
          </w:p>
        </w:tc>
        <w:tc>
          <w:tcPr>
            <w:tcW w:w="4253" w:type="dxa"/>
          </w:tcPr>
          <w:p w14:paraId="2FBD50A3" w14:textId="77777777" w:rsidR="004F554E" w:rsidRPr="00BE5184" w:rsidRDefault="004F554E" w:rsidP="004F554E">
            <w:pPr>
              <w:pStyle w:val="Prrafodelista"/>
              <w:ind w:left="0"/>
              <w:rPr>
                <w:rFonts w:ascii="Garamond" w:hAnsi="Garamond"/>
                <w:b/>
                <w:bCs/>
                <w:sz w:val="24"/>
                <w:szCs w:val="24"/>
                <w:lang w:val="es-MX"/>
              </w:rPr>
            </w:pPr>
            <w:r>
              <w:rPr>
                <w:rFonts w:ascii="Garamond" w:hAnsi="Garamond"/>
                <w:b/>
                <w:bCs/>
                <w:sz w:val="24"/>
                <w:szCs w:val="24"/>
                <w:lang w:val="es-MX"/>
              </w:rPr>
              <w:t>Genero</w:t>
            </w:r>
          </w:p>
        </w:tc>
        <w:tc>
          <w:tcPr>
            <w:tcW w:w="2879" w:type="dxa"/>
          </w:tcPr>
          <w:p w14:paraId="0CCB4F7D" w14:textId="77777777" w:rsidR="004F554E" w:rsidRPr="00BE5184" w:rsidRDefault="004F554E" w:rsidP="004F554E">
            <w:pPr>
              <w:pStyle w:val="Prrafodelista"/>
              <w:ind w:left="0"/>
              <w:jc w:val="center"/>
              <w:rPr>
                <w:rFonts w:ascii="Garamond" w:hAnsi="Garamond"/>
                <w:b/>
                <w:bCs/>
                <w:sz w:val="24"/>
                <w:szCs w:val="24"/>
                <w:lang w:val="es-MX"/>
              </w:rPr>
            </w:pPr>
            <w:r>
              <w:rPr>
                <w:rFonts w:ascii="Garamond" w:hAnsi="Garamond"/>
                <w:b/>
                <w:bCs/>
                <w:sz w:val="24"/>
                <w:szCs w:val="24"/>
                <w:lang w:val="es-MX"/>
              </w:rPr>
              <w:t>Masculino, Femenino</w:t>
            </w:r>
          </w:p>
        </w:tc>
      </w:tr>
      <w:tr w:rsidR="00891377" w14:paraId="32B56F6B" w14:textId="77777777" w:rsidTr="00AB32E9">
        <w:tc>
          <w:tcPr>
            <w:tcW w:w="1843" w:type="dxa"/>
            <w:vMerge/>
          </w:tcPr>
          <w:p w14:paraId="386B75E9" w14:textId="77777777" w:rsidR="00891377" w:rsidRPr="00BE5184" w:rsidRDefault="00891377" w:rsidP="00B00035">
            <w:pPr>
              <w:pStyle w:val="Prrafodelista"/>
              <w:ind w:left="0"/>
              <w:jc w:val="both"/>
              <w:rPr>
                <w:rFonts w:ascii="Garamond" w:hAnsi="Garamond"/>
                <w:b/>
                <w:bCs/>
                <w:sz w:val="24"/>
                <w:szCs w:val="24"/>
                <w:lang w:val="es-MX"/>
              </w:rPr>
            </w:pPr>
          </w:p>
        </w:tc>
        <w:tc>
          <w:tcPr>
            <w:tcW w:w="4253" w:type="dxa"/>
          </w:tcPr>
          <w:p w14:paraId="0D973A66" w14:textId="77777777" w:rsidR="00891377" w:rsidRDefault="00891377" w:rsidP="004F554E">
            <w:pPr>
              <w:pStyle w:val="Prrafodelista"/>
              <w:ind w:left="0"/>
              <w:rPr>
                <w:rFonts w:ascii="Garamond" w:hAnsi="Garamond"/>
                <w:b/>
                <w:bCs/>
                <w:sz w:val="24"/>
                <w:szCs w:val="24"/>
                <w:lang w:val="es-MX"/>
              </w:rPr>
            </w:pPr>
            <w:r>
              <w:rPr>
                <w:rFonts w:ascii="Garamond" w:hAnsi="Garamond"/>
                <w:b/>
                <w:bCs/>
                <w:sz w:val="24"/>
                <w:szCs w:val="24"/>
                <w:lang w:val="es-MX"/>
              </w:rPr>
              <w:t>Edad</w:t>
            </w:r>
          </w:p>
        </w:tc>
        <w:tc>
          <w:tcPr>
            <w:tcW w:w="2879" w:type="dxa"/>
          </w:tcPr>
          <w:p w14:paraId="7DA80ADB" w14:textId="77777777" w:rsidR="00891377" w:rsidRDefault="00891377" w:rsidP="004F554E">
            <w:pPr>
              <w:pStyle w:val="Prrafodelista"/>
              <w:ind w:left="0"/>
              <w:jc w:val="center"/>
              <w:rPr>
                <w:rFonts w:ascii="Garamond" w:hAnsi="Garamond"/>
                <w:b/>
                <w:bCs/>
                <w:sz w:val="24"/>
                <w:szCs w:val="24"/>
                <w:lang w:val="es-MX"/>
              </w:rPr>
            </w:pPr>
          </w:p>
        </w:tc>
      </w:tr>
      <w:tr w:rsidR="00BE5184" w:rsidRPr="00063E33" w14:paraId="2CC6CAB3" w14:textId="77777777" w:rsidTr="00AB32E9">
        <w:tc>
          <w:tcPr>
            <w:tcW w:w="1843" w:type="dxa"/>
            <w:vMerge/>
          </w:tcPr>
          <w:p w14:paraId="75801916" w14:textId="77777777" w:rsidR="00BE5184" w:rsidRDefault="00BE5184" w:rsidP="00B00035">
            <w:pPr>
              <w:pStyle w:val="Prrafodelista"/>
              <w:ind w:left="0"/>
              <w:jc w:val="both"/>
              <w:rPr>
                <w:rFonts w:ascii="Garamond" w:hAnsi="Garamond"/>
                <w:sz w:val="24"/>
                <w:szCs w:val="24"/>
                <w:lang w:val="es-MX"/>
              </w:rPr>
            </w:pPr>
          </w:p>
        </w:tc>
        <w:tc>
          <w:tcPr>
            <w:tcW w:w="4253" w:type="dxa"/>
          </w:tcPr>
          <w:p w14:paraId="4E4F4A31" w14:textId="77777777" w:rsidR="00076A78" w:rsidRDefault="00076A78" w:rsidP="00573D31">
            <w:pPr>
              <w:pStyle w:val="Prrafodelista"/>
              <w:numPr>
                <w:ilvl w:val="0"/>
                <w:numId w:val="2"/>
              </w:numPr>
              <w:jc w:val="both"/>
              <w:rPr>
                <w:rFonts w:ascii="Garamond" w:hAnsi="Garamond"/>
                <w:sz w:val="24"/>
                <w:szCs w:val="24"/>
                <w:lang w:val="es-MX"/>
              </w:rPr>
            </w:pPr>
            <w:r w:rsidRPr="00573D31">
              <w:rPr>
                <w:rFonts w:ascii="Garamond" w:hAnsi="Garamond"/>
                <w:sz w:val="24"/>
                <w:szCs w:val="24"/>
                <w:lang w:val="es-MX"/>
              </w:rPr>
              <w:t>¿</w:t>
            </w:r>
            <w:r>
              <w:rPr>
                <w:rFonts w:ascii="Garamond" w:hAnsi="Garamond"/>
                <w:sz w:val="24"/>
                <w:szCs w:val="24"/>
                <w:lang w:val="es-MX"/>
              </w:rPr>
              <w:t>E</w:t>
            </w:r>
            <w:r w:rsidRPr="00573D31">
              <w:rPr>
                <w:rFonts w:ascii="Garamond" w:hAnsi="Garamond"/>
                <w:sz w:val="24"/>
                <w:szCs w:val="24"/>
                <w:lang w:val="es-MX"/>
              </w:rPr>
              <w:t>l uso de los kits me permitió comprender los conceptos abordados en electrónica?</w:t>
            </w:r>
          </w:p>
        </w:tc>
        <w:tc>
          <w:tcPr>
            <w:tcW w:w="2879" w:type="dxa"/>
          </w:tcPr>
          <w:p w14:paraId="52DE148A" w14:textId="087BB0D7" w:rsidR="00BE5184" w:rsidRPr="00BA4146" w:rsidRDefault="00BE5184" w:rsidP="00BA4146">
            <w:pPr>
              <w:pStyle w:val="Prrafodelista"/>
              <w:numPr>
                <w:ilvl w:val="0"/>
                <w:numId w:val="15"/>
              </w:numPr>
              <w:jc w:val="both"/>
              <w:rPr>
                <w:rFonts w:ascii="Garamond" w:hAnsi="Garamond"/>
                <w:sz w:val="24"/>
                <w:szCs w:val="24"/>
                <w:lang w:val="es-MX"/>
              </w:rPr>
            </w:pPr>
            <w:r w:rsidRPr="00BA4146">
              <w:rPr>
                <w:rFonts w:ascii="Garamond" w:hAnsi="Garamond"/>
                <w:sz w:val="24"/>
                <w:szCs w:val="24"/>
                <w:lang w:val="es-MX"/>
              </w:rPr>
              <w:t xml:space="preserve">Totalmente en desacuerdo. </w:t>
            </w:r>
            <w:r w:rsidR="00063E33">
              <w:rPr>
                <w:rFonts w:ascii="Garamond" w:hAnsi="Garamond"/>
                <w:sz w:val="24"/>
                <w:szCs w:val="24"/>
                <w:lang w:val="es-MX"/>
              </w:rPr>
              <w:t>4</w:t>
            </w:r>
            <w:r w:rsidRPr="00BA4146">
              <w:rPr>
                <w:rFonts w:ascii="Garamond" w:hAnsi="Garamond"/>
                <w:sz w:val="24"/>
                <w:szCs w:val="24"/>
                <w:lang w:val="es-MX"/>
              </w:rPr>
              <w:t>. Totalmente de acuerdo.</w:t>
            </w:r>
          </w:p>
        </w:tc>
      </w:tr>
      <w:tr w:rsidR="00BE5184" w:rsidRPr="00063E33" w14:paraId="0DA3B6CA" w14:textId="77777777" w:rsidTr="00AB32E9">
        <w:tc>
          <w:tcPr>
            <w:tcW w:w="1843" w:type="dxa"/>
            <w:vMerge/>
          </w:tcPr>
          <w:p w14:paraId="615B0353" w14:textId="77777777" w:rsidR="00BE5184" w:rsidRDefault="00BE5184" w:rsidP="00B00035">
            <w:pPr>
              <w:pStyle w:val="Prrafodelista"/>
              <w:ind w:left="0"/>
              <w:jc w:val="both"/>
              <w:rPr>
                <w:rFonts w:ascii="Garamond" w:hAnsi="Garamond"/>
                <w:sz w:val="24"/>
                <w:szCs w:val="24"/>
                <w:lang w:val="es-MX"/>
              </w:rPr>
            </w:pPr>
          </w:p>
        </w:tc>
        <w:tc>
          <w:tcPr>
            <w:tcW w:w="4253" w:type="dxa"/>
          </w:tcPr>
          <w:p w14:paraId="7B9B803C" w14:textId="77777777" w:rsidR="00BE5184" w:rsidRPr="00076A78" w:rsidRDefault="00076A78" w:rsidP="00076A78">
            <w:pPr>
              <w:pStyle w:val="Prrafodelista"/>
              <w:numPr>
                <w:ilvl w:val="0"/>
                <w:numId w:val="7"/>
              </w:numPr>
              <w:jc w:val="both"/>
              <w:rPr>
                <w:rFonts w:ascii="Garamond" w:hAnsi="Garamond"/>
                <w:sz w:val="24"/>
                <w:szCs w:val="24"/>
                <w:lang w:val="es-MX"/>
              </w:rPr>
            </w:pPr>
            <w:r>
              <w:rPr>
                <w:rFonts w:ascii="Garamond" w:hAnsi="Garamond"/>
                <w:sz w:val="24"/>
                <w:szCs w:val="24"/>
                <w:lang w:val="es-MX"/>
              </w:rPr>
              <w:t>¿El uso de los kits me permitió aplicar los conceptos aprendidos en las clases a través de la experimentación?</w:t>
            </w:r>
          </w:p>
        </w:tc>
        <w:tc>
          <w:tcPr>
            <w:tcW w:w="2879" w:type="dxa"/>
          </w:tcPr>
          <w:p w14:paraId="17936C05" w14:textId="5292C596" w:rsidR="00BE5184" w:rsidRDefault="00B941B5" w:rsidP="00B941B5">
            <w:pPr>
              <w:pStyle w:val="Prrafodelista"/>
              <w:numPr>
                <w:ilvl w:val="0"/>
                <w:numId w:val="3"/>
              </w:numPr>
              <w:jc w:val="both"/>
              <w:rPr>
                <w:rFonts w:ascii="Garamond" w:hAnsi="Garamond"/>
                <w:sz w:val="24"/>
                <w:szCs w:val="24"/>
                <w:lang w:val="es-MX"/>
              </w:rPr>
            </w:pPr>
            <w:r>
              <w:rPr>
                <w:rFonts w:ascii="Garamond" w:hAnsi="Garamond"/>
                <w:sz w:val="24"/>
                <w:szCs w:val="24"/>
                <w:lang w:val="es-MX"/>
              </w:rPr>
              <w:t xml:space="preserve">Totalmente en desacuerdo. </w:t>
            </w:r>
            <w:r w:rsidR="00063E33">
              <w:rPr>
                <w:rFonts w:ascii="Garamond" w:hAnsi="Garamond"/>
                <w:sz w:val="24"/>
                <w:szCs w:val="24"/>
                <w:lang w:val="es-MX"/>
              </w:rPr>
              <w:t>4</w:t>
            </w:r>
            <w:r>
              <w:rPr>
                <w:rFonts w:ascii="Garamond" w:hAnsi="Garamond"/>
                <w:sz w:val="24"/>
                <w:szCs w:val="24"/>
                <w:lang w:val="es-MX"/>
              </w:rPr>
              <w:t>. Totalmente de acuerdo.</w:t>
            </w:r>
          </w:p>
        </w:tc>
      </w:tr>
      <w:tr w:rsidR="00BE5184" w:rsidRPr="00063E33" w14:paraId="4C31B8D4" w14:textId="77777777" w:rsidTr="00AB32E9">
        <w:tc>
          <w:tcPr>
            <w:tcW w:w="1843" w:type="dxa"/>
            <w:vMerge/>
          </w:tcPr>
          <w:p w14:paraId="5CA814FC" w14:textId="77777777" w:rsidR="00BE5184" w:rsidRDefault="00BE5184" w:rsidP="00B00035">
            <w:pPr>
              <w:pStyle w:val="Prrafodelista"/>
              <w:ind w:left="0"/>
              <w:jc w:val="both"/>
              <w:rPr>
                <w:rFonts w:ascii="Garamond" w:hAnsi="Garamond"/>
                <w:sz w:val="24"/>
                <w:szCs w:val="24"/>
                <w:lang w:val="es-MX"/>
              </w:rPr>
            </w:pPr>
          </w:p>
        </w:tc>
        <w:tc>
          <w:tcPr>
            <w:tcW w:w="4253" w:type="dxa"/>
          </w:tcPr>
          <w:p w14:paraId="3739EAD4" w14:textId="77777777" w:rsidR="00BE5184" w:rsidRDefault="00B941B5" w:rsidP="00573D31">
            <w:pPr>
              <w:pStyle w:val="Prrafodelista"/>
              <w:numPr>
                <w:ilvl w:val="0"/>
                <w:numId w:val="7"/>
              </w:numPr>
              <w:jc w:val="both"/>
              <w:rPr>
                <w:rFonts w:ascii="Garamond" w:hAnsi="Garamond"/>
                <w:sz w:val="24"/>
                <w:szCs w:val="24"/>
                <w:lang w:val="es-MX"/>
              </w:rPr>
            </w:pPr>
            <w:r>
              <w:rPr>
                <w:rFonts w:ascii="Garamond" w:hAnsi="Garamond"/>
                <w:sz w:val="24"/>
                <w:szCs w:val="24"/>
                <w:lang w:val="es-MX"/>
              </w:rPr>
              <w:t>¿Los problemas planteados en los talleres a lo largo del curso con el uso de los kits me permitieron aprender?</w:t>
            </w:r>
          </w:p>
        </w:tc>
        <w:tc>
          <w:tcPr>
            <w:tcW w:w="2879" w:type="dxa"/>
          </w:tcPr>
          <w:p w14:paraId="43F29457" w14:textId="60FDC095" w:rsidR="00BE5184" w:rsidRDefault="00B941B5" w:rsidP="00B941B5">
            <w:pPr>
              <w:pStyle w:val="Prrafodelista"/>
              <w:numPr>
                <w:ilvl w:val="0"/>
                <w:numId w:val="4"/>
              </w:numPr>
              <w:jc w:val="both"/>
              <w:rPr>
                <w:rFonts w:ascii="Garamond" w:hAnsi="Garamond"/>
                <w:sz w:val="24"/>
                <w:szCs w:val="24"/>
                <w:lang w:val="es-MX"/>
              </w:rPr>
            </w:pPr>
            <w:r>
              <w:rPr>
                <w:rFonts w:ascii="Garamond" w:hAnsi="Garamond"/>
                <w:sz w:val="24"/>
                <w:szCs w:val="24"/>
                <w:lang w:val="es-MX"/>
              </w:rPr>
              <w:t xml:space="preserve">Totalmente en desacuerdo. </w:t>
            </w:r>
            <w:r w:rsidR="00063E33">
              <w:rPr>
                <w:rFonts w:ascii="Garamond" w:hAnsi="Garamond"/>
                <w:sz w:val="24"/>
                <w:szCs w:val="24"/>
                <w:lang w:val="es-MX"/>
              </w:rPr>
              <w:t>4</w:t>
            </w:r>
            <w:r>
              <w:rPr>
                <w:rFonts w:ascii="Garamond" w:hAnsi="Garamond"/>
                <w:sz w:val="24"/>
                <w:szCs w:val="24"/>
                <w:lang w:val="es-MX"/>
              </w:rPr>
              <w:t>. Totalmente de acuerdo.</w:t>
            </w:r>
          </w:p>
        </w:tc>
      </w:tr>
      <w:tr w:rsidR="00BE5184" w:rsidRPr="00063E33" w14:paraId="28400E60" w14:textId="77777777" w:rsidTr="00AB32E9">
        <w:tc>
          <w:tcPr>
            <w:tcW w:w="1843" w:type="dxa"/>
            <w:vMerge/>
          </w:tcPr>
          <w:p w14:paraId="2A8C7415" w14:textId="77777777" w:rsidR="00BE5184" w:rsidRDefault="00BE5184" w:rsidP="00B00035">
            <w:pPr>
              <w:pStyle w:val="Prrafodelista"/>
              <w:ind w:left="0"/>
              <w:jc w:val="both"/>
              <w:rPr>
                <w:rFonts w:ascii="Garamond" w:hAnsi="Garamond"/>
                <w:sz w:val="24"/>
                <w:szCs w:val="24"/>
                <w:lang w:val="es-MX"/>
              </w:rPr>
            </w:pPr>
          </w:p>
        </w:tc>
        <w:tc>
          <w:tcPr>
            <w:tcW w:w="4253" w:type="dxa"/>
          </w:tcPr>
          <w:p w14:paraId="694E2603" w14:textId="77777777" w:rsidR="00BE5184" w:rsidRDefault="00B941B5" w:rsidP="00573D31">
            <w:pPr>
              <w:pStyle w:val="Prrafodelista"/>
              <w:numPr>
                <w:ilvl w:val="0"/>
                <w:numId w:val="7"/>
              </w:numPr>
              <w:jc w:val="both"/>
              <w:rPr>
                <w:rFonts w:ascii="Garamond" w:hAnsi="Garamond"/>
                <w:sz w:val="24"/>
                <w:szCs w:val="24"/>
                <w:lang w:val="es-MX"/>
              </w:rPr>
            </w:pPr>
            <w:r>
              <w:rPr>
                <w:rFonts w:ascii="Garamond" w:hAnsi="Garamond"/>
                <w:sz w:val="24"/>
                <w:szCs w:val="24"/>
                <w:lang w:val="es-MX"/>
              </w:rPr>
              <w:t>¿El uso de los kits ayudaron que la clase fue</w:t>
            </w:r>
            <w:r w:rsidR="00076A78">
              <w:rPr>
                <w:rFonts w:ascii="Garamond" w:hAnsi="Garamond"/>
                <w:sz w:val="24"/>
                <w:szCs w:val="24"/>
                <w:lang w:val="es-MX"/>
              </w:rPr>
              <w:t>ra</w:t>
            </w:r>
            <w:r>
              <w:rPr>
                <w:rFonts w:ascii="Garamond" w:hAnsi="Garamond"/>
                <w:sz w:val="24"/>
                <w:szCs w:val="24"/>
                <w:lang w:val="es-MX"/>
              </w:rPr>
              <w:t xml:space="preserve"> más dinámica</w:t>
            </w:r>
            <w:r w:rsidR="00AD3BD8">
              <w:rPr>
                <w:rFonts w:ascii="Garamond" w:hAnsi="Garamond"/>
                <w:sz w:val="24"/>
                <w:szCs w:val="24"/>
                <w:lang w:val="es-MX"/>
              </w:rPr>
              <w:t xml:space="preserve"> e interesante</w:t>
            </w:r>
            <w:r>
              <w:rPr>
                <w:rFonts w:ascii="Garamond" w:hAnsi="Garamond"/>
                <w:sz w:val="24"/>
                <w:szCs w:val="24"/>
                <w:lang w:val="es-MX"/>
              </w:rPr>
              <w:t>?</w:t>
            </w:r>
          </w:p>
        </w:tc>
        <w:tc>
          <w:tcPr>
            <w:tcW w:w="2879" w:type="dxa"/>
          </w:tcPr>
          <w:p w14:paraId="76153FDE" w14:textId="72829CA3" w:rsidR="00BE5184" w:rsidRDefault="00B941B5" w:rsidP="00B941B5">
            <w:pPr>
              <w:pStyle w:val="Prrafodelista"/>
              <w:numPr>
                <w:ilvl w:val="0"/>
                <w:numId w:val="5"/>
              </w:numPr>
              <w:jc w:val="both"/>
              <w:rPr>
                <w:rFonts w:ascii="Garamond" w:hAnsi="Garamond"/>
                <w:sz w:val="24"/>
                <w:szCs w:val="24"/>
                <w:lang w:val="es-MX"/>
              </w:rPr>
            </w:pPr>
            <w:r>
              <w:rPr>
                <w:rFonts w:ascii="Garamond" w:hAnsi="Garamond"/>
                <w:sz w:val="24"/>
                <w:szCs w:val="24"/>
                <w:lang w:val="es-MX"/>
              </w:rPr>
              <w:t xml:space="preserve">Totalmente en desacuerdo. </w:t>
            </w:r>
            <w:r w:rsidR="00063E33">
              <w:rPr>
                <w:rFonts w:ascii="Garamond" w:hAnsi="Garamond"/>
                <w:sz w:val="24"/>
                <w:szCs w:val="24"/>
                <w:lang w:val="es-MX"/>
              </w:rPr>
              <w:t>4</w:t>
            </w:r>
            <w:r>
              <w:rPr>
                <w:rFonts w:ascii="Garamond" w:hAnsi="Garamond"/>
                <w:sz w:val="24"/>
                <w:szCs w:val="24"/>
                <w:lang w:val="es-MX"/>
              </w:rPr>
              <w:t>. Totalmente de acuerdo.</w:t>
            </w:r>
          </w:p>
        </w:tc>
      </w:tr>
      <w:tr w:rsidR="00BE5184" w:rsidRPr="00063E33" w14:paraId="5AABD46B" w14:textId="77777777" w:rsidTr="00AB32E9">
        <w:tc>
          <w:tcPr>
            <w:tcW w:w="1843" w:type="dxa"/>
            <w:vMerge/>
          </w:tcPr>
          <w:p w14:paraId="3C7453EA" w14:textId="77777777" w:rsidR="00BE5184" w:rsidRDefault="00BE5184" w:rsidP="00B00035">
            <w:pPr>
              <w:pStyle w:val="Prrafodelista"/>
              <w:ind w:left="0"/>
              <w:jc w:val="both"/>
              <w:rPr>
                <w:rFonts w:ascii="Garamond" w:hAnsi="Garamond"/>
                <w:sz w:val="24"/>
                <w:szCs w:val="24"/>
                <w:lang w:val="es-MX"/>
              </w:rPr>
            </w:pPr>
          </w:p>
        </w:tc>
        <w:tc>
          <w:tcPr>
            <w:tcW w:w="4253" w:type="dxa"/>
          </w:tcPr>
          <w:p w14:paraId="55C40615" w14:textId="77777777" w:rsidR="00BE5184" w:rsidRDefault="00773BE1" w:rsidP="00573D31">
            <w:pPr>
              <w:pStyle w:val="Prrafodelista"/>
              <w:numPr>
                <w:ilvl w:val="0"/>
                <w:numId w:val="7"/>
              </w:numPr>
              <w:jc w:val="both"/>
              <w:rPr>
                <w:rFonts w:ascii="Garamond" w:hAnsi="Garamond"/>
                <w:sz w:val="24"/>
                <w:szCs w:val="24"/>
                <w:lang w:val="es-MX"/>
              </w:rPr>
            </w:pPr>
            <w:r>
              <w:rPr>
                <w:rFonts w:ascii="Garamond" w:hAnsi="Garamond"/>
                <w:sz w:val="24"/>
                <w:szCs w:val="24"/>
                <w:lang w:val="es-MX"/>
              </w:rPr>
              <w:t>¿Considero que el uso de kits en electrónica es una buena estrategia que ayuda a mi aprendizaje?</w:t>
            </w:r>
          </w:p>
        </w:tc>
        <w:tc>
          <w:tcPr>
            <w:tcW w:w="2879" w:type="dxa"/>
          </w:tcPr>
          <w:p w14:paraId="5C2A37CE" w14:textId="3BF8B073" w:rsidR="00BE5184" w:rsidRDefault="00773BE1" w:rsidP="00773BE1">
            <w:pPr>
              <w:pStyle w:val="Prrafodelista"/>
              <w:numPr>
                <w:ilvl w:val="0"/>
                <w:numId w:val="6"/>
              </w:numPr>
              <w:jc w:val="both"/>
              <w:rPr>
                <w:rFonts w:ascii="Garamond" w:hAnsi="Garamond"/>
                <w:sz w:val="24"/>
                <w:szCs w:val="24"/>
                <w:lang w:val="es-MX"/>
              </w:rPr>
            </w:pPr>
            <w:r>
              <w:rPr>
                <w:rFonts w:ascii="Garamond" w:hAnsi="Garamond"/>
                <w:sz w:val="24"/>
                <w:szCs w:val="24"/>
                <w:lang w:val="es-MX"/>
              </w:rPr>
              <w:t xml:space="preserve">Totalmente en desacuerdo. </w:t>
            </w:r>
            <w:r w:rsidR="00063E33">
              <w:rPr>
                <w:rFonts w:ascii="Garamond" w:hAnsi="Garamond"/>
                <w:sz w:val="24"/>
                <w:szCs w:val="24"/>
                <w:lang w:val="es-MX"/>
              </w:rPr>
              <w:t>4</w:t>
            </w:r>
            <w:r>
              <w:rPr>
                <w:rFonts w:ascii="Garamond" w:hAnsi="Garamond"/>
                <w:sz w:val="24"/>
                <w:szCs w:val="24"/>
                <w:lang w:val="es-MX"/>
              </w:rPr>
              <w:t>. Totalmente de acuerdo.</w:t>
            </w:r>
          </w:p>
        </w:tc>
      </w:tr>
      <w:tr w:rsidR="007318DE" w:rsidRPr="00063E33" w14:paraId="096D6E27" w14:textId="77777777" w:rsidTr="00AB32E9">
        <w:tc>
          <w:tcPr>
            <w:tcW w:w="1843" w:type="dxa"/>
            <w:vMerge w:val="restart"/>
          </w:tcPr>
          <w:p w14:paraId="0D00ED02" w14:textId="77777777" w:rsidR="007318DE" w:rsidRDefault="007318DE" w:rsidP="007318DE">
            <w:pPr>
              <w:tabs>
                <w:tab w:val="left" w:pos="1080"/>
              </w:tabs>
              <w:jc w:val="center"/>
              <w:rPr>
                <w:rFonts w:ascii="Garamond" w:hAnsi="Garamond"/>
                <w:b/>
                <w:bCs/>
                <w:lang w:val="es-MX"/>
              </w:rPr>
            </w:pPr>
            <w:r w:rsidRPr="00BE5184">
              <w:rPr>
                <w:rFonts w:ascii="Garamond" w:hAnsi="Garamond"/>
                <w:b/>
                <w:bCs/>
                <w:lang w:val="es-MX"/>
              </w:rPr>
              <w:t>Dominio Cognitivo</w:t>
            </w:r>
          </w:p>
          <w:p w14:paraId="77911AEC" w14:textId="77777777" w:rsidR="007318DE" w:rsidRDefault="007318DE" w:rsidP="00B00035">
            <w:pPr>
              <w:pStyle w:val="Prrafodelista"/>
              <w:ind w:left="0"/>
              <w:jc w:val="both"/>
              <w:rPr>
                <w:rFonts w:ascii="Garamond" w:hAnsi="Garamond"/>
                <w:sz w:val="24"/>
                <w:szCs w:val="24"/>
                <w:lang w:val="es-MX"/>
              </w:rPr>
            </w:pPr>
          </w:p>
        </w:tc>
        <w:tc>
          <w:tcPr>
            <w:tcW w:w="4253" w:type="dxa"/>
          </w:tcPr>
          <w:p w14:paraId="14C2CE97" w14:textId="77777777" w:rsidR="007318DE" w:rsidRDefault="007318DE" w:rsidP="00573D31">
            <w:pPr>
              <w:pStyle w:val="Prrafodelista"/>
              <w:numPr>
                <w:ilvl w:val="0"/>
                <w:numId w:val="7"/>
              </w:numPr>
              <w:jc w:val="both"/>
              <w:rPr>
                <w:rFonts w:ascii="Garamond" w:hAnsi="Garamond"/>
                <w:sz w:val="24"/>
                <w:szCs w:val="24"/>
                <w:lang w:val="es-MX"/>
              </w:rPr>
            </w:pPr>
            <w:r>
              <w:rPr>
                <w:rFonts w:ascii="Garamond" w:hAnsi="Garamond"/>
                <w:sz w:val="24"/>
                <w:szCs w:val="24"/>
                <w:lang w:val="es-MX"/>
              </w:rPr>
              <w:t>¿Mediante la realización de los diferentes videos en el blog, reforcé las temáticas aprendidas en el curso?</w:t>
            </w:r>
          </w:p>
        </w:tc>
        <w:tc>
          <w:tcPr>
            <w:tcW w:w="2879" w:type="dxa"/>
          </w:tcPr>
          <w:p w14:paraId="107C3E44" w14:textId="69D5CD6D" w:rsidR="007318DE" w:rsidRPr="00573D31" w:rsidRDefault="007318DE" w:rsidP="00573D31">
            <w:pPr>
              <w:pStyle w:val="Prrafodelista"/>
              <w:numPr>
                <w:ilvl w:val="0"/>
                <w:numId w:val="9"/>
              </w:numPr>
              <w:jc w:val="both"/>
              <w:rPr>
                <w:rFonts w:ascii="Garamond" w:hAnsi="Garamond"/>
                <w:sz w:val="24"/>
                <w:szCs w:val="24"/>
                <w:lang w:val="es-MX"/>
              </w:rPr>
            </w:pPr>
            <w:r w:rsidRPr="00573D31">
              <w:rPr>
                <w:rFonts w:ascii="Garamond" w:hAnsi="Garamond"/>
                <w:sz w:val="24"/>
                <w:szCs w:val="24"/>
                <w:lang w:val="es-MX"/>
              </w:rPr>
              <w:t xml:space="preserve">Totalmente en desacuerdo. </w:t>
            </w:r>
            <w:r w:rsidR="00063E33">
              <w:rPr>
                <w:rFonts w:ascii="Garamond" w:hAnsi="Garamond"/>
                <w:sz w:val="24"/>
                <w:szCs w:val="24"/>
                <w:lang w:val="es-MX"/>
              </w:rPr>
              <w:t>4</w:t>
            </w:r>
            <w:r w:rsidRPr="00573D31">
              <w:rPr>
                <w:rFonts w:ascii="Garamond" w:hAnsi="Garamond"/>
                <w:sz w:val="24"/>
                <w:szCs w:val="24"/>
                <w:lang w:val="es-MX"/>
              </w:rPr>
              <w:t>. Totalmente de acuerdo.</w:t>
            </w:r>
          </w:p>
        </w:tc>
      </w:tr>
      <w:tr w:rsidR="007318DE" w:rsidRPr="00063E33" w14:paraId="646D16E2" w14:textId="77777777" w:rsidTr="00AB32E9">
        <w:tc>
          <w:tcPr>
            <w:tcW w:w="1843" w:type="dxa"/>
            <w:vMerge/>
          </w:tcPr>
          <w:p w14:paraId="46279187" w14:textId="77777777" w:rsidR="007318DE" w:rsidRDefault="007318DE" w:rsidP="00B00035">
            <w:pPr>
              <w:pStyle w:val="Prrafodelista"/>
              <w:ind w:left="0"/>
              <w:jc w:val="both"/>
              <w:rPr>
                <w:rFonts w:ascii="Garamond" w:hAnsi="Garamond"/>
                <w:sz w:val="24"/>
                <w:szCs w:val="24"/>
                <w:lang w:val="es-MX"/>
              </w:rPr>
            </w:pPr>
          </w:p>
        </w:tc>
        <w:tc>
          <w:tcPr>
            <w:tcW w:w="4253" w:type="dxa"/>
          </w:tcPr>
          <w:p w14:paraId="7706CD31" w14:textId="77777777" w:rsidR="007318DE" w:rsidRPr="00AD7D58" w:rsidRDefault="00076A78" w:rsidP="00AD7D58">
            <w:pPr>
              <w:pStyle w:val="Prrafodelista"/>
              <w:numPr>
                <w:ilvl w:val="0"/>
                <w:numId w:val="7"/>
              </w:numPr>
              <w:jc w:val="both"/>
              <w:rPr>
                <w:rFonts w:ascii="Garamond" w:hAnsi="Garamond"/>
                <w:sz w:val="24"/>
                <w:szCs w:val="24"/>
                <w:lang w:val="es-MX"/>
              </w:rPr>
            </w:pPr>
            <w:r>
              <w:rPr>
                <w:rFonts w:ascii="Garamond" w:hAnsi="Garamond"/>
                <w:sz w:val="24"/>
                <w:szCs w:val="24"/>
                <w:lang w:val="es-MX"/>
              </w:rPr>
              <w:t>¿</w:t>
            </w:r>
            <w:r w:rsidR="007318DE" w:rsidRPr="00AD7D58">
              <w:rPr>
                <w:rFonts w:ascii="Garamond" w:hAnsi="Garamond"/>
                <w:sz w:val="24"/>
                <w:szCs w:val="24"/>
                <w:lang w:val="es-MX"/>
              </w:rPr>
              <w:t>El uso de los blogs y videos me ayudó a mejorar mis habilidades y/o destrezas en el uso de Tecnologías de La Información (TIC)</w:t>
            </w:r>
            <w:r w:rsidR="007318DE">
              <w:rPr>
                <w:rFonts w:ascii="Garamond" w:hAnsi="Garamond"/>
                <w:sz w:val="24"/>
                <w:szCs w:val="24"/>
                <w:lang w:val="es-MX"/>
              </w:rPr>
              <w:t>?</w:t>
            </w:r>
          </w:p>
        </w:tc>
        <w:tc>
          <w:tcPr>
            <w:tcW w:w="2879" w:type="dxa"/>
          </w:tcPr>
          <w:p w14:paraId="5AFAD93E" w14:textId="300DA9A9" w:rsidR="007318DE" w:rsidRPr="00573D31" w:rsidRDefault="007318DE" w:rsidP="00573D31">
            <w:pPr>
              <w:pStyle w:val="Prrafodelista"/>
              <w:numPr>
                <w:ilvl w:val="0"/>
                <w:numId w:val="10"/>
              </w:numPr>
              <w:jc w:val="both"/>
              <w:rPr>
                <w:rFonts w:ascii="Garamond" w:hAnsi="Garamond"/>
                <w:sz w:val="24"/>
                <w:szCs w:val="24"/>
                <w:lang w:val="es-MX"/>
              </w:rPr>
            </w:pPr>
            <w:r w:rsidRPr="00573D31">
              <w:rPr>
                <w:rFonts w:ascii="Garamond" w:hAnsi="Garamond"/>
                <w:sz w:val="24"/>
                <w:szCs w:val="24"/>
                <w:lang w:val="es-MX"/>
              </w:rPr>
              <w:t xml:space="preserve">Totalmente en desacuerdo. </w:t>
            </w:r>
            <w:r w:rsidR="00063E33">
              <w:rPr>
                <w:rFonts w:ascii="Garamond" w:hAnsi="Garamond"/>
                <w:sz w:val="24"/>
                <w:szCs w:val="24"/>
                <w:lang w:val="es-MX"/>
              </w:rPr>
              <w:t>4</w:t>
            </w:r>
            <w:r w:rsidRPr="00573D31">
              <w:rPr>
                <w:rFonts w:ascii="Garamond" w:hAnsi="Garamond"/>
                <w:sz w:val="24"/>
                <w:szCs w:val="24"/>
                <w:lang w:val="es-MX"/>
              </w:rPr>
              <w:t>. Totalmente de acuerdo.</w:t>
            </w:r>
          </w:p>
        </w:tc>
      </w:tr>
      <w:tr w:rsidR="00E2405E" w:rsidRPr="00063E33" w14:paraId="5D47D566" w14:textId="77777777" w:rsidTr="00AB32E9">
        <w:tc>
          <w:tcPr>
            <w:tcW w:w="1843" w:type="dxa"/>
            <w:vMerge w:val="restart"/>
          </w:tcPr>
          <w:p w14:paraId="64F8153D" w14:textId="77777777" w:rsidR="00E2405E" w:rsidRDefault="00E2405E" w:rsidP="000E67F9">
            <w:pPr>
              <w:pStyle w:val="Prrafodelista"/>
              <w:ind w:left="0"/>
              <w:jc w:val="center"/>
              <w:rPr>
                <w:rFonts w:ascii="Garamond" w:hAnsi="Garamond"/>
                <w:b/>
                <w:bCs/>
                <w:sz w:val="24"/>
                <w:szCs w:val="24"/>
                <w:lang w:val="es-MX"/>
              </w:rPr>
            </w:pPr>
            <w:r w:rsidRPr="000E67F9">
              <w:rPr>
                <w:rFonts w:ascii="Garamond" w:hAnsi="Garamond"/>
                <w:b/>
                <w:bCs/>
                <w:sz w:val="24"/>
                <w:szCs w:val="24"/>
                <w:lang w:val="es-MX"/>
              </w:rPr>
              <w:t>Dominio afectivo</w:t>
            </w:r>
          </w:p>
          <w:p w14:paraId="1C53AF30" w14:textId="77777777" w:rsidR="00E2405E" w:rsidRDefault="00E2405E" w:rsidP="000E67F9">
            <w:pPr>
              <w:pStyle w:val="Prrafodelista"/>
              <w:ind w:left="0"/>
              <w:jc w:val="center"/>
              <w:rPr>
                <w:rFonts w:ascii="Garamond" w:hAnsi="Garamond"/>
                <w:b/>
                <w:bCs/>
                <w:sz w:val="24"/>
                <w:szCs w:val="24"/>
                <w:lang w:val="es-MX"/>
              </w:rPr>
            </w:pPr>
            <w:r>
              <w:rPr>
                <w:rFonts w:ascii="Garamond" w:hAnsi="Garamond"/>
                <w:b/>
                <w:bCs/>
                <w:sz w:val="24"/>
                <w:szCs w:val="24"/>
                <w:lang w:val="es-MX"/>
              </w:rPr>
              <w:t>(Motivación,  Autoeficacia</w:t>
            </w:r>
          </w:p>
          <w:p w14:paraId="517478BD" w14:textId="77777777" w:rsidR="00E2405E" w:rsidRPr="000E67F9" w:rsidRDefault="00E2405E" w:rsidP="000E67F9">
            <w:pPr>
              <w:pStyle w:val="Prrafodelista"/>
              <w:ind w:left="0"/>
              <w:jc w:val="center"/>
              <w:rPr>
                <w:rFonts w:ascii="Garamond" w:hAnsi="Garamond"/>
                <w:b/>
                <w:bCs/>
                <w:sz w:val="24"/>
                <w:szCs w:val="24"/>
                <w:lang w:val="es-MX"/>
              </w:rPr>
            </w:pPr>
            <w:r>
              <w:rPr>
                <w:rFonts w:ascii="Garamond" w:hAnsi="Garamond"/>
                <w:b/>
                <w:bCs/>
                <w:sz w:val="24"/>
                <w:szCs w:val="24"/>
                <w:lang w:val="es-MX"/>
              </w:rPr>
              <w:t>, ansiedad)</w:t>
            </w:r>
          </w:p>
        </w:tc>
        <w:tc>
          <w:tcPr>
            <w:tcW w:w="4253" w:type="dxa"/>
          </w:tcPr>
          <w:p w14:paraId="7C48BC41" w14:textId="77777777" w:rsidR="00E2405E" w:rsidRPr="00AD7D58" w:rsidRDefault="00E2405E" w:rsidP="00AD7D58">
            <w:pPr>
              <w:pStyle w:val="Prrafodelista"/>
              <w:numPr>
                <w:ilvl w:val="0"/>
                <w:numId w:val="7"/>
              </w:numPr>
              <w:jc w:val="both"/>
              <w:rPr>
                <w:rFonts w:ascii="Garamond" w:hAnsi="Garamond"/>
                <w:sz w:val="24"/>
                <w:szCs w:val="24"/>
                <w:lang w:val="es-MX"/>
              </w:rPr>
            </w:pPr>
            <w:r>
              <w:rPr>
                <w:rFonts w:ascii="Garamond" w:hAnsi="Garamond"/>
                <w:sz w:val="24"/>
                <w:szCs w:val="24"/>
                <w:lang w:val="es-MX"/>
              </w:rPr>
              <w:t>¿El uso de los kits y la metodología planteada, hicieron que me motivara a aprender en el curso?</w:t>
            </w:r>
          </w:p>
        </w:tc>
        <w:tc>
          <w:tcPr>
            <w:tcW w:w="2879" w:type="dxa"/>
          </w:tcPr>
          <w:p w14:paraId="0D6B0267" w14:textId="0715DC85" w:rsidR="00E2405E" w:rsidRPr="00A538A7" w:rsidRDefault="00E2405E" w:rsidP="00A538A7">
            <w:pPr>
              <w:pStyle w:val="Prrafodelista"/>
              <w:numPr>
                <w:ilvl w:val="0"/>
                <w:numId w:val="11"/>
              </w:numPr>
              <w:jc w:val="both"/>
              <w:rPr>
                <w:rFonts w:ascii="Garamond" w:hAnsi="Garamond"/>
                <w:sz w:val="24"/>
                <w:szCs w:val="24"/>
                <w:lang w:val="es-MX"/>
              </w:rPr>
            </w:pPr>
            <w:r w:rsidRPr="00573D31">
              <w:rPr>
                <w:rFonts w:ascii="Garamond" w:hAnsi="Garamond"/>
                <w:sz w:val="24"/>
                <w:szCs w:val="24"/>
                <w:lang w:val="es-MX"/>
              </w:rPr>
              <w:t xml:space="preserve">Totalmente en desacuerdo. </w:t>
            </w:r>
            <w:r w:rsidR="00063E33">
              <w:rPr>
                <w:rFonts w:ascii="Garamond" w:hAnsi="Garamond"/>
                <w:sz w:val="24"/>
                <w:szCs w:val="24"/>
                <w:lang w:val="es-MX"/>
              </w:rPr>
              <w:t>4</w:t>
            </w:r>
            <w:r w:rsidRPr="00573D31">
              <w:rPr>
                <w:rFonts w:ascii="Garamond" w:hAnsi="Garamond"/>
                <w:sz w:val="24"/>
                <w:szCs w:val="24"/>
                <w:lang w:val="es-MX"/>
              </w:rPr>
              <w:t>. Totalmente de acuerdo.</w:t>
            </w:r>
          </w:p>
        </w:tc>
      </w:tr>
      <w:tr w:rsidR="00E2405E" w:rsidRPr="00063E33" w14:paraId="222BA7C2" w14:textId="77777777" w:rsidTr="00AB32E9">
        <w:tc>
          <w:tcPr>
            <w:tcW w:w="1843" w:type="dxa"/>
            <w:vMerge/>
          </w:tcPr>
          <w:p w14:paraId="27D29BCC" w14:textId="77777777" w:rsidR="00E2405E" w:rsidRDefault="00E2405E" w:rsidP="00B00035">
            <w:pPr>
              <w:pStyle w:val="Prrafodelista"/>
              <w:ind w:left="0"/>
              <w:jc w:val="both"/>
              <w:rPr>
                <w:rFonts w:ascii="Garamond" w:hAnsi="Garamond"/>
                <w:sz w:val="24"/>
                <w:szCs w:val="24"/>
                <w:lang w:val="es-MX"/>
              </w:rPr>
            </w:pPr>
          </w:p>
        </w:tc>
        <w:tc>
          <w:tcPr>
            <w:tcW w:w="4253" w:type="dxa"/>
          </w:tcPr>
          <w:p w14:paraId="55AFB09B" w14:textId="77777777" w:rsidR="00E2405E" w:rsidRDefault="00E2405E" w:rsidP="00AD7D58">
            <w:pPr>
              <w:pStyle w:val="Prrafodelista"/>
              <w:numPr>
                <w:ilvl w:val="0"/>
                <w:numId w:val="7"/>
              </w:numPr>
              <w:jc w:val="both"/>
              <w:rPr>
                <w:rFonts w:ascii="Garamond" w:hAnsi="Garamond"/>
                <w:sz w:val="24"/>
                <w:szCs w:val="24"/>
                <w:lang w:val="es-MX"/>
              </w:rPr>
            </w:pPr>
            <w:r w:rsidRPr="000848A9">
              <w:rPr>
                <w:rFonts w:ascii="Garamond" w:hAnsi="Garamond"/>
                <w:sz w:val="24"/>
                <w:szCs w:val="24"/>
                <w:highlight w:val="yellow"/>
                <w:lang w:val="es-MX"/>
              </w:rPr>
              <w:t>Comparando mis habilidades y/o destrezas al inicio del curso, ¿me siento más preparado para afrontar la solución de problemas que se relacionen con las temáticas del curso?</w:t>
            </w:r>
          </w:p>
        </w:tc>
        <w:tc>
          <w:tcPr>
            <w:tcW w:w="2879" w:type="dxa"/>
          </w:tcPr>
          <w:p w14:paraId="50171FCC" w14:textId="26140FD3" w:rsidR="00E2405E" w:rsidRPr="00A538A7" w:rsidRDefault="00E2405E" w:rsidP="00A538A7">
            <w:pPr>
              <w:pStyle w:val="Prrafodelista"/>
              <w:numPr>
                <w:ilvl w:val="0"/>
                <w:numId w:val="12"/>
              </w:numPr>
              <w:jc w:val="both"/>
              <w:rPr>
                <w:rFonts w:ascii="Garamond" w:hAnsi="Garamond"/>
                <w:sz w:val="24"/>
                <w:szCs w:val="24"/>
                <w:lang w:val="es-MX"/>
              </w:rPr>
            </w:pPr>
            <w:r w:rsidRPr="00573D31">
              <w:rPr>
                <w:rFonts w:ascii="Garamond" w:hAnsi="Garamond"/>
                <w:sz w:val="24"/>
                <w:szCs w:val="24"/>
                <w:lang w:val="es-MX"/>
              </w:rPr>
              <w:t xml:space="preserve">Totalmente en desacuerdo. </w:t>
            </w:r>
            <w:r w:rsidR="00063E33">
              <w:rPr>
                <w:rFonts w:ascii="Garamond" w:hAnsi="Garamond"/>
                <w:sz w:val="24"/>
                <w:szCs w:val="24"/>
                <w:lang w:val="es-MX"/>
              </w:rPr>
              <w:t>4</w:t>
            </w:r>
            <w:r w:rsidRPr="00573D31">
              <w:rPr>
                <w:rFonts w:ascii="Garamond" w:hAnsi="Garamond"/>
                <w:sz w:val="24"/>
                <w:szCs w:val="24"/>
                <w:lang w:val="es-MX"/>
              </w:rPr>
              <w:t>. Totalmente de acuerdo.</w:t>
            </w:r>
          </w:p>
        </w:tc>
      </w:tr>
      <w:tr w:rsidR="00E2405E" w:rsidRPr="00063E33" w14:paraId="3CF40488" w14:textId="77777777" w:rsidTr="00AB32E9">
        <w:tc>
          <w:tcPr>
            <w:tcW w:w="1843" w:type="dxa"/>
            <w:vMerge/>
          </w:tcPr>
          <w:p w14:paraId="7FCF7E5C" w14:textId="77777777" w:rsidR="00E2405E" w:rsidRDefault="00E2405E" w:rsidP="00B00035">
            <w:pPr>
              <w:pStyle w:val="Prrafodelista"/>
              <w:ind w:left="0"/>
              <w:jc w:val="both"/>
              <w:rPr>
                <w:rFonts w:ascii="Garamond" w:hAnsi="Garamond"/>
                <w:sz w:val="24"/>
                <w:szCs w:val="24"/>
                <w:lang w:val="es-MX"/>
              </w:rPr>
            </w:pPr>
          </w:p>
        </w:tc>
        <w:tc>
          <w:tcPr>
            <w:tcW w:w="4253" w:type="dxa"/>
          </w:tcPr>
          <w:p w14:paraId="562F9B2A" w14:textId="77777777" w:rsidR="00E2405E" w:rsidRDefault="00E2405E" w:rsidP="00AD7D58">
            <w:pPr>
              <w:pStyle w:val="Prrafodelista"/>
              <w:numPr>
                <w:ilvl w:val="0"/>
                <w:numId w:val="7"/>
              </w:numPr>
              <w:jc w:val="both"/>
              <w:rPr>
                <w:rFonts w:ascii="Garamond" w:hAnsi="Garamond"/>
                <w:sz w:val="24"/>
                <w:szCs w:val="24"/>
                <w:lang w:val="es-MX"/>
              </w:rPr>
            </w:pPr>
            <w:r>
              <w:rPr>
                <w:rFonts w:ascii="Garamond" w:hAnsi="Garamond"/>
                <w:sz w:val="24"/>
                <w:szCs w:val="24"/>
                <w:lang w:val="es-MX"/>
              </w:rPr>
              <w:t>¿La metodología del curso, el uso de los kits y el uso de los blogs me permitieron trabajar en equipo con mis compañeros de grupo?</w:t>
            </w:r>
          </w:p>
        </w:tc>
        <w:tc>
          <w:tcPr>
            <w:tcW w:w="2879" w:type="dxa"/>
          </w:tcPr>
          <w:p w14:paraId="7B606AF4" w14:textId="771B72C6" w:rsidR="00E2405E" w:rsidRPr="009C499B" w:rsidRDefault="00E2405E" w:rsidP="009C499B">
            <w:pPr>
              <w:ind w:left="360"/>
              <w:jc w:val="both"/>
              <w:rPr>
                <w:rFonts w:ascii="Garamond" w:hAnsi="Garamond"/>
                <w:sz w:val="24"/>
                <w:szCs w:val="24"/>
                <w:lang w:val="es-MX"/>
              </w:rPr>
            </w:pPr>
            <w:r>
              <w:rPr>
                <w:rFonts w:ascii="Garamond" w:hAnsi="Garamond"/>
                <w:sz w:val="24"/>
                <w:szCs w:val="24"/>
                <w:lang w:val="es-MX"/>
              </w:rPr>
              <w:t xml:space="preserve">1 </w:t>
            </w:r>
            <w:r w:rsidRPr="009C499B">
              <w:rPr>
                <w:rFonts w:ascii="Garamond" w:hAnsi="Garamond"/>
                <w:sz w:val="24"/>
                <w:szCs w:val="24"/>
                <w:lang w:val="es-MX"/>
              </w:rPr>
              <w:t xml:space="preserve">Totalmente en desacuerdo. </w:t>
            </w:r>
            <w:r w:rsidR="00063E33">
              <w:rPr>
                <w:rFonts w:ascii="Garamond" w:hAnsi="Garamond"/>
                <w:sz w:val="24"/>
                <w:szCs w:val="24"/>
                <w:lang w:val="es-MX"/>
              </w:rPr>
              <w:t>4</w:t>
            </w:r>
            <w:r w:rsidRPr="009C499B">
              <w:rPr>
                <w:rFonts w:ascii="Garamond" w:hAnsi="Garamond"/>
                <w:sz w:val="24"/>
                <w:szCs w:val="24"/>
                <w:lang w:val="es-MX"/>
              </w:rPr>
              <w:t>. Totalmente de acuerdo.</w:t>
            </w:r>
          </w:p>
        </w:tc>
      </w:tr>
      <w:tr w:rsidR="00E2405E" w:rsidRPr="00063E33" w14:paraId="2C31A94E" w14:textId="77777777" w:rsidTr="00AB32E9">
        <w:tc>
          <w:tcPr>
            <w:tcW w:w="1843" w:type="dxa"/>
            <w:vMerge/>
          </w:tcPr>
          <w:p w14:paraId="785EB2D7" w14:textId="77777777" w:rsidR="00E2405E" w:rsidRDefault="00E2405E" w:rsidP="00BA4146">
            <w:pPr>
              <w:pStyle w:val="Prrafodelista"/>
              <w:ind w:left="0"/>
              <w:jc w:val="both"/>
              <w:rPr>
                <w:rFonts w:ascii="Garamond" w:hAnsi="Garamond"/>
                <w:sz w:val="24"/>
                <w:szCs w:val="24"/>
                <w:lang w:val="es-MX"/>
              </w:rPr>
            </w:pPr>
          </w:p>
        </w:tc>
        <w:tc>
          <w:tcPr>
            <w:tcW w:w="4253" w:type="dxa"/>
          </w:tcPr>
          <w:p w14:paraId="63FFCF59" w14:textId="77777777" w:rsidR="00E2405E" w:rsidRDefault="00E2405E" w:rsidP="00BA4146">
            <w:pPr>
              <w:pStyle w:val="Prrafodelista"/>
              <w:numPr>
                <w:ilvl w:val="0"/>
                <w:numId w:val="7"/>
              </w:numPr>
              <w:jc w:val="both"/>
              <w:rPr>
                <w:rFonts w:ascii="Garamond" w:hAnsi="Garamond"/>
                <w:sz w:val="24"/>
                <w:szCs w:val="24"/>
                <w:lang w:val="es-MX"/>
              </w:rPr>
            </w:pPr>
            <w:r>
              <w:rPr>
                <w:rFonts w:ascii="Garamond" w:hAnsi="Garamond"/>
                <w:sz w:val="24"/>
                <w:szCs w:val="24"/>
                <w:lang w:val="es-MX"/>
              </w:rPr>
              <w:t>¿La metodología del curso me ayudó a reducir mi nerviosismo hacia la entrega de parciales y actividades en el curso?</w:t>
            </w:r>
          </w:p>
        </w:tc>
        <w:tc>
          <w:tcPr>
            <w:tcW w:w="2879" w:type="dxa"/>
          </w:tcPr>
          <w:p w14:paraId="67C2833D" w14:textId="23EAF272" w:rsidR="00E2405E" w:rsidRDefault="00E2405E" w:rsidP="00BA4146">
            <w:pPr>
              <w:ind w:left="360"/>
              <w:jc w:val="both"/>
              <w:rPr>
                <w:rFonts w:ascii="Garamond" w:hAnsi="Garamond"/>
                <w:sz w:val="24"/>
                <w:szCs w:val="24"/>
                <w:lang w:val="es-MX"/>
              </w:rPr>
            </w:pPr>
            <w:r>
              <w:rPr>
                <w:rFonts w:ascii="Garamond" w:hAnsi="Garamond"/>
                <w:sz w:val="24"/>
                <w:szCs w:val="24"/>
                <w:lang w:val="es-MX"/>
              </w:rPr>
              <w:t xml:space="preserve">1 </w:t>
            </w:r>
            <w:r w:rsidRPr="009C499B">
              <w:rPr>
                <w:rFonts w:ascii="Garamond" w:hAnsi="Garamond"/>
                <w:sz w:val="24"/>
                <w:szCs w:val="24"/>
                <w:lang w:val="es-MX"/>
              </w:rPr>
              <w:t xml:space="preserve">Totalmente en desacuerdo. </w:t>
            </w:r>
            <w:r w:rsidR="00063E33">
              <w:rPr>
                <w:rFonts w:ascii="Garamond" w:hAnsi="Garamond"/>
                <w:sz w:val="24"/>
                <w:szCs w:val="24"/>
                <w:lang w:val="es-MX"/>
              </w:rPr>
              <w:t>4</w:t>
            </w:r>
            <w:r w:rsidRPr="009C499B">
              <w:rPr>
                <w:rFonts w:ascii="Garamond" w:hAnsi="Garamond"/>
                <w:sz w:val="24"/>
                <w:szCs w:val="24"/>
                <w:lang w:val="es-MX"/>
              </w:rPr>
              <w:t>. Totalmente de acuerdo.</w:t>
            </w:r>
          </w:p>
        </w:tc>
      </w:tr>
      <w:tr w:rsidR="00E2405E" w:rsidRPr="00063E33" w14:paraId="4C05F0B2" w14:textId="77777777" w:rsidTr="00AB32E9">
        <w:tc>
          <w:tcPr>
            <w:tcW w:w="1843" w:type="dxa"/>
            <w:vMerge/>
          </w:tcPr>
          <w:p w14:paraId="0838EFA1" w14:textId="77777777" w:rsidR="00E2405E" w:rsidRDefault="00E2405E" w:rsidP="00BA4146">
            <w:pPr>
              <w:pStyle w:val="Prrafodelista"/>
              <w:ind w:left="0"/>
              <w:jc w:val="both"/>
              <w:rPr>
                <w:rFonts w:ascii="Garamond" w:hAnsi="Garamond"/>
                <w:sz w:val="24"/>
                <w:szCs w:val="24"/>
                <w:lang w:val="es-MX"/>
              </w:rPr>
            </w:pPr>
          </w:p>
        </w:tc>
        <w:tc>
          <w:tcPr>
            <w:tcW w:w="4253" w:type="dxa"/>
          </w:tcPr>
          <w:p w14:paraId="0B4DA23F" w14:textId="77777777" w:rsidR="00E2405E" w:rsidRDefault="00E2405E" w:rsidP="00BA4146">
            <w:pPr>
              <w:pStyle w:val="Prrafodelista"/>
              <w:numPr>
                <w:ilvl w:val="0"/>
                <w:numId w:val="7"/>
              </w:numPr>
              <w:jc w:val="both"/>
              <w:rPr>
                <w:rFonts w:ascii="Garamond" w:hAnsi="Garamond"/>
                <w:sz w:val="24"/>
                <w:szCs w:val="24"/>
                <w:lang w:val="es-MX"/>
              </w:rPr>
            </w:pPr>
            <w:r w:rsidRPr="000848A9">
              <w:rPr>
                <w:rFonts w:ascii="Garamond" w:hAnsi="Garamond"/>
                <w:sz w:val="24"/>
                <w:szCs w:val="24"/>
                <w:highlight w:val="yellow"/>
                <w:lang w:val="es-MX"/>
              </w:rPr>
              <w:t>¿Considero que mi desempeño en la materia fue bueno?</w:t>
            </w:r>
          </w:p>
        </w:tc>
        <w:tc>
          <w:tcPr>
            <w:tcW w:w="2879" w:type="dxa"/>
          </w:tcPr>
          <w:p w14:paraId="3C560B8D" w14:textId="1B3973CF" w:rsidR="00E2405E" w:rsidRDefault="00E2405E" w:rsidP="00BA4146">
            <w:pPr>
              <w:ind w:left="360"/>
              <w:jc w:val="both"/>
              <w:rPr>
                <w:rFonts w:ascii="Garamond" w:hAnsi="Garamond"/>
                <w:sz w:val="24"/>
                <w:szCs w:val="24"/>
                <w:lang w:val="es-MX"/>
              </w:rPr>
            </w:pPr>
            <w:r>
              <w:rPr>
                <w:rFonts w:ascii="Garamond" w:hAnsi="Garamond"/>
                <w:sz w:val="24"/>
                <w:szCs w:val="24"/>
                <w:lang w:val="es-MX"/>
              </w:rPr>
              <w:t xml:space="preserve">1 </w:t>
            </w:r>
            <w:r w:rsidRPr="009C499B">
              <w:rPr>
                <w:rFonts w:ascii="Garamond" w:hAnsi="Garamond"/>
                <w:sz w:val="24"/>
                <w:szCs w:val="24"/>
                <w:lang w:val="es-MX"/>
              </w:rPr>
              <w:t xml:space="preserve">Totalmente en desacuerdo. </w:t>
            </w:r>
            <w:r w:rsidR="00063E33">
              <w:rPr>
                <w:rFonts w:ascii="Garamond" w:hAnsi="Garamond"/>
                <w:sz w:val="24"/>
                <w:szCs w:val="24"/>
                <w:lang w:val="es-MX"/>
              </w:rPr>
              <w:t>4</w:t>
            </w:r>
            <w:r w:rsidRPr="009C499B">
              <w:rPr>
                <w:rFonts w:ascii="Garamond" w:hAnsi="Garamond"/>
                <w:sz w:val="24"/>
                <w:szCs w:val="24"/>
                <w:lang w:val="es-MX"/>
              </w:rPr>
              <w:t>. Totalmente de acuerdo.</w:t>
            </w:r>
          </w:p>
        </w:tc>
      </w:tr>
      <w:tr w:rsidR="00142C18" w:rsidRPr="00063E33" w14:paraId="2648BCB6" w14:textId="77777777" w:rsidTr="00AB32E9">
        <w:tc>
          <w:tcPr>
            <w:tcW w:w="1843" w:type="dxa"/>
            <w:vMerge w:val="restart"/>
          </w:tcPr>
          <w:p w14:paraId="1AEFB9A7" w14:textId="77777777" w:rsidR="00142C18" w:rsidRPr="00237CC4" w:rsidRDefault="00142C18" w:rsidP="00237CC4">
            <w:pPr>
              <w:pStyle w:val="Prrafodelista"/>
              <w:ind w:left="0"/>
              <w:jc w:val="center"/>
              <w:rPr>
                <w:rFonts w:ascii="Garamond" w:hAnsi="Garamond"/>
                <w:b/>
                <w:bCs/>
                <w:sz w:val="24"/>
                <w:szCs w:val="24"/>
                <w:lang w:val="es-MX"/>
              </w:rPr>
            </w:pPr>
            <w:r w:rsidRPr="00237CC4">
              <w:rPr>
                <w:rFonts w:ascii="Garamond" w:hAnsi="Garamond"/>
                <w:b/>
                <w:bCs/>
                <w:sz w:val="24"/>
                <w:szCs w:val="24"/>
                <w:lang w:val="es-MX"/>
              </w:rPr>
              <w:t>Aspectos generales de la metodología</w:t>
            </w:r>
          </w:p>
        </w:tc>
        <w:tc>
          <w:tcPr>
            <w:tcW w:w="4253" w:type="dxa"/>
          </w:tcPr>
          <w:p w14:paraId="79B1FF1A" w14:textId="77777777" w:rsidR="00142C18" w:rsidRDefault="00142C18" w:rsidP="00BA4146">
            <w:pPr>
              <w:pStyle w:val="Prrafodelista"/>
              <w:numPr>
                <w:ilvl w:val="0"/>
                <w:numId w:val="7"/>
              </w:numPr>
              <w:jc w:val="both"/>
              <w:rPr>
                <w:rFonts w:ascii="Garamond" w:hAnsi="Garamond"/>
                <w:sz w:val="24"/>
                <w:szCs w:val="24"/>
                <w:lang w:val="es-MX"/>
              </w:rPr>
            </w:pPr>
            <w:r>
              <w:rPr>
                <w:rFonts w:ascii="Garamond" w:hAnsi="Garamond"/>
                <w:sz w:val="24"/>
                <w:szCs w:val="24"/>
                <w:lang w:val="es-MX"/>
              </w:rPr>
              <w:t xml:space="preserve">¿Considero que la realimentación dada por el docente fue adecuada para mi proceso de aprendizaje? </w:t>
            </w:r>
          </w:p>
        </w:tc>
        <w:tc>
          <w:tcPr>
            <w:tcW w:w="2879" w:type="dxa"/>
          </w:tcPr>
          <w:p w14:paraId="3C947491" w14:textId="0DA8A98B" w:rsidR="00142C18" w:rsidRDefault="00142C18" w:rsidP="00BA4146">
            <w:pPr>
              <w:ind w:left="360"/>
              <w:jc w:val="both"/>
              <w:rPr>
                <w:rFonts w:ascii="Garamond" w:hAnsi="Garamond"/>
                <w:sz w:val="24"/>
                <w:szCs w:val="24"/>
                <w:lang w:val="es-MX"/>
              </w:rPr>
            </w:pPr>
            <w:r>
              <w:rPr>
                <w:rFonts w:ascii="Garamond" w:hAnsi="Garamond"/>
                <w:sz w:val="24"/>
                <w:szCs w:val="24"/>
                <w:lang w:val="es-MX"/>
              </w:rPr>
              <w:t xml:space="preserve">1 </w:t>
            </w:r>
            <w:r w:rsidRPr="009C499B">
              <w:rPr>
                <w:rFonts w:ascii="Garamond" w:hAnsi="Garamond"/>
                <w:sz w:val="24"/>
                <w:szCs w:val="24"/>
                <w:lang w:val="es-MX"/>
              </w:rPr>
              <w:t xml:space="preserve">Totalmente en desacuerdo. </w:t>
            </w:r>
            <w:r w:rsidR="00063E33">
              <w:rPr>
                <w:rFonts w:ascii="Garamond" w:hAnsi="Garamond"/>
                <w:sz w:val="24"/>
                <w:szCs w:val="24"/>
                <w:lang w:val="es-MX"/>
              </w:rPr>
              <w:t>4</w:t>
            </w:r>
            <w:r w:rsidRPr="009C499B">
              <w:rPr>
                <w:rFonts w:ascii="Garamond" w:hAnsi="Garamond"/>
                <w:sz w:val="24"/>
                <w:szCs w:val="24"/>
                <w:lang w:val="es-MX"/>
              </w:rPr>
              <w:t>. Totalmente de acuerdo.</w:t>
            </w:r>
          </w:p>
        </w:tc>
      </w:tr>
      <w:tr w:rsidR="00142C18" w:rsidRPr="00063E33" w14:paraId="4045E001" w14:textId="77777777" w:rsidTr="00AB32E9">
        <w:tc>
          <w:tcPr>
            <w:tcW w:w="1843" w:type="dxa"/>
            <w:vMerge/>
          </w:tcPr>
          <w:p w14:paraId="4F7C6A62" w14:textId="77777777" w:rsidR="00142C18" w:rsidRDefault="00142C18" w:rsidP="00BA4146">
            <w:pPr>
              <w:pStyle w:val="Prrafodelista"/>
              <w:ind w:left="0"/>
              <w:jc w:val="both"/>
              <w:rPr>
                <w:rFonts w:ascii="Garamond" w:hAnsi="Garamond"/>
                <w:sz w:val="24"/>
                <w:szCs w:val="24"/>
                <w:lang w:val="es-MX"/>
              </w:rPr>
            </w:pPr>
          </w:p>
        </w:tc>
        <w:tc>
          <w:tcPr>
            <w:tcW w:w="4253" w:type="dxa"/>
          </w:tcPr>
          <w:p w14:paraId="730A0A64" w14:textId="77777777" w:rsidR="00142C18" w:rsidRDefault="00142C18" w:rsidP="00BA4146">
            <w:pPr>
              <w:pStyle w:val="Prrafodelista"/>
              <w:numPr>
                <w:ilvl w:val="0"/>
                <w:numId w:val="7"/>
              </w:numPr>
              <w:jc w:val="both"/>
              <w:rPr>
                <w:rFonts w:ascii="Garamond" w:hAnsi="Garamond"/>
                <w:sz w:val="24"/>
                <w:szCs w:val="24"/>
                <w:lang w:val="es-MX"/>
              </w:rPr>
            </w:pPr>
            <w:r>
              <w:rPr>
                <w:rFonts w:ascii="Garamond" w:hAnsi="Garamond"/>
                <w:sz w:val="24"/>
                <w:szCs w:val="24"/>
                <w:lang w:val="es-MX"/>
              </w:rPr>
              <w:t>De acuerdo con la metodología del curso y a lo aprendido, selecciona el aspecto más relevante que consideras se desarrollo en el curso</w:t>
            </w:r>
            <w:r w:rsidR="00076A78">
              <w:rPr>
                <w:rFonts w:ascii="Garamond" w:hAnsi="Garamond"/>
                <w:sz w:val="24"/>
                <w:szCs w:val="24"/>
                <w:lang w:val="es-MX"/>
              </w:rPr>
              <w:t>.</w:t>
            </w:r>
            <w:r>
              <w:rPr>
                <w:rFonts w:ascii="Garamond" w:hAnsi="Garamond"/>
                <w:sz w:val="24"/>
                <w:szCs w:val="24"/>
                <w:lang w:val="es-MX"/>
              </w:rPr>
              <w:t xml:space="preserve"> </w:t>
            </w:r>
          </w:p>
        </w:tc>
        <w:tc>
          <w:tcPr>
            <w:tcW w:w="2879" w:type="dxa"/>
          </w:tcPr>
          <w:p w14:paraId="633D8188" w14:textId="77777777" w:rsidR="00142C18" w:rsidRDefault="00142C18" w:rsidP="00462CD6">
            <w:pPr>
              <w:pStyle w:val="Prrafodelista"/>
              <w:numPr>
                <w:ilvl w:val="0"/>
                <w:numId w:val="16"/>
              </w:numPr>
              <w:jc w:val="both"/>
              <w:rPr>
                <w:rFonts w:ascii="Garamond" w:hAnsi="Garamond"/>
                <w:sz w:val="24"/>
                <w:szCs w:val="24"/>
                <w:lang w:val="es-MX"/>
              </w:rPr>
            </w:pPr>
            <w:r>
              <w:rPr>
                <w:rFonts w:ascii="Garamond" w:hAnsi="Garamond"/>
                <w:sz w:val="24"/>
                <w:szCs w:val="24"/>
                <w:lang w:val="es-MX"/>
              </w:rPr>
              <w:t>Solución de problemas.</w:t>
            </w:r>
          </w:p>
          <w:p w14:paraId="499F2B20" w14:textId="77777777" w:rsidR="00142C18" w:rsidRDefault="00142C18" w:rsidP="00462CD6">
            <w:pPr>
              <w:pStyle w:val="Prrafodelista"/>
              <w:numPr>
                <w:ilvl w:val="0"/>
                <w:numId w:val="16"/>
              </w:numPr>
              <w:jc w:val="both"/>
              <w:rPr>
                <w:rFonts w:ascii="Garamond" w:hAnsi="Garamond"/>
                <w:sz w:val="24"/>
                <w:szCs w:val="24"/>
                <w:lang w:val="es-MX"/>
              </w:rPr>
            </w:pPr>
            <w:r>
              <w:rPr>
                <w:rFonts w:ascii="Garamond" w:hAnsi="Garamond"/>
                <w:sz w:val="24"/>
                <w:szCs w:val="24"/>
                <w:lang w:val="es-MX"/>
              </w:rPr>
              <w:t>Experimentación a través del trabajo con los kits en casa.</w:t>
            </w:r>
          </w:p>
          <w:p w14:paraId="7A4659F7" w14:textId="77777777" w:rsidR="00142C18" w:rsidRDefault="00142C18" w:rsidP="00462CD6">
            <w:pPr>
              <w:pStyle w:val="Prrafodelista"/>
              <w:numPr>
                <w:ilvl w:val="0"/>
                <w:numId w:val="16"/>
              </w:numPr>
              <w:jc w:val="both"/>
              <w:rPr>
                <w:rFonts w:ascii="Garamond" w:hAnsi="Garamond"/>
                <w:sz w:val="24"/>
                <w:szCs w:val="24"/>
                <w:lang w:val="es-MX"/>
              </w:rPr>
            </w:pPr>
            <w:r>
              <w:rPr>
                <w:rFonts w:ascii="Garamond" w:hAnsi="Garamond"/>
                <w:sz w:val="24"/>
                <w:szCs w:val="24"/>
                <w:lang w:val="es-MX"/>
              </w:rPr>
              <w:lastRenderedPageBreak/>
              <w:t>Trabajo en Equipo.</w:t>
            </w:r>
          </w:p>
          <w:p w14:paraId="77F655C8" w14:textId="77777777" w:rsidR="00142C18" w:rsidRPr="00462CD6" w:rsidRDefault="00142C18" w:rsidP="00462CD6">
            <w:pPr>
              <w:pStyle w:val="Prrafodelista"/>
              <w:numPr>
                <w:ilvl w:val="0"/>
                <w:numId w:val="16"/>
              </w:numPr>
              <w:jc w:val="both"/>
              <w:rPr>
                <w:rFonts w:ascii="Garamond" w:hAnsi="Garamond"/>
                <w:sz w:val="24"/>
                <w:szCs w:val="24"/>
                <w:lang w:val="es-MX"/>
              </w:rPr>
            </w:pPr>
            <w:r>
              <w:rPr>
                <w:rFonts w:ascii="Garamond" w:hAnsi="Garamond"/>
                <w:sz w:val="24"/>
                <w:szCs w:val="24"/>
                <w:lang w:val="es-MX"/>
              </w:rPr>
              <w:t>Refuerzo de los conceptos aprendidos a través de la realización del blog y los videos.</w:t>
            </w:r>
          </w:p>
        </w:tc>
      </w:tr>
      <w:tr w:rsidR="00142C18" w14:paraId="2053FBC5" w14:textId="77777777" w:rsidTr="00AB32E9">
        <w:tc>
          <w:tcPr>
            <w:tcW w:w="1843" w:type="dxa"/>
            <w:vMerge/>
          </w:tcPr>
          <w:p w14:paraId="53AF5410" w14:textId="77777777" w:rsidR="00142C18" w:rsidRDefault="00142C18" w:rsidP="00BA4146">
            <w:pPr>
              <w:pStyle w:val="Prrafodelista"/>
              <w:ind w:left="0"/>
              <w:jc w:val="both"/>
              <w:rPr>
                <w:rFonts w:ascii="Garamond" w:hAnsi="Garamond"/>
                <w:sz w:val="24"/>
                <w:szCs w:val="24"/>
                <w:lang w:val="es-MX"/>
              </w:rPr>
            </w:pPr>
          </w:p>
        </w:tc>
        <w:tc>
          <w:tcPr>
            <w:tcW w:w="4253" w:type="dxa"/>
          </w:tcPr>
          <w:p w14:paraId="0838D184" w14:textId="77777777" w:rsidR="00142C18" w:rsidRDefault="00142C18" w:rsidP="00BA4146">
            <w:pPr>
              <w:pStyle w:val="Prrafodelista"/>
              <w:numPr>
                <w:ilvl w:val="0"/>
                <w:numId w:val="7"/>
              </w:numPr>
              <w:jc w:val="both"/>
              <w:rPr>
                <w:rFonts w:ascii="Garamond" w:hAnsi="Garamond"/>
                <w:sz w:val="24"/>
                <w:szCs w:val="24"/>
                <w:lang w:val="es-MX"/>
              </w:rPr>
            </w:pPr>
            <w:r>
              <w:rPr>
                <w:rFonts w:ascii="Garamond" w:hAnsi="Garamond"/>
                <w:sz w:val="24"/>
                <w:szCs w:val="24"/>
                <w:lang w:val="es-MX"/>
              </w:rPr>
              <w:t>¿Qué aspectos positivos consider</w:t>
            </w:r>
            <w:r w:rsidR="00076A78">
              <w:rPr>
                <w:rFonts w:ascii="Garamond" w:hAnsi="Garamond"/>
                <w:sz w:val="24"/>
                <w:szCs w:val="24"/>
                <w:lang w:val="es-MX"/>
              </w:rPr>
              <w:t>o</w:t>
            </w:r>
            <w:r>
              <w:rPr>
                <w:rFonts w:ascii="Garamond" w:hAnsi="Garamond"/>
                <w:sz w:val="24"/>
                <w:szCs w:val="24"/>
                <w:lang w:val="es-MX"/>
              </w:rPr>
              <w:t xml:space="preserve"> importantes en la metodología y el desarrollo del curso?</w:t>
            </w:r>
          </w:p>
        </w:tc>
        <w:tc>
          <w:tcPr>
            <w:tcW w:w="2879" w:type="dxa"/>
          </w:tcPr>
          <w:p w14:paraId="06CA776B" w14:textId="77777777" w:rsidR="00142C18" w:rsidRDefault="00142C18" w:rsidP="00BA4146">
            <w:pPr>
              <w:ind w:left="360"/>
              <w:jc w:val="both"/>
              <w:rPr>
                <w:rFonts w:ascii="Garamond" w:hAnsi="Garamond"/>
                <w:sz w:val="24"/>
                <w:szCs w:val="24"/>
                <w:lang w:val="es-MX"/>
              </w:rPr>
            </w:pPr>
            <w:r>
              <w:rPr>
                <w:rFonts w:ascii="Garamond" w:hAnsi="Garamond"/>
                <w:sz w:val="24"/>
                <w:szCs w:val="24"/>
                <w:lang w:val="es-MX"/>
              </w:rPr>
              <w:t>Pregunta abierta</w:t>
            </w:r>
          </w:p>
        </w:tc>
      </w:tr>
      <w:tr w:rsidR="00142C18" w14:paraId="4417B021" w14:textId="77777777" w:rsidTr="00AB32E9">
        <w:tc>
          <w:tcPr>
            <w:tcW w:w="1843" w:type="dxa"/>
            <w:vMerge/>
          </w:tcPr>
          <w:p w14:paraId="50EE7B5F" w14:textId="77777777" w:rsidR="00142C18" w:rsidRDefault="00142C18" w:rsidP="00BA4146">
            <w:pPr>
              <w:pStyle w:val="Prrafodelista"/>
              <w:ind w:left="0"/>
              <w:jc w:val="both"/>
              <w:rPr>
                <w:rFonts w:ascii="Garamond" w:hAnsi="Garamond"/>
                <w:sz w:val="24"/>
                <w:szCs w:val="24"/>
                <w:lang w:val="es-MX"/>
              </w:rPr>
            </w:pPr>
          </w:p>
        </w:tc>
        <w:tc>
          <w:tcPr>
            <w:tcW w:w="4253" w:type="dxa"/>
          </w:tcPr>
          <w:p w14:paraId="67FFDE4D" w14:textId="77777777" w:rsidR="00142C18" w:rsidRDefault="00142C18" w:rsidP="00BA4146">
            <w:pPr>
              <w:pStyle w:val="Prrafodelista"/>
              <w:numPr>
                <w:ilvl w:val="0"/>
                <w:numId w:val="7"/>
              </w:numPr>
              <w:jc w:val="both"/>
              <w:rPr>
                <w:rFonts w:ascii="Garamond" w:hAnsi="Garamond"/>
                <w:sz w:val="24"/>
                <w:szCs w:val="24"/>
                <w:lang w:val="es-MX"/>
              </w:rPr>
            </w:pPr>
            <w:r>
              <w:rPr>
                <w:rFonts w:ascii="Garamond" w:hAnsi="Garamond"/>
                <w:sz w:val="24"/>
                <w:szCs w:val="24"/>
                <w:lang w:val="es-MX"/>
              </w:rPr>
              <w:t>¿</w:t>
            </w:r>
            <w:r w:rsidR="00076A78">
              <w:rPr>
                <w:rFonts w:ascii="Garamond" w:hAnsi="Garamond"/>
                <w:sz w:val="24"/>
                <w:szCs w:val="24"/>
                <w:lang w:val="es-MX"/>
              </w:rPr>
              <w:t>Cuáles son los</w:t>
            </w:r>
            <w:r>
              <w:rPr>
                <w:rFonts w:ascii="Garamond" w:hAnsi="Garamond"/>
                <w:sz w:val="24"/>
                <w:szCs w:val="24"/>
                <w:lang w:val="es-MX"/>
              </w:rPr>
              <w:t xml:space="preserve"> aspectos negativos o por mejorar consideras en el desarrollo de la metodología?</w:t>
            </w:r>
          </w:p>
        </w:tc>
        <w:tc>
          <w:tcPr>
            <w:tcW w:w="2879" w:type="dxa"/>
          </w:tcPr>
          <w:p w14:paraId="5E00144D" w14:textId="77777777" w:rsidR="00142C18" w:rsidRDefault="00142C18" w:rsidP="00BA4146">
            <w:pPr>
              <w:ind w:left="360"/>
              <w:jc w:val="both"/>
              <w:rPr>
                <w:rFonts w:ascii="Garamond" w:hAnsi="Garamond"/>
                <w:sz w:val="24"/>
                <w:szCs w:val="24"/>
                <w:lang w:val="es-MX"/>
              </w:rPr>
            </w:pPr>
            <w:r>
              <w:rPr>
                <w:rFonts w:ascii="Garamond" w:hAnsi="Garamond"/>
                <w:sz w:val="24"/>
                <w:szCs w:val="24"/>
                <w:lang w:val="es-MX"/>
              </w:rPr>
              <w:t>Pregunta abierta</w:t>
            </w:r>
          </w:p>
        </w:tc>
      </w:tr>
      <w:tr w:rsidR="00142C18" w14:paraId="7DE66177" w14:textId="77777777" w:rsidTr="00AB32E9">
        <w:tc>
          <w:tcPr>
            <w:tcW w:w="1843" w:type="dxa"/>
            <w:vMerge/>
          </w:tcPr>
          <w:p w14:paraId="5BCCB9E1" w14:textId="77777777" w:rsidR="00142C18" w:rsidRDefault="00142C18" w:rsidP="00BA4146">
            <w:pPr>
              <w:pStyle w:val="Prrafodelista"/>
              <w:ind w:left="0"/>
              <w:jc w:val="both"/>
              <w:rPr>
                <w:rFonts w:ascii="Garamond" w:hAnsi="Garamond"/>
                <w:sz w:val="24"/>
                <w:szCs w:val="24"/>
                <w:lang w:val="es-MX"/>
              </w:rPr>
            </w:pPr>
          </w:p>
        </w:tc>
        <w:tc>
          <w:tcPr>
            <w:tcW w:w="4253" w:type="dxa"/>
          </w:tcPr>
          <w:p w14:paraId="5803C90C" w14:textId="77777777" w:rsidR="00142C18" w:rsidRDefault="00142C18" w:rsidP="00BA4146">
            <w:pPr>
              <w:pStyle w:val="Prrafodelista"/>
              <w:numPr>
                <w:ilvl w:val="0"/>
                <w:numId w:val="7"/>
              </w:numPr>
              <w:jc w:val="both"/>
              <w:rPr>
                <w:rFonts w:ascii="Garamond" w:hAnsi="Garamond"/>
                <w:sz w:val="24"/>
                <w:szCs w:val="24"/>
                <w:lang w:val="es-MX"/>
              </w:rPr>
            </w:pPr>
            <w:r>
              <w:rPr>
                <w:rFonts w:ascii="Garamond" w:hAnsi="Garamond"/>
                <w:sz w:val="24"/>
                <w:szCs w:val="24"/>
                <w:lang w:val="es-MX"/>
              </w:rPr>
              <w:t xml:space="preserve">Finalmente, en una escala de 1 a 5, donde 1 es </w:t>
            </w:r>
            <w:r w:rsidR="00621175">
              <w:rPr>
                <w:rFonts w:ascii="Garamond" w:hAnsi="Garamond"/>
                <w:sz w:val="24"/>
                <w:szCs w:val="24"/>
                <w:lang w:val="es-MX"/>
              </w:rPr>
              <w:t>muy deficiente</w:t>
            </w:r>
            <w:r>
              <w:rPr>
                <w:rFonts w:ascii="Garamond" w:hAnsi="Garamond"/>
                <w:sz w:val="24"/>
                <w:szCs w:val="24"/>
                <w:lang w:val="es-MX"/>
              </w:rPr>
              <w:t xml:space="preserve"> y 5 excelente,</w:t>
            </w:r>
            <w:r w:rsidR="00076A78">
              <w:rPr>
                <w:rFonts w:ascii="Garamond" w:hAnsi="Garamond"/>
                <w:sz w:val="24"/>
                <w:szCs w:val="24"/>
                <w:lang w:val="es-MX"/>
              </w:rPr>
              <w:t xml:space="preserve"> ¿cómo</w:t>
            </w:r>
            <w:r>
              <w:rPr>
                <w:rFonts w:ascii="Garamond" w:hAnsi="Garamond"/>
                <w:sz w:val="24"/>
                <w:szCs w:val="24"/>
                <w:lang w:val="es-MX"/>
              </w:rPr>
              <w:t xml:space="preserve"> calific</w:t>
            </w:r>
            <w:r w:rsidR="00076A78">
              <w:rPr>
                <w:rFonts w:ascii="Garamond" w:hAnsi="Garamond"/>
                <w:sz w:val="24"/>
                <w:szCs w:val="24"/>
                <w:lang w:val="es-MX"/>
              </w:rPr>
              <w:t>o</w:t>
            </w:r>
            <w:r>
              <w:rPr>
                <w:rFonts w:ascii="Garamond" w:hAnsi="Garamond"/>
                <w:sz w:val="24"/>
                <w:szCs w:val="24"/>
                <w:lang w:val="es-MX"/>
              </w:rPr>
              <w:t xml:space="preserve"> la metodología del curso</w:t>
            </w:r>
            <w:r w:rsidR="00076A78">
              <w:rPr>
                <w:rFonts w:ascii="Garamond" w:hAnsi="Garamond"/>
                <w:sz w:val="24"/>
                <w:szCs w:val="24"/>
                <w:lang w:val="es-MX"/>
              </w:rPr>
              <w:t>?</w:t>
            </w:r>
          </w:p>
        </w:tc>
        <w:tc>
          <w:tcPr>
            <w:tcW w:w="2879" w:type="dxa"/>
          </w:tcPr>
          <w:p w14:paraId="2444C92C" w14:textId="77777777" w:rsidR="00142C18" w:rsidRDefault="00142C18" w:rsidP="00BA4146">
            <w:pPr>
              <w:ind w:left="360"/>
              <w:jc w:val="both"/>
              <w:rPr>
                <w:rFonts w:ascii="Garamond" w:hAnsi="Garamond"/>
                <w:sz w:val="24"/>
                <w:szCs w:val="24"/>
                <w:lang w:val="es-MX"/>
              </w:rPr>
            </w:pPr>
            <w:r>
              <w:rPr>
                <w:rFonts w:ascii="Garamond" w:hAnsi="Garamond"/>
                <w:sz w:val="24"/>
                <w:szCs w:val="24"/>
                <w:lang w:val="es-MX"/>
              </w:rPr>
              <w:t>1 a 5.</w:t>
            </w:r>
          </w:p>
        </w:tc>
      </w:tr>
    </w:tbl>
    <w:p w14:paraId="0A361330" w14:textId="77777777" w:rsidR="00BE5184" w:rsidRDefault="00BE5184" w:rsidP="00B00035">
      <w:pPr>
        <w:pStyle w:val="Prrafodelista"/>
        <w:jc w:val="both"/>
        <w:rPr>
          <w:rFonts w:ascii="Garamond" w:hAnsi="Garamond"/>
          <w:sz w:val="24"/>
          <w:szCs w:val="24"/>
          <w:lang w:val="es-MX"/>
        </w:rPr>
      </w:pPr>
    </w:p>
    <w:p w14:paraId="578ABCC7" w14:textId="77777777" w:rsidR="00BE5184" w:rsidRDefault="00BE5184" w:rsidP="00B00035">
      <w:pPr>
        <w:pStyle w:val="Prrafodelista"/>
        <w:jc w:val="both"/>
        <w:rPr>
          <w:rFonts w:ascii="Garamond" w:hAnsi="Garamond"/>
          <w:sz w:val="24"/>
          <w:szCs w:val="24"/>
          <w:lang w:val="es-MX"/>
        </w:rPr>
      </w:pPr>
    </w:p>
    <w:p w14:paraId="0078FBCF" w14:textId="77777777" w:rsidR="00BE5184" w:rsidRPr="00B00035" w:rsidRDefault="00BE5184" w:rsidP="00B00035">
      <w:pPr>
        <w:pStyle w:val="Prrafodelista"/>
        <w:jc w:val="both"/>
        <w:rPr>
          <w:rFonts w:ascii="Garamond" w:hAnsi="Garamond"/>
          <w:sz w:val="24"/>
          <w:szCs w:val="24"/>
          <w:lang w:val="es-MX"/>
        </w:rPr>
      </w:pPr>
    </w:p>
    <w:p w14:paraId="3C60DBB0" w14:textId="77777777" w:rsidR="00B00035" w:rsidRPr="00B00035" w:rsidRDefault="00B00035" w:rsidP="00B00035">
      <w:pPr>
        <w:pStyle w:val="Sinespaciado"/>
        <w:rPr>
          <w:rFonts w:ascii="Garamond" w:hAnsi="Garamond"/>
          <w:sz w:val="24"/>
          <w:szCs w:val="24"/>
          <w:lang w:val="es-MX"/>
        </w:rPr>
      </w:pPr>
    </w:p>
    <w:sectPr w:rsidR="00B00035" w:rsidRPr="00B000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5B88"/>
    <w:multiLevelType w:val="hybridMultilevel"/>
    <w:tmpl w:val="F3D84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C51C8D"/>
    <w:multiLevelType w:val="hybridMultilevel"/>
    <w:tmpl w:val="0B4239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3B4048"/>
    <w:multiLevelType w:val="hybridMultilevel"/>
    <w:tmpl w:val="7AB4C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F436F1"/>
    <w:multiLevelType w:val="hybridMultilevel"/>
    <w:tmpl w:val="0A3AD8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3F1163"/>
    <w:multiLevelType w:val="hybridMultilevel"/>
    <w:tmpl w:val="370045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ED3091"/>
    <w:multiLevelType w:val="hybridMultilevel"/>
    <w:tmpl w:val="E8686F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4F39DA"/>
    <w:multiLevelType w:val="hybridMultilevel"/>
    <w:tmpl w:val="EBDAA05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3B0787"/>
    <w:multiLevelType w:val="hybridMultilevel"/>
    <w:tmpl w:val="A5AAE5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CB3376"/>
    <w:multiLevelType w:val="hybridMultilevel"/>
    <w:tmpl w:val="C9A8EA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E977CC"/>
    <w:multiLevelType w:val="hybridMultilevel"/>
    <w:tmpl w:val="443043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A2E5B18"/>
    <w:multiLevelType w:val="hybridMultilevel"/>
    <w:tmpl w:val="8B72F6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0457AA0"/>
    <w:multiLevelType w:val="hybridMultilevel"/>
    <w:tmpl w:val="B25E5B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A4E5F18"/>
    <w:multiLevelType w:val="hybridMultilevel"/>
    <w:tmpl w:val="4198B468"/>
    <w:lvl w:ilvl="0" w:tplc="D2FA60D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43C3BC4"/>
    <w:multiLevelType w:val="hybridMultilevel"/>
    <w:tmpl w:val="616ABB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21A2DC6"/>
    <w:multiLevelType w:val="hybridMultilevel"/>
    <w:tmpl w:val="C4F6B2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6252C7E"/>
    <w:multiLevelType w:val="hybridMultilevel"/>
    <w:tmpl w:val="7EF27EDA"/>
    <w:lvl w:ilvl="0" w:tplc="080A000F">
      <w:start w:val="2"/>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0"/>
  </w:num>
  <w:num w:numId="3">
    <w:abstractNumId w:val="11"/>
  </w:num>
  <w:num w:numId="4">
    <w:abstractNumId w:val="5"/>
  </w:num>
  <w:num w:numId="5">
    <w:abstractNumId w:val="3"/>
  </w:num>
  <w:num w:numId="6">
    <w:abstractNumId w:val="1"/>
  </w:num>
  <w:num w:numId="7">
    <w:abstractNumId w:val="15"/>
  </w:num>
  <w:num w:numId="8">
    <w:abstractNumId w:val="12"/>
  </w:num>
  <w:num w:numId="9">
    <w:abstractNumId w:val="8"/>
  </w:num>
  <w:num w:numId="10">
    <w:abstractNumId w:val="0"/>
  </w:num>
  <w:num w:numId="11">
    <w:abstractNumId w:val="14"/>
  </w:num>
  <w:num w:numId="12">
    <w:abstractNumId w:val="7"/>
  </w:num>
  <w:num w:numId="13">
    <w:abstractNumId w:val="9"/>
  </w:num>
  <w:num w:numId="14">
    <w:abstractNumId w:val="2"/>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35"/>
    <w:rsid w:val="00007947"/>
    <w:rsid w:val="00063E33"/>
    <w:rsid w:val="00076A78"/>
    <w:rsid w:val="000848A9"/>
    <w:rsid w:val="000E67F9"/>
    <w:rsid w:val="00142C18"/>
    <w:rsid w:val="00167B63"/>
    <w:rsid w:val="00237CC4"/>
    <w:rsid w:val="00333245"/>
    <w:rsid w:val="004206DF"/>
    <w:rsid w:val="00462CD6"/>
    <w:rsid w:val="00464373"/>
    <w:rsid w:val="004665A8"/>
    <w:rsid w:val="004A6F04"/>
    <w:rsid w:val="004B60C7"/>
    <w:rsid w:val="004F554E"/>
    <w:rsid w:val="0050592F"/>
    <w:rsid w:val="00524E31"/>
    <w:rsid w:val="0055312E"/>
    <w:rsid w:val="00573D31"/>
    <w:rsid w:val="005A2762"/>
    <w:rsid w:val="005F2B49"/>
    <w:rsid w:val="006151A7"/>
    <w:rsid w:val="00621175"/>
    <w:rsid w:val="006471B7"/>
    <w:rsid w:val="006F6D88"/>
    <w:rsid w:val="007318DE"/>
    <w:rsid w:val="00746774"/>
    <w:rsid w:val="00773BE1"/>
    <w:rsid w:val="007A0696"/>
    <w:rsid w:val="008266BD"/>
    <w:rsid w:val="00856A52"/>
    <w:rsid w:val="00891377"/>
    <w:rsid w:val="00916DAC"/>
    <w:rsid w:val="009B47C4"/>
    <w:rsid w:val="009C499B"/>
    <w:rsid w:val="009F2619"/>
    <w:rsid w:val="00A15B60"/>
    <w:rsid w:val="00A538A7"/>
    <w:rsid w:val="00AB32E9"/>
    <w:rsid w:val="00AD3BD8"/>
    <w:rsid w:val="00AD7D58"/>
    <w:rsid w:val="00B00035"/>
    <w:rsid w:val="00B941B5"/>
    <w:rsid w:val="00BA4146"/>
    <w:rsid w:val="00BD107D"/>
    <w:rsid w:val="00BE1B8D"/>
    <w:rsid w:val="00BE5184"/>
    <w:rsid w:val="00C71785"/>
    <w:rsid w:val="00C92F67"/>
    <w:rsid w:val="00CB1B6A"/>
    <w:rsid w:val="00D60998"/>
    <w:rsid w:val="00D96A2F"/>
    <w:rsid w:val="00DD7104"/>
    <w:rsid w:val="00E2405E"/>
    <w:rsid w:val="00E84BA0"/>
    <w:rsid w:val="00FC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7851"/>
  <w15:chartTrackingRefBased/>
  <w15:docId w15:val="{DADBDD20-B465-4CF0-A5BF-9FAF90C0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00035"/>
    <w:pPr>
      <w:spacing w:after="0" w:line="240" w:lineRule="auto"/>
    </w:pPr>
  </w:style>
  <w:style w:type="paragraph" w:styleId="Prrafodelista">
    <w:name w:val="List Paragraph"/>
    <w:basedOn w:val="Normal"/>
    <w:uiPriority w:val="34"/>
    <w:qFormat/>
    <w:rsid w:val="00B00035"/>
    <w:pPr>
      <w:ind w:left="720"/>
      <w:contextualSpacing/>
    </w:pPr>
  </w:style>
  <w:style w:type="table" w:styleId="Tablaconcuadrcula">
    <w:name w:val="Table Grid"/>
    <w:basedOn w:val="Tablanormal"/>
    <w:uiPriority w:val="39"/>
    <w:rsid w:val="00BE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F2B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2B49"/>
    <w:rPr>
      <w:rFonts w:ascii="Segoe UI" w:hAnsi="Segoe UI" w:cs="Segoe UI"/>
      <w:sz w:val="18"/>
      <w:szCs w:val="18"/>
    </w:rPr>
  </w:style>
  <w:style w:type="character" w:styleId="Refdecomentario">
    <w:name w:val="annotation reference"/>
    <w:basedOn w:val="Fuentedeprrafopredeter"/>
    <w:uiPriority w:val="99"/>
    <w:semiHidden/>
    <w:unhideWhenUsed/>
    <w:rsid w:val="006471B7"/>
    <w:rPr>
      <w:sz w:val="16"/>
      <w:szCs w:val="16"/>
    </w:rPr>
  </w:style>
  <w:style w:type="paragraph" w:styleId="Textocomentario">
    <w:name w:val="annotation text"/>
    <w:basedOn w:val="Normal"/>
    <w:link w:val="TextocomentarioCar"/>
    <w:uiPriority w:val="99"/>
    <w:semiHidden/>
    <w:unhideWhenUsed/>
    <w:rsid w:val="006471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71B7"/>
    <w:rPr>
      <w:sz w:val="20"/>
      <w:szCs w:val="20"/>
    </w:rPr>
  </w:style>
  <w:style w:type="paragraph" w:styleId="Asuntodelcomentario">
    <w:name w:val="annotation subject"/>
    <w:basedOn w:val="Textocomentario"/>
    <w:next w:val="Textocomentario"/>
    <w:link w:val="AsuntodelcomentarioCar"/>
    <w:uiPriority w:val="99"/>
    <w:semiHidden/>
    <w:unhideWhenUsed/>
    <w:rsid w:val="006471B7"/>
    <w:rPr>
      <w:b/>
      <w:bCs/>
    </w:rPr>
  </w:style>
  <w:style w:type="character" w:customStyle="1" w:styleId="AsuntodelcomentarioCar">
    <w:name w:val="Asunto del comentario Car"/>
    <w:basedOn w:val="TextocomentarioCar"/>
    <w:link w:val="Asuntodelcomentario"/>
    <w:uiPriority w:val="99"/>
    <w:semiHidden/>
    <w:rsid w:val="006471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800</Words>
  <Characters>4404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ARIZA JONATHAN</dc:creator>
  <cp:keywords/>
  <dc:description/>
  <cp:lastModifiedBy>ALVAREZ ARIZA JONATHAN</cp:lastModifiedBy>
  <cp:revision>7</cp:revision>
  <dcterms:created xsi:type="dcterms:W3CDTF">2020-12-01T23:13:00Z</dcterms:created>
  <dcterms:modified xsi:type="dcterms:W3CDTF">2021-08-17T11:20:00Z</dcterms:modified>
</cp:coreProperties>
</file>