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FF3FF" w14:textId="77777777" w:rsidR="00086112" w:rsidRDefault="00086112">
      <w:pPr>
        <w:rPr>
          <w:b/>
          <w:bCs/>
          <w:sz w:val="22"/>
          <w:szCs w:val="22"/>
        </w:rPr>
      </w:pPr>
      <w:r w:rsidRPr="00086112">
        <w:rPr>
          <w:b/>
          <w:bCs/>
          <w:sz w:val="22"/>
          <w:szCs w:val="22"/>
        </w:rPr>
        <w:t>DEL04-COAST-PR-04_Rev-ASI</w:t>
      </w:r>
      <w:r>
        <w:rPr>
          <w:b/>
          <w:bCs/>
          <w:sz w:val="22"/>
          <w:szCs w:val="22"/>
        </w:rPr>
        <w:t>: Risposte ai commenti</w:t>
      </w:r>
    </w:p>
    <w:p w14:paraId="00493160" w14:textId="77777777" w:rsidR="00086112" w:rsidRDefault="00086112">
      <w:pPr>
        <w:rPr>
          <w:b/>
          <w:bCs/>
          <w:sz w:val="22"/>
          <w:szCs w:val="22"/>
        </w:rPr>
      </w:pPr>
    </w:p>
    <w:tbl>
      <w:tblPr>
        <w:tblStyle w:val="Tabellasemplice-31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7937"/>
      </w:tblGrid>
      <w:tr w:rsidR="006378F6" w:rsidRPr="005A0844" w14:paraId="5281952A" w14:textId="77777777" w:rsidTr="00990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612267" w14:textId="08D5CBAD" w:rsidR="006378F6" w:rsidRPr="005A0844" w:rsidRDefault="006378F6" w:rsidP="008F0658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 xml:space="preserve">CoMMENT0 </w:t>
            </w:r>
            <w:r w:rsidR="0074639F" w:rsidRPr="005A0844">
              <w:rPr>
                <w:rFonts w:asciiTheme="minorHAnsi" w:hAnsiTheme="minorHAnsi" w:cstheme="minorHAnsi"/>
                <w:szCs w:val="22"/>
              </w:rPr>
              <w:t>1</w:t>
            </w:r>
          </w:p>
        </w:tc>
        <w:tc>
          <w:tcPr>
            <w:tcW w:w="7937" w:type="dxa"/>
            <w:tcBorders>
              <w:left w:val="single" w:sz="4" w:space="0" w:color="auto"/>
            </w:tcBorders>
          </w:tcPr>
          <w:p w14:paraId="3DCCBC01" w14:textId="77777777" w:rsidR="001E7471" w:rsidRPr="00B837A0" w:rsidRDefault="001E7471" w:rsidP="001E7471">
            <w:pPr>
              <w:pStyle w:val="Testonorma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aps w:val="0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b w:val="0"/>
                <w:caps w:val="0"/>
                <w:szCs w:val="22"/>
                <w:lang w:val="it-IT"/>
              </w:rPr>
              <w:t xml:space="preserve">1) </w:t>
            </w:r>
            <w:r w:rsidR="00BA7CC3" w:rsidRPr="005A0844">
              <w:rPr>
                <w:rFonts w:asciiTheme="minorHAnsi" w:hAnsiTheme="minorHAnsi" w:cstheme="minorHAnsi"/>
                <w:b w:val="0"/>
                <w:caps w:val="0"/>
                <w:szCs w:val="22"/>
                <w:lang w:val="it-IT"/>
              </w:rPr>
              <w:t xml:space="preserve">Ci sono matching tra SAOCOM e </w:t>
            </w:r>
            <w:proofErr w:type="spellStart"/>
            <w:r w:rsidR="00BA7CC3" w:rsidRPr="005A0844">
              <w:rPr>
                <w:rFonts w:asciiTheme="minorHAnsi" w:hAnsiTheme="minorHAnsi" w:cstheme="minorHAnsi"/>
                <w:b w:val="0"/>
                <w:caps w:val="0"/>
                <w:szCs w:val="22"/>
                <w:lang w:val="it-IT"/>
              </w:rPr>
              <w:t>Sentinel</w:t>
            </w:r>
            <w:proofErr w:type="spellEnd"/>
            <w:r w:rsidR="00BA7CC3" w:rsidRPr="005A0844">
              <w:rPr>
                <w:rFonts w:asciiTheme="minorHAnsi" w:hAnsiTheme="minorHAnsi" w:cstheme="minorHAnsi"/>
                <w:b w:val="0"/>
                <w:caps w:val="0"/>
                <w:szCs w:val="22"/>
                <w:lang w:val="it-IT"/>
              </w:rPr>
              <w:t>?</w:t>
            </w:r>
          </w:p>
          <w:p w14:paraId="24A7C01B" w14:textId="725550D8" w:rsidR="006378F6" w:rsidRPr="005A0844" w:rsidRDefault="001E7471" w:rsidP="006378F6">
            <w:pPr>
              <w:pStyle w:val="Testonormale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aps w:val="0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b w:val="0"/>
                <w:caps w:val="0"/>
                <w:szCs w:val="22"/>
                <w:lang w:val="it-IT"/>
              </w:rPr>
              <w:t>2) sono stati individuati casi di accoppiamento triplo (S1, CSK, SAOCOM)?</w:t>
            </w:r>
          </w:p>
        </w:tc>
      </w:tr>
      <w:tr w:rsidR="006378F6" w:rsidRPr="00485CE1" w14:paraId="227BF37A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50443F6D" w14:textId="6A9A7C4C" w:rsidR="006378F6" w:rsidRPr="005A0844" w:rsidRDefault="006378F6" w:rsidP="008F0658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11488B73" w14:textId="58B3EE4B" w:rsidR="006378F6" w:rsidRPr="000F454F" w:rsidRDefault="00226076" w:rsidP="00226076">
            <w:pPr>
              <w:pStyle w:val="Testonormal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0F454F">
              <w:rPr>
                <w:rFonts w:asciiTheme="minorHAnsi" w:hAnsiTheme="minorHAnsi" w:cstheme="minorHAnsi"/>
                <w:szCs w:val="22"/>
                <w:lang w:val="it-IT"/>
              </w:rPr>
              <w:t xml:space="preserve">Si, sono riportati nelle seguenti </w:t>
            </w:r>
            <w:r w:rsidR="001A5F62" w:rsidRPr="000F454F">
              <w:rPr>
                <w:rFonts w:asciiTheme="minorHAnsi" w:hAnsiTheme="minorHAnsi" w:cstheme="minorHAnsi"/>
                <w:szCs w:val="22"/>
                <w:lang w:val="it-IT"/>
              </w:rPr>
              <w:t>T</w:t>
            </w:r>
            <w:r w:rsidRPr="000F454F">
              <w:rPr>
                <w:rFonts w:asciiTheme="minorHAnsi" w:hAnsiTheme="minorHAnsi" w:cstheme="minorHAnsi"/>
                <w:szCs w:val="22"/>
                <w:lang w:val="it-IT"/>
              </w:rPr>
              <w:t>abelle</w:t>
            </w:r>
            <w:r w:rsidR="001A5F62" w:rsidRPr="000F454F">
              <w:rPr>
                <w:rFonts w:asciiTheme="minorHAnsi" w:hAnsiTheme="minorHAnsi" w:cstheme="minorHAnsi"/>
                <w:szCs w:val="22"/>
                <w:lang w:val="it-IT"/>
              </w:rPr>
              <w:t xml:space="preserve"> 1-3</w:t>
            </w:r>
            <w:r w:rsidR="00B718A3" w:rsidRPr="000F454F">
              <w:rPr>
                <w:rFonts w:asciiTheme="minorHAnsi" w:hAnsiTheme="minorHAnsi" w:cstheme="minorHAnsi"/>
                <w:szCs w:val="22"/>
                <w:lang w:val="it-IT"/>
              </w:rPr>
              <w:t xml:space="preserve"> divise per regione</w:t>
            </w:r>
            <w:r w:rsidR="001A5F62" w:rsidRPr="000F454F">
              <w:rPr>
                <w:rFonts w:asciiTheme="minorHAnsi" w:hAnsiTheme="minorHAnsi" w:cstheme="minorHAnsi"/>
                <w:szCs w:val="22"/>
                <w:lang w:val="it-IT"/>
              </w:rPr>
              <w:t xml:space="preserve"> di interesse</w:t>
            </w:r>
            <w:r w:rsidRPr="000F454F">
              <w:rPr>
                <w:rFonts w:asciiTheme="minorHAnsi" w:hAnsiTheme="minorHAnsi" w:cstheme="minorHAnsi"/>
                <w:szCs w:val="22"/>
                <w:lang w:val="it-IT"/>
              </w:rPr>
              <w:t>:</w:t>
            </w:r>
          </w:p>
          <w:p w14:paraId="15A3663E" w14:textId="77777777" w:rsidR="001A5F62" w:rsidRPr="000F454F" w:rsidRDefault="001A5F62" w:rsidP="001A5F62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  <w:lang w:val="it-IT"/>
              </w:rPr>
            </w:pPr>
          </w:p>
          <w:p w14:paraId="3A6C6327" w14:textId="4A6C4FFA" w:rsidR="00226076" w:rsidRPr="00BC1DB2" w:rsidRDefault="0098067E" w:rsidP="001A5F62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 xml:space="preserve">Tabella </w:t>
            </w:r>
            <w:r w:rsidR="001A5F62"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</w:t>
            </w: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 xml:space="preserve"> Prodotti accoppiati con matching spazio-temporale (Scenario del</w:t>
            </w:r>
            <w:r w:rsidR="001A5F62"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 xml:space="preserve"> mare di Alboran</w:t>
            </w: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, 7 coppie)</w:t>
            </w:r>
          </w:p>
          <w:tbl>
            <w:tblPr>
              <w:tblW w:w="783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09"/>
              <w:gridCol w:w="1088"/>
              <w:gridCol w:w="1352"/>
              <w:gridCol w:w="1088"/>
            </w:tblGrid>
            <w:tr w:rsidR="002D3434" w:rsidRPr="00BC1DB2" w14:paraId="750E50FC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586255C4" w14:textId="77777777" w:rsidR="002D3434" w:rsidRPr="00BC1DB2" w:rsidRDefault="002D3434" w:rsidP="002D3434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Sentinel</w:t>
                  </w:r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F812415" w14:textId="77777777" w:rsidR="002D3434" w:rsidRPr="00BC1DB2" w:rsidRDefault="002D3434" w:rsidP="002D3434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time_sen</w:t>
                  </w:r>
                  <w:proofErr w:type="spellEnd"/>
                </w:p>
              </w:tc>
              <w:tc>
                <w:tcPr>
                  <w:tcW w:w="135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28521857" w14:textId="77777777" w:rsidR="002D3434" w:rsidRPr="00BC1DB2" w:rsidRDefault="002D3434" w:rsidP="002D3434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Saocom</w:t>
                  </w:r>
                  <w:proofErr w:type="spellEnd"/>
                </w:p>
              </w:tc>
              <w:tc>
                <w:tcPr>
                  <w:tcW w:w="10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07C8BDB" w14:textId="77777777" w:rsidR="002D3434" w:rsidRPr="00BC1DB2" w:rsidRDefault="002D3434" w:rsidP="002D3434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time_sao</w:t>
                  </w:r>
                  <w:proofErr w:type="spellEnd"/>
                </w:p>
              </w:tc>
            </w:tr>
            <w:tr w:rsidR="002D3434" w:rsidRPr="00BC1DB2" w14:paraId="1036B532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5BA46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S1B_IW_SLC__1SDV_20210225T061026_20210225T061053_025759_03122C_0740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07EA78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2021-02-25 06:10:53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ACBAB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EOL1ASARSAO1A1524722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4434D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2021-02-25 06:03:14</w:t>
                  </w:r>
                </w:p>
              </w:tc>
            </w:tr>
            <w:tr w:rsidR="002D3434" w:rsidRPr="00BC1DB2" w14:paraId="24A20D96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1F8F0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S1B_IW_SLC__1SDV_20210130T062715_20210130T062742_025380_0305D2_93E3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C464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2021-01-30 06:27:42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45E275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EOL1ASARSAO1A1413594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0D69D6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2021-01-30 06:14:56</w:t>
                  </w:r>
                </w:p>
              </w:tc>
            </w:tr>
            <w:tr w:rsidR="002D3434" w:rsidRPr="00BC1DB2" w14:paraId="0424B095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FAF8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S1B_IW_SLC__1SDV_20210130T062650_20210130T062717_025380_0305D2_85AF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C073C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2021-01-30 06:27:17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E6E79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EOL1ASARSAO1A1413667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10475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2021-01-30 06:15:22</w:t>
                  </w:r>
                </w:p>
              </w:tc>
            </w:tr>
            <w:tr w:rsidR="002D3434" w:rsidRPr="00BC1DB2" w14:paraId="3F5B4BB4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700D3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S1B_IW_SLC__1SDV_20210130T062650_20210130T062717_025380_0305D2_85AF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75713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2021-01-30 06:27:17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4451F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EOL1ASARSAO1A1413594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CB290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2021-01-30 06:14:56</w:t>
                  </w:r>
                </w:p>
              </w:tc>
            </w:tr>
            <w:tr w:rsidR="002D3434" w:rsidRPr="00BC1DB2" w14:paraId="55677BFB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7408F1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S1A_IW_SLC__1SDV_20210119T061926_20210119T061953_036203_043EE0_F28E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87C323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2021-01-19 06:19:53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621C1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EOL1ASARSAO1A1373885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9D5B0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2021-01-19 06:09:17</w:t>
                  </w:r>
                </w:p>
              </w:tc>
            </w:tr>
            <w:tr w:rsidR="002D3434" w:rsidRPr="00BC1DB2" w14:paraId="5E91CC78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C2B1D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S1A_IW_SLC__1SDV_20210119T061926_20210119T061953_036203_043EE0_F28E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DEFD0F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2021-01-19 06:19:53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EF64E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EOL1ASARSAO1A1373645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BB73F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2021-01-19 06:08:51</w:t>
                  </w:r>
                </w:p>
              </w:tc>
            </w:tr>
            <w:tr w:rsidR="002D3434" w:rsidRPr="00BC1DB2" w14:paraId="09E41FC9" w14:textId="77777777" w:rsidTr="00192E6B">
              <w:trPr>
                <w:trHeight w:val="179"/>
              </w:trPr>
              <w:tc>
                <w:tcPr>
                  <w:tcW w:w="4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DF69B" w14:textId="77777777" w:rsidR="002D3434" w:rsidRPr="00BC1DB2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S1B_IW_SLC__1SDV_20201121T061030_20201121T061057_024359_02E50F_2ACC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A5813" w14:textId="77777777" w:rsidR="002D3434" w:rsidRPr="00485CE1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485CE1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2020-11-21 06:10:57</w:t>
                  </w:r>
                </w:p>
              </w:tc>
              <w:tc>
                <w:tcPr>
                  <w:tcW w:w="1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19A7B" w14:textId="77777777" w:rsidR="002D3434" w:rsidRPr="00485CE1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485CE1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EOL1ASARSAO1A1197737</w:t>
                  </w:r>
                </w:p>
              </w:tc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B048C2" w14:textId="77777777" w:rsidR="002D3434" w:rsidRPr="00485CE1" w:rsidRDefault="002D3434" w:rsidP="002D3434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485CE1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2020-11-21 06:03:18</w:t>
                  </w:r>
                </w:p>
              </w:tc>
            </w:tr>
          </w:tbl>
          <w:p w14:paraId="764B2C54" w14:textId="4C1FA132" w:rsidR="00226076" w:rsidRPr="00485CE1" w:rsidRDefault="00226076" w:rsidP="001A5F62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p w14:paraId="346436D6" w14:textId="1C75F7BD" w:rsidR="001A5F62" w:rsidRPr="00BC1DB2" w:rsidRDefault="001A5F62" w:rsidP="001A5F62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 xml:space="preserve">Tabella 2 Prodotti accoppiati con matching spazio-temporale (Scenario del mare Adriatico, </w:t>
            </w:r>
            <w:r w:rsidR="00192E6B"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12</w:t>
            </w: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 xml:space="preserve"> coppie)</w:t>
            </w:r>
          </w:p>
          <w:p w14:paraId="0ED45FF1" w14:textId="77777777" w:rsidR="001A5F62" w:rsidRPr="00BC1DB2" w:rsidRDefault="001A5F62" w:rsidP="001A5F62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tbl>
            <w:tblPr>
              <w:tblW w:w="782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02"/>
              <w:gridCol w:w="1086"/>
              <w:gridCol w:w="1351"/>
              <w:gridCol w:w="1086"/>
            </w:tblGrid>
            <w:tr w:rsidR="00056CFC" w:rsidRPr="00BC1DB2" w14:paraId="007D1ECE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EFF7BC5" w14:textId="77777777" w:rsidR="00657A71" w:rsidRPr="00BC1DB2" w:rsidRDefault="00657A71" w:rsidP="00657A7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Sentinel</w:t>
                  </w:r>
                </w:p>
              </w:tc>
              <w:tc>
                <w:tcPr>
                  <w:tcW w:w="10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7A3BE93D" w14:textId="77777777" w:rsidR="00657A71" w:rsidRPr="00BC1DB2" w:rsidRDefault="00657A71" w:rsidP="00657A7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time_sen</w:t>
                  </w:r>
                  <w:proofErr w:type="spellEnd"/>
                </w:p>
              </w:tc>
              <w:tc>
                <w:tcPr>
                  <w:tcW w:w="13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76FBD99" w14:textId="77777777" w:rsidR="00657A71" w:rsidRPr="00BC1DB2" w:rsidRDefault="00657A71" w:rsidP="00657A7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Saocom</w:t>
                  </w:r>
                  <w:proofErr w:type="spellEnd"/>
                </w:p>
              </w:tc>
              <w:tc>
                <w:tcPr>
                  <w:tcW w:w="108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4C97AE9" w14:textId="77777777" w:rsidR="00657A71" w:rsidRPr="00BC1DB2" w:rsidRDefault="00657A71" w:rsidP="00657A7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time_sao</w:t>
                  </w:r>
                  <w:proofErr w:type="spellEnd"/>
                </w:p>
              </w:tc>
            </w:tr>
            <w:tr w:rsidR="00056CFC" w:rsidRPr="00BC1DB2" w14:paraId="3E6121B0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13765D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S1A_IW_SLC__1SDV_20210330T045531_20210330T045559_037223_046246_1C60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0AA1A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2021-03-30 04:55:59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7A5DFE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EOL1ASARSAO1A1648365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74BC1A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2021-03-30 04:45:46</w:t>
                  </w:r>
                </w:p>
              </w:tc>
            </w:tr>
            <w:tr w:rsidR="00056CFC" w:rsidRPr="00BC1DB2" w14:paraId="258B28C4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563A86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S1A_IW_SLC__1SDV_20210330T045531_20210330T045559_037223_046246_1C60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FFB80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2021-03-30 04:55:59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028A6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EOL1ASARSAO1A1648344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946FA0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2021-03-30 04:45:37</w:t>
                  </w:r>
                </w:p>
              </w:tc>
            </w:tr>
            <w:tr w:rsidR="00056CFC" w:rsidRPr="00BC1DB2" w14:paraId="4C44B16D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7A04C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S1A_IW_SLC__1SDV_20210210T045532_20210210T045559_036523_0449F0_5DBF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6D2F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2021-02-10 04:55:59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127B4A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EOL1ASARSAO1A1466555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0B034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2021-02-10 04:45:42</w:t>
                  </w:r>
                </w:p>
              </w:tc>
            </w:tr>
            <w:tr w:rsidR="00056CFC" w:rsidRPr="00BC1DB2" w14:paraId="3C9D8B97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78A14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S1A_IW_SLC__1SDV_20210210T045532_20210210T045559_036523_0449F0_5DBF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8CED2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2021-02-10 04:55:59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338EA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EOL1ASARSAO1A1466535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B45B1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2021-02-10 04:45:33</w:t>
                  </w:r>
                </w:p>
              </w:tc>
            </w:tr>
            <w:tr w:rsidR="00056CFC" w:rsidRPr="00BC1DB2" w14:paraId="7D20DD9A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00F61A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S1B_IW_SLC__1SDV_20210104T050252_20210104T050319_025000_02F9B4_6F18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EDF98B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2021-01-04 05:03:19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8B28E3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EOL1ASARSAO1A1324975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59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2021-01-04 04:51:47</w:t>
                  </w:r>
                </w:p>
              </w:tc>
            </w:tr>
            <w:tr w:rsidR="00056CFC" w:rsidRPr="00BC1DB2" w14:paraId="1DD4B95D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25EB8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S1B_IW_SLC__1SDV_20210104T050252_20210104T050319_025000_02F9B4_6F18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58A9C3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2021-01-04 05:03:19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756D7D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EOL1ASARSAO1A1325195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63179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2021-01-04 04:51:25</w:t>
                  </w:r>
                </w:p>
              </w:tc>
            </w:tr>
            <w:tr w:rsidR="00056CFC" w:rsidRPr="00BC1DB2" w14:paraId="432DD323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D7E66D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S1A_IW_SLC__1SDV_20201224T045533_20201224T045601_035823_043187_4FE1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AF9B91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2020-12-24 04:56:01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FDD1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EOL1ASARSAO1A1289028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9033B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2020-12-24 04:45:41</w:t>
                  </w:r>
                </w:p>
              </w:tc>
            </w:tr>
            <w:tr w:rsidR="00056CFC" w:rsidRPr="00BC1DB2" w14:paraId="1551AB3F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09C459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S1A_IW_SLC__1SDV_20201224T045533_20201224T045601_035823_043187_4FE1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E73FC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2020-12-24 04:56:01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4425F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EOL1ASARSAO1A1289039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2F659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2020-12-24 04:45:31</w:t>
                  </w:r>
                </w:p>
              </w:tc>
            </w:tr>
            <w:tr w:rsidR="00056CFC" w:rsidRPr="00BC1DB2" w14:paraId="7570B553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234D7A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S1B_IW_SLC__1SDV_20201117T050305_20201117T050333_024300_02E342_E0A7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026FF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2020-11-17 05:03:33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C4F135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EOL1ASARSAO1A1178505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65FA9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2020-11-17 04:51:51</w:t>
                  </w:r>
                </w:p>
              </w:tc>
            </w:tr>
            <w:tr w:rsidR="00056CFC" w:rsidRPr="00BC1DB2" w14:paraId="0CEBFC7D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936AC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S1B_IW_SLC__1SDV_20201117T050305_20201117T050333_024300_02E342_E0A7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358B3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2020-11-17 05:03:33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CE9A61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EOL1ASARSAO1A1178729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53C6D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2020-11-17 04:51:29</w:t>
                  </w:r>
                </w:p>
              </w:tc>
            </w:tr>
            <w:tr w:rsidR="00056CFC" w:rsidRPr="00BC1DB2" w14:paraId="6C31A461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2078C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S1A_IW_SLC__1SDV_20201106T045535_20201106T045603_035123_041957_2E53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87249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2020-11-06 04:56:03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07A1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EOL1ASARSAO1A1140164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26C4E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2020-11-06 04:45:47</w:t>
                  </w:r>
                </w:p>
              </w:tc>
            </w:tr>
            <w:tr w:rsidR="00056CFC" w:rsidRPr="00BC1DB2" w14:paraId="2BB9A9E1" w14:textId="77777777" w:rsidTr="00192E6B">
              <w:trPr>
                <w:trHeight w:val="168"/>
              </w:trPr>
              <w:tc>
                <w:tcPr>
                  <w:tcW w:w="43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C1858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S1A_IW_SLC__1SDV_20201106T045535_20201106T045603_035123_041957_2E53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ED297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2020-11-06 04:56:03</w:t>
                  </w:r>
                </w:p>
              </w:tc>
              <w:tc>
                <w:tcPr>
                  <w:tcW w:w="13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1D6E6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EOL1ASARSAO1A1140151</w:t>
                  </w:r>
                </w:p>
              </w:tc>
              <w:tc>
                <w:tcPr>
                  <w:tcW w:w="10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E330F" w14:textId="77777777" w:rsidR="00657A71" w:rsidRPr="00BC1DB2" w:rsidRDefault="00657A71" w:rsidP="00657A71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2020-11-06 04:45:37</w:t>
                  </w:r>
                </w:p>
              </w:tc>
            </w:tr>
          </w:tbl>
          <w:p w14:paraId="09CF0599" w14:textId="572D18DE" w:rsidR="00B718A3" w:rsidRPr="00BC1DB2" w:rsidRDefault="00B718A3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p w14:paraId="52CF14BE" w14:textId="1C16FD33" w:rsidR="00192E6B" w:rsidRPr="00BC1DB2" w:rsidRDefault="00192E6B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Tabella 3 Prodotti accoppiati con matching spazio-temporale (Scenario della Sardegna, 10 coppie)</w:t>
            </w:r>
          </w:p>
          <w:p w14:paraId="6F04DEF4" w14:textId="77777777" w:rsidR="00192E6B" w:rsidRPr="00BC1DB2" w:rsidRDefault="00192E6B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tbl>
            <w:tblPr>
              <w:tblW w:w="782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311"/>
              <w:gridCol w:w="1083"/>
              <w:gridCol w:w="1347"/>
              <w:gridCol w:w="1083"/>
            </w:tblGrid>
            <w:tr w:rsidR="00B718A3" w:rsidRPr="00BC1DB2" w14:paraId="6F188BF8" w14:textId="77777777" w:rsidTr="00192E6B">
              <w:trPr>
                <w:trHeight w:val="116"/>
              </w:trPr>
              <w:tc>
                <w:tcPr>
                  <w:tcW w:w="43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A75DDAA" w14:textId="77777777" w:rsidR="00B718A3" w:rsidRPr="00BC1DB2" w:rsidRDefault="00B718A3" w:rsidP="00B718A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  <w:t>Sentinel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6C570C3" w14:textId="77777777" w:rsidR="00B718A3" w:rsidRPr="00BC1DB2" w:rsidRDefault="00B718A3" w:rsidP="00B718A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  <w:t>time_sen</w:t>
                  </w:r>
                  <w:proofErr w:type="spellEnd"/>
                </w:p>
              </w:tc>
              <w:tc>
                <w:tcPr>
                  <w:tcW w:w="13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F83D6E9" w14:textId="77777777" w:rsidR="00B718A3" w:rsidRPr="00BC1DB2" w:rsidRDefault="00B718A3" w:rsidP="00B718A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  <w:t>Saocom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3FD87BF7" w14:textId="77777777" w:rsidR="00B718A3" w:rsidRPr="00BC1DB2" w:rsidRDefault="00B718A3" w:rsidP="00B718A3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  <w:proofErr w:type="spellStart"/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  <w:t>time_sao</w:t>
                  </w:r>
                  <w:proofErr w:type="spellEnd"/>
                </w:p>
              </w:tc>
            </w:tr>
            <w:tr w:rsidR="00B718A3" w:rsidRPr="00BC1DB2" w14:paraId="1EF99911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E8FC0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S1A_IW_SLC__1SDV_20210418T172934_20210418T173001_037508_046C28_9E85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D6687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2021-04-18 17:30:01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34892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EOL1ASARSAO1A1719361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3E8DF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2021-04-18 17:27:59</w:t>
                  </w:r>
                </w:p>
              </w:tc>
            </w:tr>
            <w:tr w:rsidR="00B718A3" w:rsidRPr="00BC1DB2" w14:paraId="7D1EEC71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71E3C9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S1A_IW_SLC__1SDV_20210418T172934_20210418T173001_037508_046C28_9E85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3C8237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2021-04-18 17:30:01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C5CE9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EOL1ASARSAO1A1719372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523E6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2021-04-18 17:27:51</w:t>
                  </w:r>
                </w:p>
              </w:tc>
            </w:tr>
            <w:tr w:rsidR="00B718A3" w:rsidRPr="00BC1DB2" w14:paraId="4E6B98A8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61AC9B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S1A_IW_SLC__1SDV_20210301T172932_20210301T172959_036808_0453E1_5E2E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782F7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2021-03-01 17:29:59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D7EA3C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EOL1ASARSAO1A1539550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1FBF5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2021-03-01 17:27:58</w:t>
                  </w:r>
                </w:p>
              </w:tc>
            </w:tr>
            <w:tr w:rsidR="00B718A3" w:rsidRPr="00BC1DB2" w14:paraId="6BE47FE7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C36C8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S1A_IW_SLC__1SDV_20210301T172932_20210301T172959_036808_0453E1_5E2E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E50A8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2021-03-01 17:29:59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8E0C7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EOL1ASARSAO1A1539549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E3D80F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2021-03-01 17:27:48</w:t>
                  </w:r>
                </w:p>
              </w:tc>
            </w:tr>
            <w:tr w:rsidR="00B718A3" w:rsidRPr="00BC1DB2" w14:paraId="0EE0CCA1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0BB38F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S1A_IW_SLC__1SDV_20210301T172932_20210301T172959_036808_0453E1_5E2E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44B7E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2021-03-01 17:29:59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00F2BF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EOL1ASARSAO1A1539785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D5849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2021-03-01 17:27:43</w:t>
                  </w:r>
                </w:p>
              </w:tc>
            </w:tr>
            <w:tr w:rsidR="00B718A3" w:rsidRPr="00BC1DB2" w14:paraId="676D425B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6E360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S1A_IW_SLC__1SDV_20210112T172934_20210112T173001_036108_043B95_ECD9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1DBE21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2021-01-12 17:30:01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13D32C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EOL1ASARSAO1A1352271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9415C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2021-01-12 17:27:58</w:t>
                  </w:r>
                </w:p>
              </w:tc>
            </w:tr>
            <w:tr w:rsidR="00B718A3" w:rsidRPr="00BC1DB2" w14:paraId="746AF869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79863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lastRenderedPageBreak/>
                    <w:t>S1A_IW_SLC__1SDV_20210112T172934_20210112T173001_036108_043B95_ECD9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E0D6C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2021-01-12 17:30:01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159A96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EOL1ASARSAO1A1352377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848BB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2021-01-12 17:27:49</w:t>
                  </w:r>
                </w:p>
              </w:tc>
            </w:tr>
            <w:tr w:rsidR="00B718A3" w:rsidRPr="00BC1DB2" w14:paraId="56244BB1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8C31D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S1A_IW_SLC__1SDV_20201125T172936_20201125T173003_035408_042347_9BD8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209D3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2020-11-25 17:30:03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FB8C5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EOL1ASARSAO1A1213291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04498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2020-11-25 17:28:00</w:t>
                  </w:r>
                </w:p>
              </w:tc>
            </w:tr>
            <w:tr w:rsidR="00B718A3" w:rsidRPr="00BC1DB2" w14:paraId="10B90C97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78A249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S1A_IW_SLC__1SDV_20201125T172936_20201125T173003_035408_042347_9BD8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6B452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2020-11-25 17:30:03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0738D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EOL1ASARSAO1A1213557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D9FD1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2020-11-25 17:27:52</w:t>
                  </w:r>
                </w:p>
              </w:tc>
            </w:tr>
            <w:tr w:rsidR="00B718A3" w:rsidRPr="00BC1DB2" w14:paraId="441CF539" w14:textId="77777777" w:rsidTr="00192E6B">
              <w:trPr>
                <w:trHeight w:val="478"/>
              </w:trPr>
              <w:tc>
                <w:tcPr>
                  <w:tcW w:w="43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4B368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S1A_IW_SLC__1SDV_20201125T172936_20201125T173003_035408_042347_9BD8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593F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2020-11-25 17:30:03</w:t>
                  </w:r>
                </w:p>
              </w:tc>
              <w:tc>
                <w:tcPr>
                  <w:tcW w:w="13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3B621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EOL1ASARSAO1A1212985</w:t>
                  </w:r>
                </w:p>
              </w:tc>
              <w:tc>
                <w:tcPr>
                  <w:tcW w:w="10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EEED94" w14:textId="77777777" w:rsidR="00B718A3" w:rsidRPr="00BC1DB2" w:rsidRDefault="00B718A3" w:rsidP="00B718A3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2020-11-25 17:27:50</w:t>
                  </w:r>
                </w:p>
              </w:tc>
            </w:tr>
          </w:tbl>
          <w:p w14:paraId="72D4FEA0" w14:textId="77777777" w:rsidR="00226076" w:rsidRPr="00BC1DB2" w:rsidRDefault="00226076" w:rsidP="00C84B2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p w14:paraId="61603A6E" w14:textId="346EC3DF" w:rsidR="00C84B2B" w:rsidRPr="00BC1DB2" w:rsidRDefault="00C84B2B" w:rsidP="00C84B2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Non sono state riscontrate coppie nella regione delle isole Egadi.</w:t>
            </w:r>
          </w:p>
          <w:p w14:paraId="3BD776F3" w14:textId="77777777" w:rsidR="002D3434" w:rsidRPr="00BC1DB2" w:rsidRDefault="002D3434" w:rsidP="00226076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p w14:paraId="5C776A17" w14:textId="1C445513" w:rsidR="00226076" w:rsidRPr="00BC1DB2" w:rsidRDefault="00226076" w:rsidP="00226076">
            <w:pPr>
              <w:pStyle w:val="Testonormale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lang w:val="it-IT"/>
              </w:rPr>
            </w:pPr>
            <w:r w:rsidRPr="00BC1DB2">
              <w:rPr>
                <w:rFonts w:asciiTheme="minorHAnsi" w:hAnsiTheme="minorHAnsi" w:cstheme="minorHAnsi"/>
                <w:sz w:val="21"/>
                <w:lang w:val="it-IT"/>
              </w:rPr>
              <w:t>Si</w:t>
            </w:r>
            <w:r w:rsidR="00B566D4" w:rsidRPr="00BC1DB2">
              <w:rPr>
                <w:rFonts w:asciiTheme="minorHAnsi" w:hAnsiTheme="minorHAnsi" w:cstheme="minorHAnsi"/>
                <w:sz w:val="21"/>
                <w:lang w:val="it-IT"/>
              </w:rPr>
              <w:t xml:space="preserve">, </w:t>
            </w:r>
            <w:r w:rsidR="00304230" w:rsidRPr="00BC1DB2">
              <w:rPr>
                <w:rFonts w:asciiTheme="minorHAnsi" w:hAnsiTheme="minorHAnsi" w:cstheme="minorHAnsi"/>
                <w:sz w:val="21"/>
                <w:lang w:val="it-IT"/>
              </w:rPr>
              <w:t>gli accoppiamenti tripli sono</w:t>
            </w:r>
            <w:r w:rsidR="00B566D4" w:rsidRPr="00BC1DB2">
              <w:rPr>
                <w:rFonts w:asciiTheme="minorHAnsi" w:hAnsiTheme="minorHAnsi" w:cstheme="minorHAnsi"/>
                <w:sz w:val="21"/>
                <w:lang w:val="it-IT"/>
              </w:rPr>
              <w:t xml:space="preserve"> riportati</w:t>
            </w:r>
            <w:r w:rsidR="00304230" w:rsidRPr="00BC1DB2">
              <w:rPr>
                <w:rFonts w:asciiTheme="minorHAnsi" w:hAnsiTheme="minorHAnsi" w:cstheme="minorHAnsi"/>
                <w:sz w:val="21"/>
                <w:lang w:val="it-IT"/>
              </w:rPr>
              <w:t xml:space="preserve"> a mezzo d</w:t>
            </w:r>
            <w:r w:rsidR="00B566D4" w:rsidRPr="00BC1DB2">
              <w:rPr>
                <w:rFonts w:asciiTheme="minorHAnsi" w:hAnsiTheme="minorHAnsi" w:cstheme="minorHAnsi"/>
                <w:sz w:val="21"/>
                <w:lang w:val="it-IT"/>
              </w:rPr>
              <w:t>elle seguenti</w:t>
            </w:r>
            <w:r w:rsidR="00304230" w:rsidRPr="00BC1DB2">
              <w:rPr>
                <w:rFonts w:asciiTheme="minorHAnsi" w:hAnsiTheme="minorHAnsi" w:cstheme="minorHAnsi"/>
                <w:sz w:val="21"/>
                <w:lang w:val="it-IT"/>
              </w:rPr>
              <w:t xml:space="preserve"> </w:t>
            </w:r>
            <w:r w:rsidR="00D43826" w:rsidRPr="00BC1DB2">
              <w:rPr>
                <w:rFonts w:asciiTheme="minorHAnsi" w:hAnsiTheme="minorHAnsi" w:cstheme="minorHAnsi"/>
                <w:sz w:val="21"/>
                <w:lang w:val="it-IT"/>
              </w:rPr>
              <w:t>T</w:t>
            </w:r>
            <w:r w:rsidR="00304230" w:rsidRPr="00BC1DB2">
              <w:rPr>
                <w:rFonts w:asciiTheme="minorHAnsi" w:hAnsiTheme="minorHAnsi" w:cstheme="minorHAnsi"/>
                <w:sz w:val="21"/>
                <w:lang w:val="it-IT"/>
              </w:rPr>
              <w:t>abelle</w:t>
            </w:r>
            <w:r w:rsidR="00D43826" w:rsidRPr="00BC1DB2">
              <w:rPr>
                <w:rFonts w:asciiTheme="minorHAnsi" w:hAnsiTheme="minorHAnsi" w:cstheme="minorHAnsi"/>
                <w:sz w:val="21"/>
                <w:lang w:val="it-IT"/>
              </w:rPr>
              <w:t xml:space="preserve"> 4-5</w:t>
            </w:r>
            <w:r w:rsidR="00B566D4" w:rsidRPr="00BC1DB2">
              <w:rPr>
                <w:rFonts w:asciiTheme="minorHAnsi" w:hAnsiTheme="minorHAnsi" w:cstheme="minorHAnsi"/>
                <w:sz w:val="21"/>
                <w:lang w:val="it-IT"/>
              </w:rPr>
              <w:t>:</w:t>
            </w:r>
          </w:p>
          <w:p w14:paraId="7448E0A4" w14:textId="136EA76B" w:rsidR="00EF4DC4" w:rsidRPr="00BC1DB2" w:rsidRDefault="00EF4DC4" w:rsidP="00192E6B">
            <w:pPr>
              <w:pStyle w:val="Testonormale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p w14:paraId="5F0C78F3" w14:textId="5149746A" w:rsidR="00192E6B" w:rsidRPr="00BC1DB2" w:rsidRDefault="00192E6B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Tabella 4 Prodotti accoppiati con matching spazio-temporale (Scenario della Adriatico, 5 triplette)</w:t>
            </w:r>
          </w:p>
          <w:p w14:paraId="1BDF42A5" w14:textId="77777777" w:rsidR="00192E6B" w:rsidRPr="00BC1DB2" w:rsidRDefault="00192E6B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tbl>
            <w:tblPr>
              <w:tblW w:w="7815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8"/>
              <w:gridCol w:w="1683"/>
              <w:gridCol w:w="5374"/>
            </w:tblGrid>
            <w:tr w:rsidR="00BD0BFE" w:rsidRPr="00BC1DB2" w14:paraId="2EA07859" w14:textId="77777777" w:rsidTr="00192E6B">
              <w:trPr>
                <w:trHeight w:val="146"/>
              </w:trPr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5B0B120" w14:textId="77777777" w:rsidR="00BD0BFE" w:rsidRPr="00BC1DB2" w:rsidRDefault="00BD0BFE" w:rsidP="00BD0BF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CSK</w:t>
                  </w:r>
                </w:p>
              </w:tc>
              <w:tc>
                <w:tcPr>
                  <w:tcW w:w="168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687C069" w14:textId="77777777" w:rsidR="00BD0BFE" w:rsidRPr="00BC1DB2" w:rsidRDefault="00BD0BFE" w:rsidP="00BD0BF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SAO</w:t>
                  </w:r>
                </w:p>
              </w:tc>
              <w:tc>
                <w:tcPr>
                  <w:tcW w:w="537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00ED674C" w14:textId="77777777" w:rsidR="00BD0BFE" w:rsidRPr="00BC1DB2" w:rsidRDefault="00BD0BFE" w:rsidP="00BD0BF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  <w:lang w:val="en-US"/>
                    </w:rPr>
                    <w:t>SEN</w:t>
                  </w:r>
                </w:p>
              </w:tc>
            </w:tr>
            <w:tr w:rsidR="00BD0BFE" w:rsidRPr="00177594" w14:paraId="6501ECFD" w14:textId="77777777" w:rsidTr="00192E6B">
              <w:trPr>
                <w:trHeight w:val="146"/>
              </w:trPr>
              <w:tc>
                <w:tcPr>
                  <w:tcW w:w="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35A87A" w14:textId="77777777" w:rsidR="00BD0BFE" w:rsidRPr="00BC1DB2" w:rsidRDefault="00BD0BFE" w:rsidP="00BD0BFE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1796326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33DC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EOL1ASARSAO1A1694467</w:t>
                  </w:r>
                </w:p>
              </w:tc>
              <w:tc>
                <w:tcPr>
                  <w:tcW w:w="5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0B77DB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S1B_IW_SLC__1SDV_20210411T164818_20210411T164845_026422_03277C_763A</w:t>
                  </w:r>
                </w:p>
              </w:tc>
            </w:tr>
            <w:tr w:rsidR="00BD0BFE" w:rsidRPr="00177594" w14:paraId="319E7A72" w14:textId="77777777" w:rsidTr="00192E6B">
              <w:trPr>
                <w:trHeight w:val="146"/>
              </w:trPr>
              <w:tc>
                <w:tcPr>
                  <w:tcW w:w="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D9D59" w14:textId="77777777" w:rsidR="00BD0BFE" w:rsidRPr="00BC1DB2" w:rsidRDefault="00BD0BFE" w:rsidP="00BD0BFE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1796326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BA2756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EOL1ASARSAO1A1694434</w:t>
                  </w:r>
                </w:p>
              </w:tc>
              <w:tc>
                <w:tcPr>
                  <w:tcW w:w="5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3FD70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S1B_IW_SLC__1SDV_20210411T164818_20210411T164845_026422_03277C_763A</w:t>
                  </w:r>
                </w:p>
              </w:tc>
            </w:tr>
            <w:tr w:rsidR="00BD0BFE" w:rsidRPr="00177594" w14:paraId="6207B8C8" w14:textId="77777777" w:rsidTr="00192E6B">
              <w:trPr>
                <w:trHeight w:val="146"/>
              </w:trPr>
              <w:tc>
                <w:tcPr>
                  <w:tcW w:w="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C2934" w14:textId="77777777" w:rsidR="00BD0BFE" w:rsidRPr="00BC1DB2" w:rsidRDefault="00BD0BFE" w:rsidP="00BD0BFE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1796326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575CC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EOL1ASARSAO1A1694452</w:t>
                  </w:r>
                </w:p>
              </w:tc>
              <w:tc>
                <w:tcPr>
                  <w:tcW w:w="5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4FF02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S1B_IW_SLC__1SDV_20210411T164818_20210411T164845_026422_03277C_763A</w:t>
                  </w:r>
                </w:p>
              </w:tc>
            </w:tr>
            <w:tr w:rsidR="00BD0BFE" w:rsidRPr="00177594" w14:paraId="10ACC26D" w14:textId="77777777" w:rsidTr="00192E6B">
              <w:trPr>
                <w:trHeight w:val="146"/>
              </w:trPr>
              <w:tc>
                <w:tcPr>
                  <w:tcW w:w="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8AE51" w14:textId="77777777" w:rsidR="00BD0BFE" w:rsidRPr="00BC1DB2" w:rsidRDefault="00BD0BFE" w:rsidP="00BD0BFE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1663886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543536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EOL1ASARSAO1A1289039</w:t>
                  </w:r>
                </w:p>
              </w:tc>
              <w:tc>
                <w:tcPr>
                  <w:tcW w:w="5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8A4603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S1A_IW_SLC__1SDV_20201224T045533_20201224T045601_035823_043187_4FE1</w:t>
                  </w:r>
                </w:p>
              </w:tc>
            </w:tr>
            <w:tr w:rsidR="00BD0BFE" w:rsidRPr="00177594" w14:paraId="7822CDE6" w14:textId="77777777" w:rsidTr="00192E6B">
              <w:trPr>
                <w:trHeight w:val="146"/>
              </w:trPr>
              <w:tc>
                <w:tcPr>
                  <w:tcW w:w="7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B8133" w14:textId="77777777" w:rsidR="00BD0BFE" w:rsidRPr="00BC1DB2" w:rsidRDefault="00BD0BFE" w:rsidP="00BD0BFE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1663886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8864CF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EOL1ASARSAO1A1289028</w:t>
                  </w:r>
                </w:p>
              </w:tc>
              <w:tc>
                <w:tcPr>
                  <w:tcW w:w="53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902687" w14:textId="77777777" w:rsidR="00BD0BFE" w:rsidRPr="00BC1DB2" w:rsidRDefault="00BD0BFE" w:rsidP="00BD0BFE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S1A_IW_SLC__1SDV_20201224T045533_20201224T045601_035823_043187_4FE1</w:t>
                  </w:r>
                </w:p>
              </w:tc>
            </w:tr>
          </w:tbl>
          <w:p w14:paraId="368B0BF9" w14:textId="5A2BA8B9" w:rsidR="00226076" w:rsidRPr="00BC1DB2" w:rsidRDefault="00226076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4A5BB22" w14:textId="4D5DDEB3" w:rsidR="00192E6B" w:rsidRPr="00BC1DB2" w:rsidRDefault="00192E6B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  <w:r w:rsidRPr="00BC1DB2">
              <w:rPr>
                <w:rFonts w:asciiTheme="minorHAnsi" w:hAnsiTheme="minorHAnsi" w:cstheme="minorHAnsi"/>
                <w:sz w:val="16"/>
                <w:szCs w:val="16"/>
                <w:lang w:val="it-IT"/>
              </w:rPr>
              <w:t>Tabella 5 Prodotti accoppiati con matching spazio-temporale (Scenario del mare di Alboran, 3 triplette)</w:t>
            </w:r>
          </w:p>
          <w:p w14:paraId="1BA660AC" w14:textId="77777777" w:rsidR="00192E6B" w:rsidRPr="00BC1DB2" w:rsidRDefault="00192E6B" w:rsidP="00192E6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  <w:lang w:val="it-IT"/>
              </w:rPr>
            </w:pPr>
          </w:p>
          <w:tbl>
            <w:tblPr>
              <w:tblW w:w="7783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1682"/>
              <w:gridCol w:w="5344"/>
            </w:tblGrid>
            <w:tr w:rsidR="000C5642" w:rsidRPr="00BC1DB2" w14:paraId="4092F06B" w14:textId="77777777" w:rsidTr="00192E6B">
              <w:trPr>
                <w:trHeight w:val="44"/>
              </w:trPr>
              <w:tc>
                <w:tcPr>
                  <w:tcW w:w="7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13231A4E" w14:textId="77777777" w:rsidR="000C5642" w:rsidRPr="00BC1DB2" w:rsidRDefault="000C5642" w:rsidP="000C564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  <w:t>CSK</w:t>
                  </w:r>
                </w:p>
              </w:tc>
              <w:tc>
                <w:tcPr>
                  <w:tcW w:w="168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44B4CCBF" w14:textId="77777777" w:rsidR="000C5642" w:rsidRPr="00BC1DB2" w:rsidRDefault="000C5642" w:rsidP="000C564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  <w:t>SAO</w:t>
                  </w:r>
                </w:p>
              </w:tc>
              <w:tc>
                <w:tcPr>
                  <w:tcW w:w="53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14:paraId="671F8DE1" w14:textId="77777777" w:rsidR="000C5642" w:rsidRPr="00BC1DB2" w:rsidRDefault="000C5642" w:rsidP="000C564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b/>
                      <w:bCs/>
                      <w:sz w:val="16"/>
                      <w:szCs w:val="16"/>
                    </w:rPr>
                    <w:t>SEN</w:t>
                  </w:r>
                </w:p>
              </w:tc>
            </w:tr>
            <w:tr w:rsidR="000C5642" w:rsidRPr="00177594" w14:paraId="777616F1" w14:textId="77777777" w:rsidTr="00192E6B">
              <w:trPr>
                <w:trHeight w:val="232"/>
              </w:trPr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E0020" w14:textId="77777777" w:rsidR="000C5642" w:rsidRPr="00BC1DB2" w:rsidRDefault="000C5642" w:rsidP="000C5642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1691328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F7C1DC" w14:textId="77777777" w:rsidR="000C5642" w:rsidRPr="00BC1DB2" w:rsidRDefault="000C5642" w:rsidP="000C564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EOL1ASARSAO1A1373645</w:t>
                  </w:r>
                </w:p>
              </w:tc>
              <w:tc>
                <w:tcPr>
                  <w:tcW w:w="53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506E4" w14:textId="77777777" w:rsidR="000C5642" w:rsidRPr="00BC1DB2" w:rsidRDefault="000C5642" w:rsidP="000C564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S1A_IW_SLC__1SDV_20210119T061926_20210119T061953_036203_043EE0_F28E</w:t>
                  </w:r>
                </w:p>
              </w:tc>
            </w:tr>
            <w:tr w:rsidR="000C5642" w:rsidRPr="004929E9" w14:paraId="549F32C6" w14:textId="77777777" w:rsidTr="00192E6B">
              <w:trPr>
                <w:trHeight w:val="232"/>
              </w:trPr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5B0BA6" w14:textId="77777777" w:rsidR="000C5642" w:rsidRPr="00BC1DB2" w:rsidRDefault="000C5642" w:rsidP="000C5642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1691328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A8898" w14:textId="77777777" w:rsidR="000C5642" w:rsidRPr="00BC1DB2" w:rsidRDefault="000C5642" w:rsidP="000C564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EOL1ASARSAO1A1373645</w:t>
                  </w:r>
                </w:p>
              </w:tc>
              <w:tc>
                <w:tcPr>
                  <w:tcW w:w="53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6E5EC" w14:textId="77777777" w:rsidR="000C5642" w:rsidRPr="00BC1DB2" w:rsidRDefault="000C5642" w:rsidP="000C564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S1A_IW_SLC__1SDV_20210119T061926_20210119T061953_036203_043EE0_F28E</w:t>
                  </w:r>
                </w:p>
              </w:tc>
            </w:tr>
            <w:tr w:rsidR="000C5642" w:rsidRPr="004929E9" w14:paraId="6652A8A4" w14:textId="77777777" w:rsidTr="00192E6B">
              <w:trPr>
                <w:trHeight w:val="232"/>
              </w:trPr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6BBDED" w14:textId="77777777" w:rsidR="000C5642" w:rsidRPr="00BC1DB2" w:rsidRDefault="000C5642" w:rsidP="000C5642">
                  <w:pPr>
                    <w:jc w:val="right"/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1691328</w:t>
                  </w:r>
                </w:p>
              </w:tc>
              <w:tc>
                <w:tcPr>
                  <w:tcW w:w="16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231CC" w14:textId="77777777" w:rsidR="000C5642" w:rsidRPr="00BC1DB2" w:rsidRDefault="000C5642" w:rsidP="000C564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EOL1ASARSAO1A1373885</w:t>
                  </w:r>
                </w:p>
              </w:tc>
              <w:tc>
                <w:tcPr>
                  <w:tcW w:w="53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D2CF5" w14:textId="77777777" w:rsidR="000C5642" w:rsidRPr="00BC1DB2" w:rsidRDefault="000C5642" w:rsidP="000C564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</w:pPr>
                  <w:r w:rsidRPr="00BC1DB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  <w:lang w:val="en-US"/>
                    </w:rPr>
                    <w:t>S1A_IW_SLC__1SDV_20210119T061926_20210119T061953_036203_043EE0_F28E</w:t>
                  </w:r>
                </w:p>
              </w:tc>
            </w:tr>
          </w:tbl>
          <w:p w14:paraId="699CF01E" w14:textId="77777777" w:rsidR="000C5642" w:rsidRPr="00BC1DB2" w:rsidRDefault="000C5642" w:rsidP="000C5642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79FAB844" w14:textId="737A3ABC" w:rsidR="006378F6" w:rsidRPr="00ED5CFB" w:rsidRDefault="00287633" w:rsidP="006378F6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ED5CFB">
              <w:rPr>
                <w:rFonts w:asciiTheme="minorHAnsi" w:hAnsiTheme="minorHAnsi" w:cstheme="minorHAnsi"/>
                <w:szCs w:val="22"/>
                <w:lang w:val="it-IT"/>
              </w:rPr>
              <w:t>I prodotti in tabella saranno oggetto di analisi nel WP</w:t>
            </w:r>
            <w:r w:rsidR="00EF3A95" w:rsidRPr="00ED5CFB">
              <w:rPr>
                <w:rFonts w:asciiTheme="minorHAnsi" w:hAnsiTheme="minorHAnsi" w:cstheme="minorHAnsi"/>
                <w:szCs w:val="22"/>
                <w:lang w:val="it-IT"/>
              </w:rPr>
              <w:t>2102</w:t>
            </w:r>
          </w:p>
        </w:tc>
      </w:tr>
      <w:tr w:rsidR="0074639F" w:rsidRPr="005A0844" w14:paraId="49171C12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3F36913C" w14:textId="0CF372BC" w:rsidR="0074639F" w:rsidRPr="005A0844" w:rsidRDefault="0074639F" w:rsidP="0074639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lastRenderedPageBreak/>
              <w:t>CoMMENT0 2</w:t>
            </w:r>
          </w:p>
        </w:tc>
        <w:tc>
          <w:tcPr>
            <w:tcW w:w="7937" w:type="dxa"/>
          </w:tcPr>
          <w:p w14:paraId="2B6E7F51" w14:textId="575E3EFA" w:rsidR="0074639F" w:rsidRPr="00485CE1" w:rsidRDefault="00373F06" w:rsidP="00373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it-IT"/>
              </w:rPr>
            </w:pPr>
            <w:r w:rsidRPr="00485CE1">
              <w:rPr>
                <w:rFonts w:asciiTheme="minorHAnsi" w:hAnsiTheme="minorHAnsi" w:cstheme="minorHAnsi"/>
                <w:color w:val="000000"/>
                <w:lang w:val="it-IT"/>
              </w:rPr>
              <w:t xml:space="preserve">I prodotti di "mascheramento" relativi al Land </w:t>
            </w:r>
            <w:proofErr w:type="spellStart"/>
            <w:r w:rsidRPr="00485CE1">
              <w:rPr>
                <w:rFonts w:asciiTheme="minorHAnsi" w:hAnsiTheme="minorHAnsi" w:cstheme="minorHAnsi"/>
                <w:color w:val="000000"/>
                <w:lang w:val="it-IT"/>
              </w:rPr>
              <w:t>masking</w:t>
            </w:r>
            <w:proofErr w:type="spellEnd"/>
            <w:r w:rsidRPr="00485CE1">
              <w:rPr>
                <w:rFonts w:asciiTheme="minorHAnsi" w:hAnsiTheme="minorHAnsi" w:cstheme="minorHAnsi"/>
                <w:color w:val="000000"/>
                <w:lang w:val="it-IT"/>
              </w:rPr>
              <w:t xml:space="preserve"> sono disponibili gratuitamente? </w:t>
            </w:r>
          </w:p>
        </w:tc>
      </w:tr>
      <w:tr w:rsidR="0074639F" w:rsidRPr="005A0844" w14:paraId="5F502132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64307192" w14:textId="4DCD2303" w:rsidR="0074639F" w:rsidRPr="005A0844" w:rsidRDefault="0074639F" w:rsidP="0074639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3181E58D" w14:textId="44D9A12C" w:rsidR="0074639F" w:rsidRPr="005A0844" w:rsidRDefault="00373F06" w:rsidP="0074639F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Le maschere sono disponibili in maniera del tutto gratuita in formato *.</w:t>
            </w:r>
            <w:proofErr w:type="spellStart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shp</w:t>
            </w:r>
            <w:proofErr w:type="spellEnd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. Provvederemo a rendere pubbliche, inoltre, le maschere modificate con operazione di buffering.</w:t>
            </w:r>
          </w:p>
        </w:tc>
      </w:tr>
      <w:tr w:rsidR="0074639F" w:rsidRPr="005A0844" w14:paraId="7BE49A61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08212A84" w14:textId="2EF96B1B" w:rsidR="0074639F" w:rsidRPr="005A0844" w:rsidRDefault="0074639F" w:rsidP="0074639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3</w:t>
            </w:r>
          </w:p>
        </w:tc>
        <w:tc>
          <w:tcPr>
            <w:tcW w:w="7937" w:type="dxa"/>
          </w:tcPr>
          <w:p w14:paraId="4E6B3477" w14:textId="77777777" w:rsidR="00FC4391" w:rsidRPr="00B837A0" w:rsidRDefault="00FC4391" w:rsidP="00FC4391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1) L'asse delle ascisse di riferisce all'asse temporale?</w:t>
            </w:r>
          </w:p>
          <w:p w14:paraId="01C8AB20" w14:textId="77777777" w:rsidR="00FC4391" w:rsidRPr="00B837A0" w:rsidRDefault="00FC4391" w:rsidP="00FC4391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2) i grafici inseriti in figura rappresentano il numero di navi collaborative rilevate dal dato AIS per tutti i prodotti SAR acquisiti nel mare Adriatico?</w:t>
            </w:r>
          </w:p>
          <w:p w14:paraId="7B68BB41" w14:textId="0A59A1B3" w:rsidR="0074639F" w:rsidRPr="005A0844" w:rsidRDefault="00FC4391" w:rsidP="0074639F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 xml:space="preserve">3) sarebbe interessante produrre la figura 5 per ciascuna area di interesse del progetto (in vista del Report </w:t>
            </w:r>
            <w:proofErr w:type="gramStart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finale )</w:t>
            </w:r>
            <w:proofErr w:type="gramEnd"/>
          </w:p>
        </w:tc>
      </w:tr>
      <w:tr w:rsidR="0074639F" w:rsidRPr="005A0844" w14:paraId="6935CEA9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18F77159" w14:textId="7D985ECE" w:rsidR="0074639F" w:rsidRPr="005A0844" w:rsidRDefault="0074639F" w:rsidP="0074639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36795181" w14:textId="77777777" w:rsidR="00DE7530" w:rsidRPr="00B837A0" w:rsidRDefault="00DD5EFC" w:rsidP="00DD5EFC">
            <w:pPr>
              <w:pStyle w:val="Testonormale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L’asse delle ascisse si riferisce ai codici identificativi delle singole acquisizioni.</w:t>
            </w:r>
          </w:p>
          <w:p w14:paraId="5C97AC9D" w14:textId="77777777" w:rsidR="00B14529" w:rsidRPr="00B837A0" w:rsidRDefault="00B14529" w:rsidP="00DD5EFC">
            <w:pPr>
              <w:pStyle w:val="Testonormale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I grafici si riferiscono alle singole acquisizioni.</w:t>
            </w:r>
          </w:p>
          <w:p w14:paraId="67C41A67" w14:textId="3A1BF51F" w:rsidR="0074639F" w:rsidRPr="005A0844" w:rsidRDefault="00B14529" w:rsidP="00DD5EFC">
            <w:pPr>
              <w:pStyle w:val="Testonormale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Terremo conto del suggerimento in vista del report finale.</w:t>
            </w:r>
          </w:p>
        </w:tc>
      </w:tr>
      <w:tr w:rsidR="0074639F" w:rsidRPr="005A0844" w14:paraId="01F079E1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24209868" w14:textId="050514BE" w:rsidR="0074639F" w:rsidRPr="005A0844" w:rsidRDefault="0074639F" w:rsidP="0074639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4</w:t>
            </w:r>
          </w:p>
        </w:tc>
        <w:tc>
          <w:tcPr>
            <w:tcW w:w="7937" w:type="dxa"/>
          </w:tcPr>
          <w:p w14:paraId="6173BC2F" w14:textId="77777777" w:rsidR="00D8205B" w:rsidRPr="00B837A0" w:rsidRDefault="00D8205B" w:rsidP="00D8205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 xml:space="preserve">1) in vista del Report </w:t>
            </w:r>
            <w:proofErr w:type="spellStart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Final</w:t>
            </w:r>
            <w:proofErr w:type="spellEnd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 xml:space="preserve">, potrebbe essere utile presentare l'analisi di figura 9-10-11 per le tre costellazioni analizzate (per ciascuna "finestra", il grafico potrebbe contenere i risultati dell'analisi di sensibilità riferita a S1, CSK e </w:t>
            </w:r>
            <w:proofErr w:type="spellStart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saocom</w:t>
            </w:r>
            <w:proofErr w:type="spellEnd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 xml:space="preserve">, rappresentati con curve-colori differenti). </w:t>
            </w:r>
          </w:p>
          <w:p w14:paraId="30072EBE" w14:textId="77777777" w:rsidR="00D8205B" w:rsidRPr="00B837A0" w:rsidRDefault="00D8205B" w:rsidP="00D8205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 xml:space="preserve">2) i risultati illustrati nelle successive figure 12-13-14 sono stati ottenuti considerando sia </w:t>
            </w:r>
            <w:proofErr w:type="spellStart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detection</w:t>
            </w:r>
            <w:proofErr w:type="spellEnd"/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 xml:space="preserve"> visive che l'applicazione del metodo di Iterative Drop Clustering?</w:t>
            </w:r>
          </w:p>
          <w:p w14:paraId="1183A227" w14:textId="1E98F66F" w:rsidR="0074639F" w:rsidRPr="005A0844" w:rsidRDefault="00D8205B" w:rsidP="0074639F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3) l'analisi verrà ripetuta e/o stata effettuate anche nelle altre aree di studio?</w:t>
            </w:r>
          </w:p>
        </w:tc>
      </w:tr>
      <w:tr w:rsidR="0074639F" w:rsidRPr="005A0844" w14:paraId="40629B30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2CC3CD91" w14:textId="0F39B731" w:rsidR="0074639F" w:rsidRPr="005A0844" w:rsidRDefault="0074639F" w:rsidP="0074639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30DB9D7B" w14:textId="77777777" w:rsidR="00DE7530" w:rsidRPr="00B837A0" w:rsidRDefault="00B14529" w:rsidP="00985534">
            <w:pPr>
              <w:pStyle w:val="Testonormale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Terremo conto del suggerimento in vista del report finale.</w:t>
            </w:r>
          </w:p>
          <w:p w14:paraId="30447C67" w14:textId="77777777" w:rsidR="009C4B79" w:rsidRPr="00485CE1" w:rsidRDefault="009C4B79" w:rsidP="00985534">
            <w:pPr>
              <w:pStyle w:val="Paragrafoelenco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it-IT"/>
              </w:rPr>
            </w:pPr>
            <w:r w:rsidRPr="00485CE1">
              <w:rPr>
                <w:rFonts w:asciiTheme="minorHAnsi" w:hAnsiTheme="minorHAnsi" w:cstheme="minorHAnsi"/>
                <w:color w:val="000000"/>
                <w:lang w:val="it-IT"/>
              </w:rPr>
              <w:t xml:space="preserve">Si, l’operatore di </w:t>
            </w:r>
            <w:proofErr w:type="spellStart"/>
            <w:r w:rsidRPr="00485CE1">
              <w:rPr>
                <w:rFonts w:asciiTheme="minorHAnsi" w:hAnsiTheme="minorHAnsi" w:cstheme="minorHAnsi"/>
                <w:color w:val="000000"/>
                <w:lang w:val="it-IT"/>
              </w:rPr>
              <w:t>iterativeDropClustering</w:t>
            </w:r>
            <w:proofErr w:type="spellEnd"/>
            <w:r w:rsidRPr="00485CE1">
              <w:rPr>
                <w:rFonts w:asciiTheme="minorHAnsi" w:hAnsiTheme="minorHAnsi" w:cstheme="minorHAnsi"/>
                <w:color w:val="000000"/>
                <w:lang w:val="it-IT"/>
              </w:rPr>
              <w:t xml:space="preserve"> è stato applicato per il calcolo delle curve.</w:t>
            </w:r>
          </w:p>
          <w:p w14:paraId="6EB211D2" w14:textId="1672B1C5" w:rsidR="0074639F" w:rsidRPr="00485CE1" w:rsidRDefault="00985534" w:rsidP="00985534">
            <w:pPr>
              <w:pStyle w:val="Paragrafoelenco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lang w:val="it-IT"/>
              </w:rPr>
            </w:pPr>
            <w:r w:rsidRPr="00485CE1">
              <w:rPr>
                <w:rFonts w:asciiTheme="minorHAnsi" w:hAnsiTheme="minorHAnsi" w:cstheme="minorHAnsi"/>
                <w:color w:val="000000"/>
                <w:lang w:val="it-IT"/>
              </w:rPr>
              <w:lastRenderedPageBreak/>
              <w:t>L’analisi verrà reiterata su un sottogruppo delle altre aree di interesse.</w:t>
            </w:r>
          </w:p>
        </w:tc>
      </w:tr>
      <w:tr w:rsidR="00F948FF" w:rsidRPr="005A0844" w14:paraId="04420E94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29E50821" w14:textId="6CA39818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lastRenderedPageBreak/>
              <w:t>CoMMENT0 5</w:t>
            </w:r>
          </w:p>
        </w:tc>
        <w:tc>
          <w:tcPr>
            <w:tcW w:w="7937" w:type="dxa"/>
          </w:tcPr>
          <w:p w14:paraId="52759781" w14:textId="727F2873" w:rsidR="00F948FF" w:rsidRPr="005A0844" w:rsidRDefault="00DE1018" w:rsidP="00F948FF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szCs w:val="22"/>
                <w:lang w:val="it-IT"/>
              </w:rPr>
              <w:t>I risultati di tabella 9 e 10 sono riferiti alla singola acquisizione CSK o ad un dataset di immagini SAR?</w:t>
            </w:r>
          </w:p>
        </w:tc>
      </w:tr>
      <w:tr w:rsidR="00F948FF" w:rsidRPr="005A0844" w14:paraId="587AF158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48C86972" w14:textId="5FF67B9F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4B821560" w14:textId="72266DFE" w:rsidR="00F948FF" w:rsidRPr="005A0844" w:rsidRDefault="00985534" w:rsidP="00F948FF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color w:val="000000"/>
                <w:szCs w:val="22"/>
                <w:lang w:val="it-IT"/>
              </w:rPr>
              <w:t>I risultati si riferiscono allo scenario critico riportato in Figura 25.</w:t>
            </w:r>
          </w:p>
        </w:tc>
      </w:tr>
      <w:tr w:rsidR="00F948FF" w:rsidRPr="005A0844" w14:paraId="323E7ECD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3FB99D60" w14:textId="5E446F97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6</w:t>
            </w:r>
          </w:p>
        </w:tc>
        <w:tc>
          <w:tcPr>
            <w:tcW w:w="7937" w:type="dxa"/>
          </w:tcPr>
          <w:p w14:paraId="4ED73CA6" w14:textId="05DFC22B" w:rsidR="00F948FF" w:rsidRPr="005A0844" w:rsidRDefault="005A0844" w:rsidP="00F948FF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5A0844">
              <w:rPr>
                <w:rFonts w:asciiTheme="minorHAnsi" w:hAnsiTheme="minorHAnsi" w:cstheme="minorHAnsi"/>
                <w:szCs w:val="22"/>
                <w:lang w:val="it-IT"/>
              </w:rPr>
              <w:t>Potreste cortesemente chiarire i risultati di figura 30 e gli avanzamenti conseguiti?</w:t>
            </w:r>
          </w:p>
        </w:tc>
      </w:tr>
      <w:tr w:rsidR="00F948FF" w:rsidRPr="005A0844" w14:paraId="26C1B46E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337B0E74" w14:textId="5BEBFB4D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12E643BF" w14:textId="4036F445" w:rsidR="00F948FF" w:rsidRPr="005A0844" w:rsidRDefault="005A0844" w:rsidP="00F948FF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La Figura 30 è il primo risultato in ambito 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it-IT"/>
              </w:rPr>
              <w:t>wake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 </w:t>
            </w:r>
            <w:r w:rsidR="00FB00A8">
              <w:rPr>
                <w:rFonts w:asciiTheme="minorHAnsi" w:hAnsiTheme="minorHAnsi" w:cstheme="minorHAnsi"/>
                <w:szCs w:val="22"/>
                <w:lang w:val="it-IT"/>
              </w:rPr>
              <w:t xml:space="preserve">in cui i dati AIS sono quelli forniti da </w:t>
            </w:r>
            <w:proofErr w:type="spellStart"/>
            <w:r w:rsidR="00FB00A8">
              <w:rPr>
                <w:rFonts w:asciiTheme="minorHAnsi" w:hAnsiTheme="minorHAnsi" w:cstheme="minorHAnsi"/>
                <w:szCs w:val="22"/>
                <w:lang w:val="it-IT"/>
              </w:rPr>
              <w:t>ExactEarth</w:t>
            </w:r>
            <w:proofErr w:type="spellEnd"/>
            <w:r w:rsidR="00FB00A8">
              <w:rPr>
                <w:rFonts w:asciiTheme="minorHAnsi" w:hAnsiTheme="minorHAnsi" w:cstheme="minorHAnsi"/>
                <w:szCs w:val="22"/>
                <w:lang w:val="it-IT"/>
              </w:rPr>
              <w:t xml:space="preserve"> (e quindi interpolati e processati) e non quelli ottenuti con il nostro ricevitore. </w:t>
            </w:r>
            <w:r w:rsidR="000A3F7A">
              <w:rPr>
                <w:rFonts w:asciiTheme="minorHAnsi" w:hAnsiTheme="minorHAnsi" w:cstheme="minorHAnsi"/>
                <w:szCs w:val="22"/>
                <w:lang w:val="it-IT"/>
              </w:rPr>
              <w:t>E’, inoltre, il primo matching</w:t>
            </w:r>
            <w:r w:rsidR="00D6250A">
              <w:rPr>
                <w:rFonts w:asciiTheme="minorHAnsi" w:hAnsiTheme="minorHAnsi" w:cstheme="minorHAnsi"/>
                <w:szCs w:val="22"/>
                <w:lang w:val="it-IT"/>
              </w:rPr>
              <w:t xml:space="preserve"> in ambito </w:t>
            </w:r>
            <w:proofErr w:type="spellStart"/>
            <w:r w:rsidR="00D6250A">
              <w:rPr>
                <w:rFonts w:asciiTheme="minorHAnsi" w:hAnsiTheme="minorHAnsi" w:cstheme="minorHAnsi"/>
                <w:szCs w:val="22"/>
                <w:lang w:val="it-IT"/>
              </w:rPr>
              <w:t>wake</w:t>
            </w:r>
            <w:proofErr w:type="spellEnd"/>
            <w:r w:rsidR="000A3F7A">
              <w:rPr>
                <w:rFonts w:asciiTheme="minorHAnsi" w:hAnsiTheme="minorHAnsi" w:cstheme="minorHAnsi"/>
                <w:szCs w:val="22"/>
                <w:lang w:val="it-IT"/>
              </w:rPr>
              <w:t xml:space="preserve"> che facciamo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 </w:t>
            </w:r>
            <w:r w:rsidR="00D6250A">
              <w:rPr>
                <w:rFonts w:asciiTheme="minorHAnsi" w:hAnsiTheme="minorHAnsi" w:cstheme="minorHAnsi"/>
                <w:szCs w:val="22"/>
                <w:lang w:val="it-IT"/>
              </w:rPr>
              <w:t>con prodotti in banda L</w:t>
            </w:r>
          </w:p>
        </w:tc>
      </w:tr>
      <w:tr w:rsidR="00F948FF" w:rsidRPr="005A0844" w14:paraId="457A3031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12D961A9" w14:textId="16958EAD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7</w:t>
            </w:r>
          </w:p>
        </w:tc>
        <w:tc>
          <w:tcPr>
            <w:tcW w:w="7937" w:type="dxa"/>
          </w:tcPr>
          <w:p w14:paraId="530CFCDF" w14:textId="77777777" w:rsidR="00011528" w:rsidRPr="00011528" w:rsidRDefault="00011528" w:rsidP="00011528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 xml:space="preserve">1) </w:t>
            </w:r>
            <w:proofErr w:type="gramStart"/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>Laddove</w:t>
            </w:r>
            <w:proofErr w:type="gramEnd"/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 xml:space="preserve"> La </w:t>
            </w:r>
            <w:proofErr w:type="spellStart"/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>detection</w:t>
            </w:r>
            <w:proofErr w:type="spellEnd"/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 xml:space="preserve"> di scie nell'immagine SAR non abbia trovato un riscontro nel dato AIS, implica la presenza di un target non collaborativo?</w:t>
            </w:r>
          </w:p>
          <w:p w14:paraId="344DDF3D" w14:textId="77777777" w:rsidR="00011528" w:rsidRPr="00011528" w:rsidRDefault="00011528" w:rsidP="00011528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>2) come valutare la bontà del risultato ottenuto in assenza di dati di verità a terra?</w:t>
            </w:r>
          </w:p>
          <w:p w14:paraId="2A79F40A" w14:textId="77777777" w:rsidR="00011528" w:rsidRPr="00011528" w:rsidRDefault="00011528" w:rsidP="00011528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 xml:space="preserve">3) i risultati sono disponibili anche per </w:t>
            </w:r>
            <w:proofErr w:type="spellStart"/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>Sentinel</w:t>
            </w:r>
            <w:proofErr w:type="spellEnd"/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>?</w:t>
            </w:r>
          </w:p>
          <w:p w14:paraId="388445E5" w14:textId="2393E50C" w:rsidR="00F948FF" w:rsidRPr="005A0844" w:rsidRDefault="00011528" w:rsidP="00011528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011528">
              <w:rPr>
                <w:rFonts w:asciiTheme="minorHAnsi" w:hAnsiTheme="minorHAnsi" w:cstheme="minorHAnsi"/>
                <w:szCs w:val="22"/>
                <w:lang w:val="it-IT"/>
              </w:rPr>
              <w:t>4) quale aggiornamento riguardo all'analisi relativa alle altre aree di studio?</w:t>
            </w:r>
          </w:p>
        </w:tc>
      </w:tr>
      <w:tr w:rsidR="00F948FF" w:rsidRPr="005A0844" w14:paraId="08348717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01F527CC" w14:textId="1BF5968D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2FA6598B" w14:textId="77777777" w:rsidR="00F948FF" w:rsidRDefault="00846679" w:rsidP="0033623E">
            <w:pPr>
              <w:pStyle w:val="Testonormal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Si, esatto. Se la scia è visibile </w:t>
            </w:r>
            <w:r w:rsidR="004B77A5">
              <w:rPr>
                <w:rFonts w:asciiTheme="minorHAnsi" w:hAnsiTheme="minorHAnsi" w:cstheme="minorHAnsi"/>
                <w:szCs w:val="22"/>
                <w:lang w:val="it-IT"/>
              </w:rPr>
              <w:t xml:space="preserve">e l’AIS </w:t>
            </w:r>
            <w:r w:rsidR="00C03915">
              <w:rPr>
                <w:rFonts w:asciiTheme="minorHAnsi" w:hAnsiTheme="minorHAnsi" w:cstheme="minorHAnsi"/>
                <w:szCs w:val="22"/>
                <w:lang w:val="it-IT"/>
              </w:rPr>
              <w:t>non c’è, il target è definito non collaborativo</w:t>
            </w:r>
          </w:p>
          <w:p w14:paraId="16ED7E03" w14:textId="77777777" w:rsidR="00DD2C43" w:rsidRDefault="00AC74A9" w:rsidP="0033623E">
            <w:pPr>
              <w:pStyle w:val="Testonormale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Nel </w:t>
            </w:r>
            <w:r w:rsidR="00B5433A">
              <w:rPr>
                <w:rFonts w:asciiTheme="minorHAnsi" w:hAnsiTheme="minorHAnsi" w:cstheme="minorHAnsi"/>
                <w:szCs w:val="22"/>
                <w:lang w:val="it-IT"/>
              </w:rPr>
              <w:t xml:space="preserve">caso di assenza di verità a terra, </w:t>
            </w:r>
            <w:r w:rsidR="00DE6A15">
              <w:rPr>
                <w:rFonts w:asciiTheme="minorHAnsi" w:hAnsiTheme="minorHAnsi" w:cstheme="minorHAnsi"/>
                <w:szCs w:val="22"/>
                <w:lang w:val="it-IT"/>
              </w:rPr>
              <w:t xml:space="preserve">la </w:t>
            </w:r>
            <w:r w:rsidR="002E410D">
              <w:rPr>
                <w:rFonts w:asciiTheme="minorHAnsi" w:hAnsiTheme="minorHAnsi" w:cstheme="minorHAnsi"/>
                <w:szCs w:val="22"/>
                <w:lang w:val="it-IT"/>
              </w:rPr>
              <w:t xml:space="preserve">scia </w:t>
            </w:r>
            <w:r w:rsidR="003B1AD3">
              <w:rPr>
                <w:rFonts w:asciiTheme="minorHAnsi" w:hAnsiTheme="minorHAnsi" w:cstheme="minorHAnsi"/>
                <w:szCs w:val="22"/>
                <w:lang w:val="it-IT"/>
              </w:rPr>
              <w:t>può essere sfruttata in diversi modi:</w:t>
            </w:r>
          </w:p>
          <w:p w14:paraId="25C1CEE4" w14:textId="1C7E7F61" w:rsidR="003B1AD3" w:rsidRDefault="009726C7" w:rsidP="003B1AD3">
            <w:pPr>
              <w:pStyle w:val="Testonormale"/>
              <w:numPr>
                <w:ilvl w:val="1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Se la nave è visibile, </w:t>
            </w:r>
            <w:r w:rsidR="005E37AF">
              <w:rPr>
                <w:rFonts w:asciiTheme="minorHAnsi" w:hAnsiTheme="minorHAnsi" w:cstheme="minorHAnsi"/>
                <w:szCs w:val="22"/>
                <w:lang w:val="it-IT"/>
              </w:rPr>
              <w:t xml:space="preserve">fornisce una stima di velocità </w:t>
            </w:r>
            <w:proofErr w:type="spellStart"/>
            <w:r w:rsidR="005E37AF">
              <w:rPr>
                <w:rFonts w:asciiTheme="minorHAnsi" w:hAnsiTheme="minorHAnsi" w:cstheme="minorHAnsi"/>
                <w:szCs w:val="22"/>
                <w:lang w:val="it-IT"/>
              </w:rPr>
              <w:t>wake-based</w:t>
            </w:r>
            <w:proofErr w:type="spellEnd"/>
            <w:r w:rsidR="00D03FF2">
              <w:rPr>
                <w:rFonts w:asciiTheme="minorHAnsi" w:hAnsiTheme="minorHAnsi" w:cstheme="minorHAnsi"/>
                <w:szCs w:val="22"/>
                <w:lang w:val="it-IT"/>
              </w:rPr>
              <w:t xml:space="preserve"> (la cui bontà </w:t>
            </w:r>
            <w:r w:rsidR="00DA39D2">
              <w:rPr>
                <w:rFonts w:asciiTheme="minorHAnsi" w:hAnsiTheme="minorHAnsi" w:cstheme="minorHAnsi"/>
                <w:szCs w:val="22"/>
                <w:lang w:val="it-IT"/>
              </w:rPr>
              <w:t>è legata ai risultati di letteratura della stima di velocità con l’</w:t>
            </w:r>
            <w:proofErr w:type="spellStart"/>
            <w:r w:rsidR="00DA39D2">
              <w:rPr>
                <w:rFonts w:asciiTheme="minorHAnsi" w:hAnsiTheme="minorHAnsi" w:cstheme="minorHAnsi"/>
                <w:szCs w:val="22"/>
                <w:lang w:val="it-IT"/>
              </w:rPr>
              <w:t>azimuth</w:t>
            </w:r>
            <w:proofErr w:type="spellEnd"/>
            <w:r w:rsidR="00DA39D2">
              <w:rPr>
                <w:rFonts w:asciiTheme="minorHAnsi" w:hAnsiTheme="minorHAnsi" w:cstheme="minorHAnsi"/>
                <w:szCs w:val="22"/>
                <w:lang w:val="it-IT"/>
              </w:rPr>
              <w:t xml:space="preserve"> offset</w:t>
            </w:r>
            <w:r w:rsidR="00D03FF2">
              <w:rPr>
                <w:rFonts w:asciiTheme="minorHAnsi" w:hAnsiTheme="minorHAnsi" w:cstheme="minorHAnsi"/>
                <w:szCs w:val="22"/>
                <w:lang w:val="it-IT"/>
              </w:rPr>
              <w:t>)</w:t>
            </w:r>
          </w:p>
          <w:p w14:paraId="35047CCD" w14:textId="1C519997" w:rsidR="00DD2C43" w:rsidRPr="005A0844" w:rsidRDefault="00DA39D2" w:rsidP="003B1AD3">
            <w:pPr>
              <w:pStyle w:val="Testonormale"/>
              <w:numPr>
                <w:ilvl w:val="1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Se la nave non è visibile, f</w:t>
            </w:r>
            <w:r w:rsidR="00DD23AB">
              <w:rPr>
                <w:rFonts w:asciiTheme="minorHAnsi" w:hAnsiTheme="minorHAnsi" w:cstheme="minorHAnsi"/>
                <w:szCs w:val="22"/>
                <w:lang w:val="it-IT"/>
              </w:rPr>
              <w:t>ornisce una ident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>ificazione della presenza della nave (la cui bontà è visual-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it-IT"/>
              </w:rPr>
              <w:t>based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it-IT"/>
              </w:rPr>
              <w:t>)</w:t>
            </w:r>
          </w:p>
        </w:tc>
      </w:tr>
      <w:tr w:rsidR="00F948FF" w:rsidRPr="005A0844" w14:paraId="4BC2865A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16DAB0BE" w14:textId="49F064AA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8</w:t>
            </w:r>
          </w:p>
        </w:tc>
        <w:tc>
          <w:tcPr>
            <w:tcW w:w="7937" w:type="dxa"/>
          </w:tcPr>
          <w:p w14:paraId="5EBB1FDF" w14:textId="73311E6A" w:rsidR="00F948FF" w:rsidRPr="005A0844" w:rsidRDefault="00A2172B" w:rsidP="00F948FF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Riferiment</w:t>
            </w:r>
            <w:r w:rsidR="00701F7B">
              <w:rPr>
                <w:rFonts w:asciiTheme="minorHAnsi" w:hAnsiTheme="minorHAnsi" w:cstheme="minorHAnsi"/>
                <w:szCs w:val="22"/>
                <w:lang w:val="it-IT"/>
              </w:rPr>
              <w:t>o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 mancant</w:t>
            </w:r>
            <w:r w:rsidR="00701F7B">
              <w:rPr>
                <w:rFonts w:asciiTheme="minorHAnsi" w:hAnsiTheme="minorHAnsi" w:cstheme="minorHAnsi"/>
                <w:szCs w:val="22"/>
                <w:lang w:val="it-IT"/>
              </w:rPr>
              <w:t>e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 evidenziat</w:t>
            </w:r>
            <w:r w:rsidR="00701F7B">
              <w:rPr>
                <w:rFonts w:asciiTheme="minorHAnsi" w:hAnsiTheme="minorHAnsi" w:cstheme="minorHAnsi"/>
                <w:szCs w:val="22"/>
                <w:lang w:val="it-IT"/>
              </w:rPr>
              <w:t>o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 in giallo</w:t>
            </w:r>
          </w:p>
        </w:tc>
      </w:tr>
      <w:tr w:rsidR="00F948FF" w:rsidRPr="005A0844" w14:paraId="662143C7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39D3EECE" w14:textId="1E457C82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127D25D6" w14:textId="6D2907F9" w:rsidR="00F948FF" w:rsidRPr="005A0844" w:rsidRDefault="00614684" w:rsidP="00F948FF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Risolto</w:t>
            </w:r>
          </w:p>
        </w:tc>
      </w:tr>
      <w:tr w:rsidR="00F948FF" w:rsidRPr="005A0844" w14:paraId="104994EB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6C4BBF64" w14:textId="4D5EB0F6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9</w:t>
            </w:r>
          </w:p>
        </w:tc>
        <w:tc>
          <w:tcPr>
            <w:tcW w:w="7937" w:type="dxa"/>
          </w:tcPr>
          <w:p w14:paraId="30FA6035" w14:textId="328DA476" w:rsidR="00A2172B" w:rsidRPr="00A020C9" w:rsidRDefault="0099092A" w:rsidP="00F948FF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Riferimento mancante evidenziato in giallo</w:t>
            </w:r>
          </w:p>
        </w:tc>
      </w:tr>
      <w:tr w:rsidR="00F948FF" w:rsidRPr="005A0844" w14:paraId="258E07CF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09D39721" w14:textId="3E99CB38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15597FF1" w14:textId="40D949C5" w:rsidR="00F948FF" w:rsidRPr="005A0844" w:rsidRDefault="00614684" w:rsidP="00F948FF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Risolto</w:t>
            </w:r>
          </w:p>
        </w:tc>
      </w:tr>
      <w:tr w:rsidR="00F948FF" w:rsidRPr="005A0844" w14:paraId="2E3302C9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55102D44" w14:textId="7A8BE059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10</w:t>
            </w:r>
          </w:p>
        </w:tc>
        <w:tc>
          <w:tcPr>
            <w:tcW w:w="7937" w:type="dxa"/>
          </w:tcPr>
          <w:p w14:paraId="68A572D3" w14:textId="78F85C80" w:rsidR="00F948FF" w:rsidRPr="005A0844" w:rsidRDefault="0099092A" w:rsidP="00F948FF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Riferimento mancante evidenziato in giallo</w:t>
            </w:r>
          </w:p>
        </w:tc>
      </w:tr>
      <w:tr w:rsidR="00F948FF" w:rsidRPr="005A0844" w14:paraId="549AD054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21731F75" w14:textId="773CCA47" w:rsidR="00F948FF" w:rsidRPr="005A0844" w:rsidRDefault="00F948FF" w:rsidP="00F948FF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588A819A" w14:textId="3ECB1A85" w:rsidR="00F948FF" w:rsidRPr="005A0844" w:rsidRDefault="00614684" w:rsidP="00F948FF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Risolto</w:t>
            </w:r>
          </w:p>
        </w:tc>
      </w:tr>
      <w:tr w:rsidR="00701F7B" w:rsidRPr="005A0844" w14:paraId="28C2A43D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6F5A6887" w14:textId="598C8F8E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11</w:t>
            </w:r>
          </w:p>
        </w:tc>
        <w:tc>
          <w:tcPr>
            <w:tcW w:w="7937" w:type="dxa"/>
          </w:tcPr>
          <w:p w14:paraId="1B127D0D" w14:textId="19C19563" w:rsidR="00701F7B" w:rsidRPr="00B837A0" w:rsidRDefault="00183535" w:rsidP="00701F7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color w:val="000000"/>
                <w:szCs w:val="22"/>
                <w:lang w:val="it-IT"/>
              </w:rPr>
              <w:t xml:space="preserve">1) </w:t>
            </w:r>
            <w:r w:rsidR="00701F7B" w:rsidRPr="00B837A0">
              <w:rPr>
                <w:rFonts w:asciiTheme="minorHAnsi" w:hAnsiTheme="minorHAnsi" w:cstheme="minorHAnsi"/>
                <w:color w:val="000000"/>
                <w:szCs w:val="22"/>
                <w:lang w:val="it-IT"/>
              </w:rPr>
              <w:t>Quale approccio sarà seguito dal consorzio per ridurre gli errori di ricostruzione del profilo tomografico delle navi?</w:t>
            </w:r>
          </w:p>
          <w:p w14:paraId="7A68FD19" w14:textId="66B229B8" w:rsidR="00701F7B" w:rsidRPr="00B837A0" w:rsidRDefault="0099092A" w:rsidP="00701F7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2"/>
                <w:lang w:val="it-IT"/>
              </w:rPr>
            </w:pPr>
            <w:r w:rsidRPr="00B837A0">
              <w:rPr>
                <w:rFonts w:asciiTheme="minorHAnsi" w:hAnsiTheme="minorHAnsi" w:cstheme="minorHAnsi"/>
                <w:color w:val="000000"/>
                <w:szCs w:val="22"/>
                <w:lang w:val="it-IT"/>
              </w:rPr>
              <w:t>2) sono presenti altri casi di studio simili da poter analizzare?</w:t>
            </w:r>
          </w:p>
        </w:tc>
      </w:tr>
      <w:tr w:rsidR="00701F7B" w:rsidRPr="005A0844" w14:paraId="38D41702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11CC0BF8" w14:textId="44D9F20C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0463BA23" w14:textId="6D7E8CB6" w:rsidR="00701F7B" w:rsidRDefault="00140EE1" w:rsidP="00183535">
            <w:pPr>
              <w:pStyle w:val="Testonormal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L</w:t>
            </w:r>
            <w:r w:rsidR="00F84E01">
              <w:rPr>
                <w:rFonts w:asciiTheme="minorHAnsi" w:hAnsiTheme="minorHAnsi" w:cstheme="minorHAnsi"/>
                <w:szCs w:val="22"/>
                <w:lang w:val="it-IT"/>
              </w:rPr>
              <w:t xml:space="preserve">’approccio sarà basato su tecniche di interferometria differenziale che permettono di ottenere una stima rifinita delle baseline orbitali. </w:t>
            </w:r>
            <w:r w:rsidR="00E43023">
              <w:rPr>
                <w:rFonts w:asciiTheme="minorHAnsi" w:hAnsiTheme="minorHAnsi" w:cstheme="minorHAnsi"/>
                <w:szCs w:val="22"/>
                <w:lang w:val="it-IT"/>
              </w:rPr>
              <w:t xml:space="preserve">Nel </w:t>
            </w:r>
            <w:r w:rsidR="00CC75CD">
              <w:rPr>
                <w:rFonts w:asciiTheme="minorHAnsi" w:hAnsiTheme="minorHAnsi" w:cstheme="minorHAnsi"/>
                <w:szCs w:val="22"/>
                <w:lang w:val="it-IT"/>
              </w:rPr>
              <w:t>progress report revisionato</w:t>
            </w:r>
            <w:r w:rsidR="00E43023">
              <w:rPr>
                <w:rFonts w:asciiTheme="minorHAnsi" w:hAnsiTheme="minorHAnsi" w:cstheme="minorHAnsi"/>
                <w:szCs w:val="22"/>
                <w:lang w:val="it-IT"/>
              </w:rPr>
              <w:t xml:space="preserve"> è </w:t>
            </w:r>
            <w:r w:rsidR="00CC75CD">
              <w:rPr>
                <w:rFonts w:asciiTheme="minorHAnsi" w:hAnsiTheme="minorHAnsi" w:cstheme="minorHAnsi"/>
                <w:szCs w:val="22"/>
                <w:lang w:val="it-IT"/>
              </w:rPr>
              <w:t xml:space="preserve">ora </w:t>
            </w:r>
            <w:r w:rsidR="00E43023">
              <w:rPr>
                <w:rFonts w:asciiTheme="minorHAnsi" w:hAnsiTheme="minorHAnsi" w:cstheme="minorHAnsi"/>
                <w:szCs w:val="22"/>
                <w:lang w:val="it-IT"/>
              </w:rPr>
              <w:t>presente il ri</w:t>
            </w:r>
            <w:r w:rsidR="003C7797">
              <w:rPr>
                <w:rFonts w:asciiTheme="minorHAnsi" w:hAnsiTheme="minorHAnsi" w:cstheme="minorHAnsi"/>
                <w:szCs w:val="22"/>
                <w:lang w:val="it-IT"/>
              </w:rPr>
              <w:t xml:space="preserve">ferimento </w:t>
            </w:r>
            <w:r w:rsidR="00947F58">
              <w:rPr>
                <w:rFonts w:asciiTheme="minorHAnsi" w:hAnsiTheme="minorHAnsi" w:cstheme="minorHAnsi"/>
                <w:szCs w:val="22"/>
                <w:lang w:val="it-IT"/>
              </w:rPr>
              <w:t>[</w:t>
            </w:r>
            <w:r w:rsidR="00614684">
              <w:rPr>
                <w:rFonts w:asciiTheme="minorHAnsi" w:hAnsiTheme="minorHAnsi" w:cstheme="minorHAnsi"/>
                <w:szCs w:val="22"/>
                <w:lang w:val="it-IT"/>
              </w:rPr>
              <w:t>2</w:t>
            </w:r>
            <w:r w:rsidR="00947F58">
              <w:rPr>
                <w:rFonts w:asciiTheme="minorHAnsi" w:hAnsiTheme="minorHAnsi" w:cstheme="minorHAnsi"/>
                <w:szCs w:val="22"/>
                <w:lang w:val="it-IT"/>
              </w:rPr>
              <w:t>]</w:t>
            </w:r>
            <w:r w:rsidR="00D01545">
              <w:rPr>
                <w:rFonts w:asciiTheme="minorHAnsi" w:hAnsiTheme="minorHAnsi" w:cstheme="minorHAnsi"/>
                <w:szCs w:val="22"/>
                <w:lang w:val="it-IT"/>
              </w:rPr>
              <w:t xml:space="preserve">, </w:t>
            </w:r>
            <w:r w:rsidR="004350D2">
              <w:rPr>
                <w:rFonts w:asciiTheme="minorHAnsi" w:hAnsiTheme="minorHAnsi" w:cstheme="minorHAnsi"/>
                <w:szCs w:val="22"/>
                <w:lang w:val="it-IT"/>
              </w:rPr>
              <w:t xml:space="preserve">in cui è descritta la tecnica che </w:t>
            </w:r>
            <w:r w:rsidR="00BF4821">
              <w:rPr>
                <w:rFonts w:asciiTheme="minorHAnsi" w:hAnsiTheme="minorHAnsi" w:cstheme="minorHAnsi"/>
                <w:szCs w:val="22"/>
                <w:lang w:val="it-IT"/>
              </w:rPr>
              <w:t xml:space="preserve">pensiamo di implementare. </w:t>
            </w:r>
            <w:r w:rsidR="008006B3">
              <w:rPr>
                <w:rFonts w:asciiTheme="minorHAnsi" w:hAnsiTheme="minorHAnsi" w:cstheme="minorHAnsi"/>
                <w:szCs w:val="22"/>
                <w:lang w:val="it-IT"/>
              </w:rPr>
              <w:t>L</w:t>
            </w:r>
            <w:r w:rsidR="00F246EF">
              <w:rPr>
                <w:rFonts w:asciiTheme="minorHAnsi" w:hAnsiTheme="minorHAnsi" w:cstheme="minorHAnsi"/>
                <w:szCs w:val="22"/>
                <w:lang w:val="it-IT"/>
              </w:rPr>
              <w:t xml:space="preserve">’obiettivo è stimare il termine di fase dovuto all’errore di baseline, analizzando il segnale interferometrico, e </w:t>
            </w:r>
            <w:r w:rsidR="000C65DC">
              <w:rPr>
                <w:rFonts w:asciiTheme="minorHAnsi" w:hAnsiTheme="minorHAnsi" w:cstheme="minorHAnsi"/>
                <w:szCs w:val="22"/>
                <w:lang w:val="it-IT"/>
              </w:rPr>
              <w:t xml:space="preserve">da questa stima risalire </w:t>
            </w:r>
            <w:r w:rsidR="00DC7DFF">
              <w:rPr>
                <w:rFonts w:asciiTheme="minorHAnsi" w:hAnsiTheme="minorHAnsi" w:cstheme="minorHAnsi"/>
                <w:szCs w:val="22"/>
                <w:lang w:val="it-IT"/>
              </w:rPr>
              <w:t xml:space="preserve">all’errore </w:t>
            </w:r>
            <w:r w:rsidR="00A50DC1">
              <w:rPr>
                <w:rFonts w:asciiTheme="minorHAnsi" w:hAnsiTheme="minorHAnsi" w:cstheme="minorHAnsi"/>
                <w:szCs w:val="22"/>
                <w:lang w:val="it-IT"/>
              </w:rPr>
              <w:t xml:space="preserve">nel calcolo della baseline, al momento fatto con i vettori di stato orbitali, </w:t>
            </w:r>
            <w:r w:rsidR="00947F58">
              <w:rPr>
                <w:rFonts w:asciiTheme="minorHAnsi" w:hAnsiTheme="minorHAnsi" w:cstheme="minorHAnsi"/>
                <w:szCs w:val="22"/>
                <w:lang w:val="it-IT"/>
              </w:rPr>
              <w:t xml:space="preserve">che può essere così compensato. </w:t>
            </w:r>
          </w:p>
          <w:p w14:paraId="5BF3F392" w14:textId="36B9C86B" w:rsidR="00947F58" w:rsidRPr="005A0844" w:rsidRDefault="00820932" w:rsidP="00183535">
            <w:pPr>
              <w:pStyle w:val="Testonormale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Purtroppo,</w:t>
            </w:r>
            <w:r w:rsidR="00885A6B">
              <w:rPr>
                <w:rFonts w:asciiTheme="minorHAnsi" w:hAnsiTheme="minorHAnsi" w:cstheme="minorHAnsi"/>
                <w:szCs w:val="22"/>
                <w:lang w:val="it-IT"/>
              </w:rPr>
              <w:t xml:space="preserve"> non </w:t>
            </w:r>
            <w:r w:rsidR="008D1851">
              <w:rPr>
                <w:rFonts w:asciiTheme="minorHAnsi" w:hAnsiTheme="minorHAnsi" w:cstheme="minorHAnsi"/>
                <w:szCs w:val="22"/>
                <w:lang w:val="it-IT"/>
              </w:rPr>
              <w:t>abbiamo finora individuato</w:t>
            </w:r>
            <w:r w:rsidR="00885A6B">
              <w:rPr>
                <w:rFonts w:asciiTheme="minorHAnsi" w:hAnsiTheme="minorHAnsi" w:cstheme="minorHAnsi"/>
                <w:szCs w:val="22"/>
                <w:lang w:val="it-IT"/>
              </w:rPr>
              <w:t xml:space="preserve"> altri scenari utili in cui sono presenti navi </w:t>
            </w:r>
            <w:r w:rsidR="008D1851">
              <w:rPr>
                <w:rFonts w:asciiTheme="minorHAnsi" w:hAnsiTheme="minorHAnsi" w:cstheme="minorHAnsi"/>
                <w:szCs w:val="22"/>
                <w:lang w:val="it-IT"/>
              </w:rPr>
              <w:t>note e ormeggiate</w:t>
            </w:r>
            <w:r w:rsidR="00885A6B">
              <w:rPr>
                <w:rFonts w:asciiTheme="minorHAnsi" w:hAnsiTheme="minorHAnsi" w:cstheme="minorHAnsi"/>
                <w:szCs w:val="22"/>
                <w:lang w:val="it-IT"/>
              </w:rPr>
              <w:t xml:space="preserve"> per un periodo </w:t>
            </w:r>
            <w:r w:rsidR="003B0790">
              <w:rPr>
                <w:rFonts w:asciiTheme="minorHAnsi" w:hAnsiTheme="minorHAnsi" w:cstheme="minorHAnsi"/>
                <w:szCs w:val="22"/>
                <w:lang w:val="it-IT"/>
              </w:rPr>
              <w:t xml:space="preserve">&gt;= di 2/3 mesi. </w:t>
            </w:r>
          </w:p>
        </w:tc>
      </w:tr>
      <w:tr w:rsidR="00701F7B" w:rsidRPr="005A0844" w14:paraId="5396A1EC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4E4C662D" w14:textId="1A81F378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12</w:t>
            </w:r>
          </w:p>
        </w:tc>
        <w:tc>
          <w:tcPr>
            <w:tcW w:w="7937" w:type="dxa"/>
          </w:tcPr>
          <w:p w14:paraId="284BD0B4" w14:textId="77777777" w:rsidR="00C818F9" w:rsidRPr="00C818F9" w:rsidRDefault="00C818F9" w:rsidP="00C818F9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C818F9">
              <w:rPr>
                <w:rFonts w:asciiTheme="minorHAnsi" w:hAnsiTheme="minorHAnsi" w:cstheme="minorHAnsi"/>
                <w:szCs w:val="22"/>
                <w:lang w:val="it-IT"/>
              </w:rPr>
              <w:t>Credo che la tabella sia incompleta o cmq andrebbero inseriti alcuni riferimenti utili alla sua lettura.</w:t>
            </w:r>
          </w:p>
          <w:p w14:paraId="63F89C72" w14:textId="7F925F7B" w:rsidR="00701F7B" w:rsidRPr="005A0844" w:rsidRDefault="00C818F9" w:rsidP="00701F7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C818F9">
              <w:rPr>
                <w:rFonts w:asciiTheme="minorHAnsi" w:hAnsiTheme="minorHAnsi" w:cstheme="minorHAnsi"/>
                <w:szCs w:val="22"/>
                <w:lang w:val="it-IT"/>
              </w:rPr>
              <w:t>Non è chiara la separazione/distinzione tra le coppie di colonne riportate in tabella. Chiarire.</w:t>
            </w:r>
          </w:p>
        </w:tc>
      </w:tr>
      <w:tr w:rsidR="00701F7B" w:rsidRPr="005A0844" w14:paraId="0C88AEDB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4983EDEA" w14:textId="1E4EDCB2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344FB829" w14:textId="2DB2ED6C" w:rsidR="00FF30C2" w:rsidRDefault="00393C8C" w:rsidP="00701F7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L’interpretazione delle coppie era stata </w:t>
            </w:r>
            <w:r w:rsidR="00B42180">
              <w:rPr>
                <w:rFonts w:asciiTheme="minorHAnsi" w:hAnsiTheme="minorHAnsi" w:cstheme="minorHAnsi"/>
                <w:szCs w:val="22"/>
                <w:lang w:val="it-IT"/>
              </w:rPr>
              <w:t>dettagliata nel DEL02</w:t>
            </w:r>
            <w:r w:rsidR="00587E72">
              <w:rPr>
                <w:rFonts w:asciiTheme="minorHAnsi" w:hAnsiTheme="minorHAnsi" w:cstheme="minorHAnsi"/>
                <w:szCs w:val="22"/>
                <w:lang w:val="it-IT"/>
              </w:rPr>
              <w:t xml:space="preserve"> e ci scusiamo per non averla riportata anche </w:t>
            </w:r>
            <w:r w:rsidR="00D133AA">
              <w:rPr>
                <w:rFonts w:asciiTheme="minorHAnsi" w:hAnsiTheme="minorHAnsi" w:cstheme="minorHAnsi"/>
                <w:szCs w:val="22"/>
                <w:lang w:val="it-IT"/>
              </w:rPr>
              <w:t>nel progress report</w:t>
            </w:r>
            <w:r w:rsidR="00587E72">
              <w:rPr>
                <w:rFonts w:asciiTheme="minorHAnsi" w:hAnsiTheme="minorHAnsi" w:cstheme="minorHAnsi"/>
                <w:szCs w:val="22"/>
                <w:lang w:val="it-IT"/>
              </w:rPr>
              <w:t xml:space="preserve">. </w:t>
            </w:r>
            <w:r w:rsidR="00FF30C2">
              <w:rPr>
                <w:rFonts w:asciiTheme="minorHAnsi" w:hAnsiTheme="minorHAnsi" w:cstheme="minorHAnsi"/>
                <w:szCs w:val="22"/>
                <w:lang w:val="it-IT"/>
              </w:rPr>
              <w:t>Le coppie di colonne di riferiscono a:</w:t>
            </w:r>
          </w:p>
          <w:p w14:paraId="0811C4A7" w14:textId="77777777" w:rsidR="00701F7B" w:rsidRDefault="00FF30C2" w:rsidP="00FF30C2">
            <w:pPr>
              <w:pStyle w:val="Testonormale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Media e deviazione standard calcolata sul 100% dei punti</w:t>
            </w:r>
          </w:p>
          <w:p w14:paraId="689BA5C7" w14:textId="547F7CD3" w:rsidR="00FF30C2" w:rsidRDefault="00FF30C2" w:rsidP="00FF30C2">
            <w:pPr>
              <w:pStyle w:val="Testonormale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Media e deviazione standard calcolata sul 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>95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>% dei punti</w:t>
            </w:r>
          </w:p>
          <w:p w14:paraId="39E49068" w14:textId="11D8EF3D" w:rsidR="00FF30C2" w:rsidRDefault="00FF30C2" w:rsidP="00FF30C2">
            <w:pPr>
              <w:pStyle w:val="Testonormale"/>
              <w:numPr>
                <w:ilvl w:val="0"/>
                <w:numId w:val="1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Media e deviazione standard calcolata sul 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>9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>0% dei punti</w:t>
            </w:r>
          </w:p>
          <w:p w14:paraId="654B159A" w14:textId="2ECA86F6" w:rsidR="00D133AA" w:rsidRPr="005A0844" w:rsidRDefault="00CC3482" w:rsidP="004D1A0C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Ad esempio, c</w:t>
            </w:r>
            <w:r w:rsidR="004D1A0C">
              <w:rPr>
                <w:rFonts w:asciiTheme="minorHAnsi" w:hAnsiTheme="minorHAnsi" w:cstheme="minorHAnsi"/>
                <w:szCs w:val="22"/>
                <w:lang w:val="it-IT"/>
              </w:rPr>
              <w:t xml:space="preserve">iò significa che 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>l’intera area del mare Adriat</w:t>
            </w:r>
            <w:r w:rsidR="006E24F6">
              <w:rPr>
                <w:rFonts w:asciiTheme="minorHAnsi" w:hAnsiTheme="minorHAnsi" w:cstheme="minorHAnsi"/>
                <w:szCs w:val="22"/>
                <w:lang w:val="it-IT"/>
              </w:rPr>
              <w:t>ico è rivista in media ogni 6.97h con una de</w:t>
            </w:r>
            <w:r w:rsidR="00A77C1A">
              <w:rPr>
                <w:rFonts w:asciiTheme="minorHAnsi" w:hAnsiTheme="minorHAnsi" w:cstheme="minorHAnsi"/>
                <w:szCs w:val="22"/>
                <w:lang w:val="it-IT"/>
              </w:rPr>
              <w:t xml:space="preserve">viazione standard di 5.40h. Per ridurre tale valore, abbiamo </w:t>
            </w:r>
            <w:r w:rsidR="004177DA">
              <w:rPr>
                <w:rFonts w:asciiTheme="minorHAnsi" w:hAnsiTheme="minorHAnsi" w:cstheme="minorHAnsi"/>
                <w:szCs w:val="22"/>
                <w:lang w:val="it-IT"/>
              </w:rPr>
              <w:t xml:space="preserve">limitato l’analisi al 95% e al 90% dei punti </w:t>
            </w:r>
            <w:r w:rsidR="00974503">
              <w:rPr>
                <w:rFonts w:asciiTheme="minorHAnsi" w:hAnsiTheme="minorHAnsi" w:cstheme="minorHAnsi"/>
                <w:szCs w:val="22"/>
                <w:lang w:val="it-IT"/>
              </w:rPr>
              <w:t>costituenti l’area</w:t>
            </w:r>
            <w:r w:rsidR="00602E54">
              <w:rPr>
                <w:rFonts w:asciiTheme="minorHAnsi" w:hAnsiTheme="minorHAnsi" w:cstheme="minorHAnsi"/>
                <w:szCs w:val="22"/>
                <w:lang w:val="it-IT"/>
              </w:rPr>
              <w:t>, ottenendo un tempo di rivisita media di 12</w:t>
            </w:r>
            <w:r w:rsidR="00FE4504">
              <w:rPr>
                <w:rFonts w:asciiTheme="minorHAnsi" w:hAnsiTheme="minorHAnsi" w:cstheme="minorHAnsi"/>
                <w:szCs w:val="22"/>
                <w:lang w:val="it-IT"/>
              </w:rPr>
              <w:t>.8 h e di 11.8h rispettivamente, con una deviazion</w:t>
            </w:r>
            <w:r w:rsidR="006071E0">
              <w:rPr>
                <w:rFonts w:asciiTheme="minorHAnsi" w:hAnsiTheme="minorHAnsi" w:cstheme="minorHAnsi"/>
                <w:szCs w:val="22"/>
                <w:lang w:val="it-IT"/>
              </w:rPr>
              <w:t xml:space="preserve">e standard di 2.7 h e 1.65h. </w:t>
            </w:r>
          </w:p>
        </w:tc>
      </w:tr>
      <w:tr w:rsidR="00701F7B" w:rsidRPr="005A0844" w14:paraId="4F8006EF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63A62462" w14:textId="6E692144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lastRenderedPageBreak/>
              <w:t>CoMMENT0 13</w:t>
            </w:r>
          </w:p>
        </w:tc>
        <w:tc>
          <w:tcPr>
            <w:tcW w:w="7937" w:type="dxa"/>
          </w:tcPr>
          <w:p w14:paraId="35121D15" w14:textId="038E6F40" w:rsidR="00177594" w:rsidRPr="00177594" w:rsidRDefault="00177594" w:rsidP="00177594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177594">
              <w:rPr>
                <w:rFonts w:asciiTheme="minorHAnsi" w:hAnsiTheme="minorHAnsi" w:cstheme="minorHAnsi"/>
                <w:szCs w:val="22"/>
                <w:lang w:val="it-IT"/>
              </w:rPr>
              <w:t>1) Chiarire i valori sull'asse delle ordinate delle figure da 36 a 39.</w:t>
            </w:r>
          </w:p>
          <w:p w14:paraId="7CCEFC3F" w14:textId="12C342EA" w:rsidR="00177594" w:rsidRPr="00177594" w:rsidRDefault="00177594" w:rsidP="00177594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177594">
              <w:rPr>
                <w:rFonts w:asciiTheme="minorHAnsi" w:hAnsiTheme="minorHAnsi" w:cstheme="minorHAnsi"/>
                <w:szCs w:val="22"/>
                <w:lang w:val="it-IT"/>
              </w:rPr>
              <w:t>2) quale risultato emerge dai risultati sperimentali illustrati nelle figure da 36 a 39?</w:t>
            </w:r>
          </w:p>
          <w:p w14:paraId="77CEB198" w14:textId="2BAFF500" w:rsidR="00701F7B" w:rsidRPr="005A0844" w:rsidRDefault="00177594" w:rsidP="00701F7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177594">
              <w:rPr>
                <w:rFonts w:asciiTheme="minorHAnsi" w:hAnsiTheme="minorHAnsi" w:cstheme="minorHAnsi"/>
                <w:szCs w:val="22"/>
                <w:lang w:val="it-IT"/>
              </w:rPr>
              <w:t>3) l'analisi presentata è riferita generalmente alle tre costellazioni o è stata ricavata considerando specifici dataset?</w:t>
            </w:r>
          </w:p>
        </w:tc>
      </w:tr>
      <w:tr w:rsidR="00701F7B" w:rsidRPr="005A0844" w14:paraId="4E9CCD21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75440740" w14:textId="02A10C08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4DD71065" w14:textId="08223026" w:rsidR="00701F7B" w:rsidRPr="00AB7B3E" w:rsidRDefault="00D06423" w:rsidP="00701F7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Le figure 36-39 descrivono i passaggi dei singoli satelliti su specifici punti (centro area). </w:t>
            </w:r>
            <w:r w:rsidR="00A57E9A">
              <w:rPr>
                <w:rFonts w:asciiTheme="minorHAnsi" w:hAnsiTheme="minorHAnsi" w:cstheme="minorHAnsi"/>
                <w:szCs w:val="22"/>
                <w:lang w:val="it-IT"/>
              </w:rPr>
              <w:t xml:space="preserve">L’asse delle ascisse riporta il giorno del passaggio, mentre l’asse delle ordinate i singoli satelliti organizzati in modo tale che da 1 a 6 sono CSK+CGS, </w:t>
            </w:r>
            <w:r w:rsidR="00BA078D">
              <w:rPr>
                <w:rFonts w:asciiTheme="minorHAnsi" w:hAnsiTheme="minorHAnsi" w:cstheme="minorHAnsi"/>
                <w:szCs w:val="22"/>
                <w:lang w:val="it-IT"/>
              </w:rPr>
              <w:t xml:space="preserve">7 e 8 sono i due SAOCOM e 9 e 10 sono i due sentinel-1. </w:t>
            </w:r>
            <w:r w:rsidR="00007B6B">
              <w:rPr>
                <w:rFonts w:asciiTheme="minorHAnsi" w:hAnsiTheme="minorHAnsi" w:cstheme="minorHAnsi"/>
                <w:szCs w:val="22"/>
                <w:lang w:val="it-IT"/>
              </w:rPr>
              <w:t xml:space="preserve">Le figure hanno lo scopo di fornire una visione della successione dei passaggi. Ad esempio, considerando la figura 36, </w:t>
            </w:r>
            <w:r w:rsidR="00AB7B3E">
              <w:rPr>
                <w:rFonts w:asciiTheme="minorHAnsi" w:hAnsiTheme="minorHAnsi" w:cstheme="minorHAnsi"/>
                <w:szCs w:val="22"/>
                <w:lang w:val="it-IT"/>
              </w:rPr>
              <w:t>è stato</w:t>
            </w:r>
            <w:r w:rsidR="0022059E">
              <w:rPr>
                <w:rFonts w:asciiTheme="minorHAnsi" w:hAnsiTheme="minorHAnsi" w:cstheme="minorHAnsi"/>
                <w:szCs w:val="22"/>
                <w:lang w:val="it-IT"/>
              </w:rPr>
              <w:t xml:space="preserve"> considerato il centro scena </w:t>
            </w:r>
            <w:r w:rsidR="00AB7B3E" w:rsidRPr="00AB7B3E">
              <w:rPr>
                <w:rFonts w:asciiTheme="minorHAnsi" w:hAnsiTheme="minorHAnsi" w:cstheme="minorHAnsi"/>
                <w:szCs w:val="22"/>
                <w:lang w:val="it-IT"/>
              </w:rPr>
              <w:t>(41.22°N, 17.86°E)</w:t>
            </w:r>
            <w:r w:rsidR="00AB7B3E">
              <w:rPr>
                <w:rFonts w:asciiTheme="minorHAnsi" w:hAnsiTheme="minorHAnsi" w:cstheme="minorHAnsi"/>
                <w:szCs w:val="22"/>
                <w:lang w:val="it-IT"/>
              </w:rPr>
              <w:t xml:space="preserve"> e sono stati calcolati i passaggi</w:t>
            </w:r>
            <w:r w:rsidR="00531EE2">
              <w:rPr>
                <w:rFonts w:asciiTheme="minorHAnsi" w:hAnsiTheme="minorHAnsi" w:cstheme="minorHAnsi"/>
                <w:szCs w:val="22"/>
                <w:lang w:val="it-IT"/>
              </w:rPr>
              <w:t xml:space="preserve">: nel giorno 0 passano CSK+SAOCOM+SNT1, </w:t>
            </w:r>
            <w:r w:rsidR="00A12869">
              <w:rPr>
                <w:rFonts w:asciiTheme="minorHAnsi" w:hAnsiTheme="minorHAnsi" w:cstheme="minorHAnsi"/>
                <w:szCs w:val="22"/>
                <w:lang w:val="it-IT"/>
              </w:rPr>
              <w:t xml:space="preserve">nel giorno 1 solo CSK, e così via. </w:t>
            </w:r>
          </w:p>
        </w:tc>
      </w:tr>
      <w:tr w:rsidR="00701F7B" w:rsidRPr="005A0844" w14:paraId="08A1B00F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6D81FBF3" w14:textId="4268DD7F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14</w:t>
            </w:r>
          </w:p>
        </w:tc>
        <w:tc>
          <w:tcPr>
            <w:tcW w:w="7937" w:type="dxa"/>
          </w:tcPr>
          <w:p w14:paraId="2EAB9C8E" w14:textId="6D82D15C" w:rsidR="00701F7B" w:rsidRPr="005A0844" w:rsidRDefault="004E0259" w:rsidP="00701F7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4E0259">
              <w:rPr>
                <w:rFonts w:asciiTheme="minorHAnsi" w:hAnsiTheme="minorHAnsi" w:cstheme="minorHAnsi"/>
                <w:szCs w:val="22"/>
                <w:lang w:val="it-IT"/>
              </w:rPr>
              <w:t xml:space="preserve">Potreste cortesemente ricordare come </w:t>
            </w:r>
            <w:proofErr w:type="gramStart"/>
            <w:r w:rsidRPr="004E0259">
              <w:rPr>
                <w:rFonts w:asciiTheme="minorHAnsi" w:hAnsiTheme="minorHAnsi" w:cstheme="minorHAnsi"/>
                <w:szCs w:val="22"/>
                <w:lang w:val="it-IT"/>
              </w:rPr>
              <w:t>viene effettuata</w:t>
            </w:r>
            <w:proofErr w:type="gramEnd"/>
            <w:r w:rsidRPr="004E0259">
              <w:rPr>
                <w:rFonts w:asciiTheme="minorHAnsi" w:hAnsiTheme="minorHAnsi" w:cstheme="minorHAnsi"/>
                <w:szCs w:val="22"/>
                <w:lang w:val="it-IT"/>
              </w:rPr>
              <w:t xml:space="preserve"> la scelta dei test </w:t>
            </w:r>
            <w:proofErr w:type="spellStart"/>
            <w:r w:rsidRPr="004E0259">
              <w:rPr>
                <w:rFonts w:asciiTheme="minorHAnsi" w:hAnsiTheme="minorHAnsi" w:cstheme="minorHAnsi"/>
                <w:szCs w:val="22"/>
                <w:lang w:val="it-IT"/>
              </w:rPr>
              <w:t>cases</w:t>
            </w:r>
            <w:proofErr w:type="spellEnd"/>
            <w:r w:rsidRPr="004E0259">
              <w:rPr>
                <w:rFonts w:asciiTheme="minorHAnsi" w:hAnsiTheme="minorHAnsi" w:cstheme="minorHAnsi"/>
                <w:szCs w:val="22"/>
                <w:lang w:val="it-IT"/>
              </w:rPr>
              <w:t>?</w:t>
            </w:r>
          </w:p>
        </w:tc>
      </w:tr>
      <w:tr w:rsidR="00701F7B" w:rsidRPr="005A0844" w14:paraId="1E82BB98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49CF973F" w14:textId="7C66EB15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3BEA170A" w14:textId="43C3A2CD" w:rsidR="00701F7B" w:rsidRPr="005A0844" w:rsidRDefault="00843AB8" w:rsidP="00701F7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La scelta dei test </w:t>
            </w:r>
            <w:proofErr w:type="spellStart"/>
            <w:r>
              <w:rPr>
                <w:rFonts w:asciiTheme="minorHAnsi" w:hAnsiTheme="minorHAnsi" w:cstheme="minorHAnsi"/>
                <w:szCs w:val="22"/>
                <w:lang w:val="it-IT"/>
              </w:rPr>
              <w:t>case</w:t>
            </w:r>
            <w:r w:rsidR="00983335">
              <w:rPr>
                <w:rFonts w:asciiTheme="minorHAnsi" w:hAnsiTheme="minorHAnsi" w:cstheme="minorHAnsi"/>
                <w:szCs w:val="22"/>
                <w:lang w:val="it-IT"/>
              </w:rPr>
              <w:t>s</w:t>
            </w:r>
            <w:proofErr w:type="spellEnd"/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 sta avvenendo valutando la disponibilità di coppi</w:t>
            </w:r>
            <w:r w:rsidR="001E2FF6">
              <w:rPr>
                <w:rFonts w:asciiTheme="minorHAnsi" w:hAnsiTheme="minorHAnsi" w:cstheme="minorHAnsi"/>
                <w:szCs w:val="22"/>
                <w:lang w:val="it-IT"/>
              </w:rPr>
              <w:t>e di dati incrociata con dati AIS adeguati</w:t>
            </w:r>
            <w:r w:rsidR="00F432A4">
              <w:rPr>
                <w:rFonts w:asciiTheme="minorHAnsi" w:hAnsiTheme="minorHAnsi" w:cstheme="minorHAnsi"/>
                <w:szCs w:val="22"/>
                <w:lang w:val="it-IT"/>
              </w:rPr>
              <w:t xml:space="preserve"> (e.g. stessa nave collaborativa in due immagini successive, scia generata da nave collaborativ</w:t>
            </w:r>
            <w:r w:rsidR="00861201">
              <w:rPr>
                <w:rFonts w:asciiTheme="minorHAnsi" w:hAnsiTheme="minorHAnsi" w:cstheme="minorHAnsi"/>
                <w:szCs w:val="22"/>
                <w:lang w:val="it-IT"/>
              </w:rPr>
              <w:t>a</w:t>
            </w:r>
            <w:r w:rsidR="00F432A4">
              <w:rPr>
                <w:rFonts w:asciiTheme="minorHAnsi" w:hAnsiTheme="minorHAnsi" w:cstheme="minorHAnsi"/>
                <w:szCs w:val="22"/>
                <w:lang w:val="it-IT"/>
              </w:rPr>
              <w:t xml:space="preserve"> in immagine consecutive, presenza di navi non collaborative e non visibili)</w:t>
            </w:r>
          </w:p>
        </w:tc>
      </w:tr>
      <w:tr w:rsidR="00701F7B" w:rsidRPr="005A0844" w14:paraId="5A16B923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30C60D3A" w14:textId="2615CCD4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15</w:t>
            </w:r>
          </w:p>
        </w:tc>
        <w:tc>
          <w:tcPr>
            <w:tcW w:w="7937" w:type="dxa"/>
          </w:tcPr>
          <w:p w14:paraId="76B18BB3" w14:textId="77777777" w:rsidR="00FE479B" w:rsidRPr="00FE479B" w:rsidRDefault="00FE479B" w:rsidP="00FE479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FE479B">
              <w:rPr>
                <w:rFonts w:asciiTheme="minorHAnsi" w:hAnsiTheme="minorHAnsi" w:cstheme="minorHAnsi"/>
                <w:szCs w:val="22"/>
                <w:lang w:val="it-IT"/>
              </w:rPr>
              <w:t>Relativamente al task 1 del WP 4101, quali sono i requisiti SW e di sistema identificati dal consorzio?</w:t>
            </w:r>
          </w:p>
          <w:p w14:paraId="14494C17" w14:textId="77777777" w:rsidR="00FE479B" w:rsidRPr="00FE479B" w:rsidRDefault="00FE479B" w:rsidP="00FE479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</w:p>
          <w:p w14:paraId="38F6408A" w14:textId="5AF8BDC9" w:rsidR="00701F7B" w:rsidRPr="005A0844" w:rsidRDefault="00FE479B" w:rsidP="00701F7B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FE479B">
              <w:rPr>
                <w:rFonts w:asciiTheme="minorHAnsi" w:hAnsiTheme="minorHAnsi" w:cstheme="minorHAnsi"/>
                <w:szCs w:val="22"/>
                <w:lang w:val="it-IT"/>
              </w:rPr>
              <w:t>In quale documento saranno forniti tali requisiti?</w:t>
            </w:r>
          </w:p>
        </w:tc>
      </w:tr>
      <w:tr w:rsidR="00701F7B" w:rsidRPr="005A0844" w14:paraId="2474330D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560EA351" w14:textId="3983FA2E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0A9C2CED" w14:textId="3620B9F1" w:rsidR="00701F7B" w:rsidRPr="005A0844" w:rsidRDefault="00380170" w:rsidP="00701F7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380170">
              <w:rPr>
                <w:rFonts w:asciiTheme="minorHAnsi" w:hAnsiTheme="minorHAnsi" w:cstheme="minorHAnsi"/>
                <w:szCs w:val="22"/>
                <w:lang w:val="it-IT"/>
              </w:rPr>
              <w:t>La lista dei Requisiti sarà fornita nel DEL0</w:t>
            </w:r>
            <w:r w:rsidR="00EE4B5B">
              <w:rPr>
                <w:rFonts w:asciiTheme="minorHAnsi" w:hAnsiTheme="minorHAnsi" w:cstheme="minorHAnsi"/>
                <w:szCs w:val="22"/>
                <w:lang w:val="it-IT"/>
              </w:rPr>
              <w:t>3</w:t>
            </w:r>
            <w:r w:rsidR="00553E8C">
              <w:rPr>
                <w:rFonts w:asciiTheme="minorHAnsi" w:hAnsiTheme="minorHAnsi" w:cstheme="minorHAnsi"/>
                <w:szCs w:val="22"/>
                <w:lang w:val="it-IT"/>
              </w:rPr>
              <w:t>.</w:t>
            </w:r>
            <w:r w:rsidRPr="00380170">
              <w:rPr>
                <w:rFonts w:asciiTheme="minorHAnsi" w:hAnsiTheme="minorHAnsi" w:cstheme="minorHAnsi"/>
                <w:szCs w:val="22"/>
                <w:lang w:val="it-IT"/>
              </w:rPr>
              <w:t xml:space="preserve"> Per completezza alleghiamo la lista dei Requisiti al presente documento.</w:t>
            </w:r>
          </w:p>
        </w:tc>
      </w:tr>
      <w:tr w:rsidR="00701F7B" w:rsidRPr="005A0844" w14:paraId="1B294E88" w14:textId="77777777" w:rsidTr="009909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6B6E5E50" w14:textId="38AC34CB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CoMMENT0 1</w:t>
            </w:r>
            <w:r w:rsidR="0012530C">
              <w:rPr>
                <w:rFonts w:asciiTheme="minorHAnsi" w:hAnsiTheme="minorHAnsi" w:cstheme="minorHAnsi"/>
                <w:szCs w:val="22"/>
              </w:rPr>
              <w:t>6</w:t>
            </w:r>
          </w:p>
        </w:tc>
        <w:tc>
          <w:tcPr>
            <w:tcW w:w="7937" w:type="dxa"/>
          </w:tcPr>
          <w:p w14:paraId="284E99DD" w14:textId="77777777" w:rsidR="00485CE1" w:rsidRPr="00485CE1" w:rsidRDefault="00485CE1" w:rsidP="00485CE1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485CE1">
              <w:rPr>
                <w:rFonts w:asciiTheme="minorHAnsi" w:hAnsiTheme="minorHAnsi" w:cstheme="minorHAnsi"/>
                <w:szCs w:val="22"/>
                <w:lang w:val="it-IT"/>
              </w:rPr>
              <w:t>1) Credo si tratti di un refuso. Il riferimento è relativo al WP2102?</w:t>
            </w:r>
          </w:p>
          <w:p w14:paraId="6A71852E" w14:textId="77777777" w:rsidR="00485CE1" w:rsidRPr="00485CE1" w:rsidRDefault="00485CE1" w:rsidP="00485CE1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</w:p>
          <w:p w14:paraId="200F2402" w14:textId="77777777" w:rsidR="00485CE1" w:rsidRPr="00485CE1" w:rsidRDefault="00485CE1" w:rsidP="00485CE1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485CE1">
              <w:rPr>
                <w:rFonts w:asciiTheme="minorHAnsi" w:hAnsiTheme="minorHAnsi" w:cstheme="minorHAnsi"/>
                <w:szCs w:val="22"/>
                <w:lang w:val="it-IT"/>
              </w:rPr>
              <w:t xml:space="preserve">2) Il WP1104 durerà </w:t>
            </w:r>
            <w:proofErr w:type="spellStart"/>
            <w:r w:rsidRPr="00485CE1">
              <w:rPr>
                <w:rFonts w:asciiTheme="minorHAnsi" w:hAnsiTheme="minorHAnsi" w:cstheme="minorHAnsi"/>
                <w:szCs w:val="22"/>
                <w:lang w:val="it-IT"/>
              </w:rPr>
              <w:t>un'altro</w:t>
            </w:r>
            <w:proofErr w:type="spellEnd"/>
            <w:r w:rsidRPr="00485CE1">
              <w:rPr>
                <w:rFonts w:asciiTheme="minorHAnsi" w:hAnsiTheme="minorHAnsi" w:cstheme="minorHAnsi"/>
                <w:szCs w:val="22"/>
                <w:lang w:val="it-IT"/>
              </w:rPr>
              <w:t xml:space="preserve"> mese o le attività sono terminate?</w:t>
            </w:r>
          </w:p>
          <w:p w14:paraId="7FE52296" w14:textId="77777777" w:rsidR="00485CE1" w:rsidRPr="00485CE1" w:rsidRDefault="00485CE1" w:rsidP="00485CE1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</w:p>
          <w:p w14:paraId="04250479" w14:textId="146CC7BC" w:rsidR="00701F7B" w:rsidRPr="005A0844" w:rsidRDefault="00485CE1" w:rsidP="00485CE1">
            <w:pPr>
              <w:pStyle w:val="Testonormal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485CE1">
              <w:rPr>
                <w:rFonts w:asciiTheme="minorHAnsi" w:hAnsiTheme="minorHAnsi" w:cstheme="minorHAnsi"/>
                <w:szCs w:val="22"/>
                <w:lang w:val="it-IT"/>
              </w:rPr>
              <w:t>3) Quali gli sviluppi attesi del WP 4102?</w:t>
            </w:r>
          </w:p>
        </w:tc>
      </w:tr>
      <w:tr w:rsidR="00701F7B" w:rsidRPr="005A0844" w14:paraId="281E3A68" w14:textId="77777777" w:rsidTr="00990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il"/>
              <w:left w:val="nil"/>
              <w:bottom w:val="nil"/>
            </w:tcBorders>
          </w:tcPr>
          <w:p w14:paraId="3A1CB08F" w14:textId="6A6E7378" w:rsidR="00701F7B" w:rsidRPr="005A0844" w:rsidRDefault="00701F7B" w:rsidP="00701F7B">
            <w:pPr>
              <w:pStyle w:val="Testonormale"/>
              <w:jc w:val="both"/>
              <w:rPr>
                <w:rFonts w:asciiTheme="minorHAnsi" w:hAnsiTheme="minorHAnsi" w:cstheme="minorHAnsi"/>
                <w:szCs w:val="22"/>
              </w:rPr>
            </w:pPr>
            <w:r w:rsidRPr="005A0844">
              <w:rPr>
                <w:rFonts w:asciiTheme="minorHAnsi" w:hAnsiTheme="minorHAnsi" w:cstheme="minorHAnsi"/>
                <w:szCs w:val="22"/>
              </w:rPr>
              <w:t>risposta</w:t>
            </w:r>
          </w:p>
        </w:tc>
        <w:tc>
          <w:tcPr>
            <w:tcW w:w="7937" w:type="dxa"/>
          </w:tcPr>
          <w:p w14:paraId="169BCF94" w14:textId="77777777" w:rsidR="00701F7B" w:rsidRDefault="00566F64" w:rsidP="00701F7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Non, in realtà il prototipo parte dagli algoritmi sviluppati nel WP 1104, che durerà un altro mese. </w:t>
            </w:r>
          </w:p>
          <w:p w14:paraId="79333B2D" w14:textId="5B821F20" w:rsidR="00566F64" w:rsidRDefault="008E2157" w:rsidP="00701F7B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>
              <w:rPr>
                <w:rFonts w:asciiTheme="minorHAnsi" w:hAnsiTheme="minorHAnsi" w:cstheme="minorHAnsi"/>
                <w:szCs w:val="22"/>
                <w:lang w:val="it-IT"/>
              </w:rPr>
              <w:t>G</w:t>
            </w:r>
            <w:r w:rsidR="00566F64">
              <w:rPr>
                <w:rFonts w:asciiTheme="minorHAnsi" w:hAnsiTheme="minorHAnsi" w:cstheme="minorHAnsi"/>
                <w:szCs w:val="22"/>
                <w:lang w:val="it-IT"/>
              </w:rPr>
              <w:t>li sviluppi del WP4102</w:t>
            </w:r>
            <w:r>
              <w:rPr>
                <w:rFonts w:asciiTheme="minorHAnsi" w:hAnsiTheme="minorHAnsi" w:cstheme="minorHAnsi"/>
                <w:szCs w:val="22"/>
                <w:lang w:val="it-IT"/>
              </w:rPr>
              <w:t xml:space="preserve"> sono: </w:t>
            </w:r>
          </w:p>
          <w:p w14:paraId="5204FF01" w14:textId="77777777" w:rsidR="003D1EDC" w:rsidRPr="003D1EDC" w:rsidRDefault="003D1EDC" w:rsidP="003D1EDC">
            <w:pPr>
              <w:pStyle w:val="Testonormale"/>
              <w:numPr>
                <w:ilvl w:val="0"/>
                <w:numId w:val="10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3D1EDC">
              <w:rPr>
                <w:rFonts w:asciiTheme="minorHAnsi" w:hAnsiTheme="minorHAnsi" w:cstheme="minorHAnsi"/>
                <w:szCs w:val="22"/>
                <w:lang w:val="it-IT"/>
              </w:rPr>
              <w:t>TASK1: Analisi del Piano di Test</w:t>
            </w:r>
          </w:p>
          <w:p w14:paraId="24B7B5DD" w14:textId="77777777" w:rsidR="003D1EDC" w:rsidRPr="003D1EDC" w:rsidRDefault="003D1EDC" w:rsidP="003D1EDC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3D1EDC">
              <w:rPr>
                <w:rFonts w:asciiTheme="minorHAnsi" w:hAnsiTheme="minorHAnsi" w:cstheme="minorHAnsi"/>
                <w:szCs w:val="22"/>
                <w:lang w:val="it-IT"/>
              </w:rPr>
              <w:t>•</w:t>
            </w:r>
            <w:r w:rsidRPr="003D1EDC">
              <w:rPr>
                <w:rFonts w:asciiTheme="minorHAnsi" w:hAnsiTheme="minorHAnsi" w:cstheme="minorHAnsi"/>
                <w:szCs w:val="22"/>
                <w:lang w:val="it-IT"/>
              </w:rPr>
              <w:tab/>
              <w:t>TASK2: Campagna di test degli algoritmi di WP4101 e WP3102 per la validazione del raggiungimento degli obiettivi della proposta</w:t>
            </w:r>
          </w:p>
          <w:p w14:paraId="36C8935C" w14:textId="77777777" w:rsidR="003D1EDC" w:rsidRPr="003D1EDC" w:rsidRDefault="003D1EDC" w:rsidP="003D1EDC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3D1EDC">
              <w:rPr>
                <w:rFonts w:asciiTheme="minorHAnsi" w:hAnsiTheme="minorHAnsi" w:cstheme="minorHAnsi"/>
                <w:szCs w:val="22"/>
                <w:lang w:val="it-IT"/>
              </w:rPr>
              <w:t>•</w:t>
            </w:r>
            <w:r w:rsidRPr="003D1EDC">
              <w:rPr>
                <w:rFonts w:asciiTheme="minorHAnsi" w:hAnsiTheme="minorHAnsi" w:cstheme="minorHAnsi"/>
                <w:szCs w:val="22"/>
                <w:lang w:val="it-IT"/>
              </w:rPr>
              <w:tab/>
              <w:t>TASK3: Esecuzione dei Test</w:t>
            </w:r>
          </w:p>
          <w:p w14:paraId="79AE2068" w14:textId="47CA137A" w:rsidR="003D1EDC" w:rsidRPr="005A0844" w:rsidRDefault="003D1EDC" w:rsidP="003D1EDC">
            <w:pPr>
              <w:pStyle w:val="Testonormal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2"/>
                <w:lang w:val="it-IT"/>
              </w:rPr>
            </w:pPr>
            <w:r w:rsidRPr="003D1EDC">
              <w:rPr>
                <w:rFonts w:asciiTheme="minorHAnsi" w:hAnsiTheme="minorHAnsi" w:cstheme="minorHAnsi"/>
                <w:szCs w:val="22"/>
                <w:lang w:val="it-IT"/>
              </w:rPr>
              <w:t>•</w:t>
            </w:r>
            <w:r w:rsidRPr="003D1EDC">
              <w:rPr>
                <w:rFonts w:asciiTheme="minorHAnsi" w:hAnsiTheme="minorHAnsi" w:cstheme="minorHAnsi"/>
                <w:szCs w:val="22"/>
                <w:lang w:val="it-IT"/>
              </w:rPr>
              <w:tab/>
              <w:t>TASK4: Redazione dei Test Report</w:t>
            </w:r>
          </w:p>
        </w:tc>
      </w:tr>
    </w:tbl>
    <w:p w14:paraId="0E847BFE" w14:textId="5DD6812D" w:rsidR="008A5231" w:rsidRPr="0002167F" w:rsidRDefault="00F06370" w:rsidP="0002167F">
      <w:pPr>
        <w:rPr>
          <w:b/>
          <w:sz w:val="22"/>
          <w:szCs w:val="22"/>
        </w:rPr>
      </w:pPr>
      <w:r w:rsidRPr="00BA7CC3">
        <w:rPr>
          <w:b/>
          <w:bCs/>
          <w:sz w:val="22"/>
          <w:szCs w:val="22"/>
        </w:rPr>
        <w:t xml:space="preserve"> </w:t>
      </w:r>
      <w:r w:rsidR="008A5231" w:rsidRPr="005A718B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</w:p>
    <w:sectPr w:rsidR="008A5231" w:rsidRPr="000216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FB0"/>
    <w:multiLevelType w:val="hybridMultilevel"/>
    <w:tmpl w:val="F530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74C9E"/>
    <w:multiLevelType w:val="hybridMultilevel"/>
    <w:tmpl w:val="43789F42"/>
    <w:lvl w:ilvl="0" w:tplc="BCD611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5200F"/>
    <w:multiLevelType w:val="hybridMultilevel"/>
    <w:tmpl w:val="C31C8A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4160A"/>
    <w:multiLevelType w:val="hybridMultilevel"/>
    <w:tmpl w:val="9BB02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87EBA"/>
    <w:multiLevelType w:val="hybridMultilevel"/>
    <w:tmpl w:val="6534FEAC"/>
    <w:lvl w:ilvl="0" w:tplc="6BF05B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0CEC"/>
    <w:multiLevelType w:val="hybridMultilevel"/>
    <w:tmpl w:val="543608A8"/>
    <w:lvl w:ilvl="0" w:tplc="AA3EB0E2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C2573"/>
    <w:multiLevelType w:val="hybridMultilevel"/>
    <w:tmpl w:val="3198E38A"/>
    <w:lvl w:ilvl="0" w:tplc="5F70DB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11D85"/>
    <w:multiLevelType w:val="hybridMultilevel"/>
    <w:tmpl w:val="09EA944E"/>
    <w:lvl w:ilvl="0" w:tplc="7C983D4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5D12F4"/>
    <w:multiLevelType w:val="hybridMultilevel"/>
    <w:tmpl w:val="F828CB6E"/>
    <w:lvl w:ilvl="0" w:tplc="DF963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2767E"/>
    <w:multiLevelType w:val="hybridMultilevel"/>
    <w:tmpl w:val="E32A80E8"/>
    <w:lvl w:ilvl="0" w:tplc="E09C7E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577546"/>
    <w:multiLevelType w:val="hybridMultilevel"/>
    <w:tmpl w:val="9BBAD046"/>
    <w:lvl w:ilvl="0" w:tplc="0410000F">
      <w:start w:val="1"/>
      <w:numFmt w:val="decimal"/>
      <w:lvlText w:val="%1."/>
      <w:lvlJc w:val="left"/>
      <w:pPr>
        <w:ind w:left="766" w:hanging="360"/>
      </w:pPr>
    </w:lvl>
    <w:lvl w:ilvl="1" w:tplc="04100019" w:tentative="1">
      <w:start w:val="1"/>
      <w:numFmt w:val="lowerLetter"/>
      <w:lvlText w:val="%2."/>
      <w:lvlJc w:val="left"/>
      <w:pPr>
        <w:ind w:left="1486" w:hanging="360"/>
      </w:pPr>
    </w:lvl>
    <w:lvl w:ilvl="2" w:tplc="0410001B" w:tentative="1">
      <w:start w:val="1"/>
      <w:numFmt w:val="lowerRoman"/>
      <w:lvlText w:val="%3."/>
      <w:lvlJc w:val="right"/>
      <w:pPr>
        <w:ind w:left="2206" w:hanging="180"/>
      </w:pPr>
    </w:lvl>
    <w:lvl w:ilvl="3" w:tplc="0410000F" w:tentative="1">
      <w:start w:val="1"/>
      <w:numFmt w:val="decimal"/>
      <w:lvlText w:val="%4."/>
      <w:lvlJc w:val="left"/>
      <w:pPr>
        <w:ind w:left="2926" w:hanging="360"/>
      </w:pPr>
    </w:lvl>
    <w:lvl w:ilvl="4" w:tplc="04100019" w:tentative="1">
      <w:start w:val="1"/>
      <w:numFmt w:val="lowerLetter"/>
      <w:lvlText w:val="%5."/>
      <w:lvlJc w:val="left"/>
      <w:pPr>
        <w:ind w:left="3646" w:hanging="360"/>
      </w:pPr>
    </w:lvl>
    <w:lvl w:ilvl="5" w:tplc="0410001B" w:tentative="1">
      <w:start w:val="1"/>
      <w:numFmt w:val="lowerRoman"/>
      <w:lvlText w:val="%6."/>
      <w:lvlJc w:val="right"/>
      <w:pPr>
        <w:ind w:left="4366" w:hanging="180"/>
      </w:pPr>
    </w:lvl>
    <w:lvl w:ilvl="6" w:tplc="0410000F" w:tentative="1">
      <w:start w:val="1"/>
      <w:numFmt w:val="decimal"/>
      <w:lvlText w:val="%7."/>
      <w:lvlJc w:val="left"/>
      <w:pPr>
        <w:ind w:left="5086" w:hanging="360"/>
      </w:pPr>
    </w:lvl>
    <w:lvl w:ilvl="7" w:tplc="04100019" w:tentative="1">
      <w:start w:val="1"/>
      <w:numFmt w:val="lowerLetter"/>
      <w:lvlText w:val="%8."/>
      <w:lvlJc w:val="left"/>
      <w:pPr>
        <w:ind w:left="5806" w:hanging="360"/>
      </w:pPr>
    </w:lvl>
    <w:lvl w:ilvl="8" w:tplc="0410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70"/>
    <w:rsid w:val="00000690"/>
    <w:rsid w:val="00004F85"/>
    <w:rsid w:val="00007B6B"/>
    <w:rsid w:val="00011528"/>
    <w:rsid w:val="00011F18"/>
    <w:rsid w:val="0002167F"/>
    <w:rsid w:val="00056CFC"/>
    <w:rsid w:val="00077753"/>
    <w:rsid w:val="00080EE2"/>
    <w:rsid w:val="00086112"/>
    <w:rsid w:val="000A3F7A"/>
    <w:rsid w:val="000A6A21"/>
    <w:rsid w:val="000C5642"/>
    <w:rsid w:val="000C65DC"/>
    <w:rsid w:val="000F454F"/>
    <w:rsid w:val="0012530C"/>
    <w:rsid w:val="00140EE1"/>
    <w:rsid w:val="001669EB"/>
    <w:rsid w:val="00177594"/>
    <w:rsid w:val="001810CB"/>
    <w:rsid w:val="00183535"/>
    <w:rsid w:val="00192E6B"/>
    <w:rsid w:val="001A238B"/>
    <w:rsid w:val="001A5F62"/>
    <w:rsid w:val="001E2FF6"/>
    <w:rsid w:val="001E7471"/>
    <w:rsid w:val="0022059E"/>
    <w:rsid w:val="00224C07"/>
    <w:rsid w:val="00226076"/>
    <w:rsid w:val="00252931"/>
    <w:rsid w:val="00287633"/>
    <w:rsid w:val="00292852"/>
    <w:rsid w:val="002B20D2"/>
    <w:rsid w:val="002D3434"/>
    <w:rsid w:val="002D44AD"/>
    <w:rsid w:val="002E410D"/>
    <w:rsid w:val="00304230"/>
    <w:rsid w:val="0033623E"/>
    <w:rsid w:val="00357D9D"/>
    <w:rsid w:val="003717DA"/>
    <w:rsid w:val="00373F06"/>
    <w:rsid w:val="00380170"/>
    <w:rsid w:val="00384A9D"/>
    <w:rsid w:val="003870D7"/>
    <w:rsid w:val="00392A27"/>
    <w:rsid w:val="00393C8C"/>
    <w:rsid w:val="003A474D"/>
    <w:rsid w:val="003B0790"/>
    <w:rsid w:val="003B1AD3"/>
    <w:rsid w:val="003C16B6"/>
    <w:rsid w:val="003C3546"/>
    <w:rsid w:val="003C7797"/>
    <w:rsid w:val="003D1EDC"/>
    <w:rsid w:val="003D5247"/>
    <w:rsid w:val="003E45DA"/>
    <w:rsid w:val="0041258D"/>
    <w:rsid w:val="004172D4"/>
    <w:rsid w:val="004177DA"/>
    <w:rsid w:val="00422D9C"/>
    <w:rsid w:val="00424035"/>
    <w:rsid w:val="00424519"/>
    <w:rsid w:val="004350D2"/>
    <w:rsid w:val="00485CE1"/>
    <w:rsid w:val="00487BDA"/>
    <w:rsid w:val="004929E9"/>
    <w:rsid w:val="004B77A5"/>
    <w:rsid w:val="004D025D"/>
    <w:rsid w:val="004D1A0C"/>
    <w:rsid w:val="004E0259"/>
    <w:rsid w:val="004F76E7"/>
    <w:rsid w:val="00531EE2"/>
    <w:rsid w:val="00534FD7"/>
    <w:rsid w:val="00536FA9"/>
    <w:rsid w:val="00553E8C"/>
    <w:rsid w:val="005549A4"/>
    <w:rsid w:val="00566F64"/>
    <w:rsid w:val="00587E72"/>
    <w:rsid w:val="005A0844"/>
    <w:rsid w:val="005A3588"/>
    <w:rsid w:val="005A4F9E"/>
    <w:rsid w:val="005A6716"/>
    <w:rsid w:val="005A718B"/>
    <w:rsid w:val="005E37AF"/>
    <w:rsid w:val="00602E54"/>
    <w:rsid w:val="006071E0"/>
    <w:rsid w:val="00614684"/>
    <w:rsid w:val="00616579"/>
    <w:rsid w:val="00621127"/>
    <w:rsid w:val="006378F6"/>
    <w:rsid w:val="00656560"/>
    <w:rsid w:val="006571E2"/>
    <w:rsid w:val="00657A71"/>
    <w:rsid w:val="006E01F9"/>
    <w:rsid w:val="006E24F6"/>
    <w:rsid w:val="00701F7B"/>
    <w:rsid w:val="00737288"/>
    <w:rsid w:val="0074639F"/>
    <w:rsid w:val="007B186C"/>
    <w:rsid w:val="007C1A47"/>
    <w:rsid w:val="007C1FD3"/>
    <w:rsid w:val="007E47D2"/>
    <w:rsid w:val="008006B3"/>
    <w:rsid w:val="00807651"/>
    <w:rsid w:val="00820932"/>
    <w:rsid w:val="00827196"/>
    <w:rsid w:val="00843AB8"/>
    <w:rsid w:val="00846679"/>
    <w:rsid w:val="00861201"/>
    <w:rsid w:val="00870504"/>
    <w:rsid w:val="00885A6B"/>
    <w:rsid w:val="008A5231"/>
    <w:rsid w:val="008A5FFB"/>
    <w:rsid w:val="008B5F32"/>
    <w:rsid w:val="008D1851"/>
    <w:rsid w:val="008E2157"/>
    <w:rsid w:val="008F0658"/>
    <w:rsid w:val="00947F58"/>
    <w:rsid w:val="00966562"/>
    <w:rsid w:val="009726C7"/>
    <w:rsid w:val="00974503"/>
    <w:rsid w:val="0098067E"/>
    <w:rsid w:val="00983335"/>
    <w:rsid w:val="00985534"/>
    <w:rsid w:val="0099092A"/>
    <w:rsid w:val="009C4B79"/>
    <w:rsid w:val="009D4DAE"/>
    <w:rsid w:val="009F71E5"/>
    <w:rsid w:val="00A020C9"/>
    <w:rsid w:val="00A07D06"/>
    <w:rsid w:val="00A12869"/>
    <w:rsid w:val="00A2172B"/>
    <w:rsid w:val="00A463F8"/>
    <w:rsid w:val="00A50DC1"/>
    <w:rsid w:val="00A57E9A"/>
    <w:rsid w:val="00A77C1A"/>
    <w:rsid w:val="00A90768"/>
    <w:rsid w:val="00AB70BC"/>
    <w:rsid w:val="00AB7B3E"/>
    <w:rsid w:val="00AC74A9"/>
    <w:rsid w:val="00AF2F3A"/>
    <w:rsid w:val="00AF6A1D"/>
    <w:rsid w:val="00B14529"/>
    <w:rsid w:val="00B21A1D"/>
    <w:rsid w:val="00B42180"/>
    <w:rsid w:val="00B50CDC"/>
    <w:rsid w:val="00B51951"/>
    <w:rsid w:val="00B5433A"/>
    <w:rsid w:val="00B566D4"/>
    <w:rsid w:val="00B718A3"/>
    <w:rsid w:val="00B837A0"/>
    <w:rsid w:val="00BA078D"/>
    <w:rsid w:val="00BA7CC3"/>
    <w:rsid w:val="00BB0DB7"/>
    <w:rsid w:val="00BC1DB2"/>
    <w:rsid w:val="00BC3400"/>
    <w:rsid w:val="00BD0BFE"/>
    <w:rsid w:val="00BF4821"/>
    <w:rsid w:val="00C03915"/>
    <w:rsid w:val="00C06D80"/>
    <w:rsid w:val="00C40953"/>
    <w:rsid w:val="00C4704A"/>
    <w:rsid w:val="00C81873"/>
    <w:rsid w:val="00C818F9"/>
    <w:rsid w:val="00C84B2B"/>
    <w:rsid w:val="00C9718A"/>
    <w:rsid w:val="00CA55E5"/>
    <w:rsid w:val="00CC3482"/>
    <w:rsid w:val="00CC5765"/>
    <w:rsid w:val="00CC75CD"/>
    <w:rsid w:val="00CE294E"/>
    <w:rsid w:val="00CE523A"/>
    <w:rsid w:val="00CE75EC"/>
    <w:rsid w:val="00D01545"/>
    <w:rsid w:val="00D03FF2"/>
    <w:rsid w:val="00D06423"/>
    <w:rsid w:val="00D133AA"/>
    <w:rsid w:val="00D16EC8"/>
    <w:rsid w:val="00D43826"/>
    <w:rsid w:val="00D6196A"/>
    <w:rsid w:val="00D6250A"/>
    <w:rsid w:val="00D72224"/>
    <w:rsid w:val="00D8205B"/>
    <w:rsid w:val="00DA39D2"/>
    <w:rsid w:val="00DB1E12"/>
    <w:rsid w:val="00DC7DFF"/>
    <w:rsid w:val="00DD23AB"/>
    <w:rsid w:val="00DD2C43"/>
    <w:rsid w:val="00DD5EFC"/>
    <w:rsid w:val="00DE1018"/>
    <w:rsid w:val="00DE6A15"/>
    <w:rsid w:val="00DE7530"/>
    <w:rsid w:val="00DF3AC5"/>
    <w:rsid w:val="00E052F8"/>
    <w:rsid w:val="00E2010E"/>
    <w:rsid w:val="00E43023"/>
    <w:rsid w:val="00E524DD"/>
    <w:rsid w:val="00E629EF"/>
    <w:rsid w:val="00E677A1"/>
    <w:rsid w:val="00E75EBE"/>
    <w:rsid w:val="00E9332C"/>
    <w:rsid w:val="00ED5CFB"/>
    <w:rsid w:val="00EE4B5B"/>
    <w:rsid w:val="00EF3A95"/>
    <w:rsid w:val="00EF4DC4"/>
    <w:rsid w:val="00F06370"/>
    <w:rsid w:val="00F246EF"/>
    <w:rsid w:val="00F27AA2"/>
    <w:rsid w:val="00F432A4"/>
    <w:rsid w:val="00F54C96"/>
    <w:rsid w:val="00F56878"/>
    <w:rsid w:val="00F671A5"/>
    <w:rsid w:val="00F73F1D"/>
    <w:rsid w:val="00F75C2B"/>
    <w:rsid w:val="00F84E01"/>
    <w:rsid w:val="00F86B1F"/>
    <w:rsid w:val="00F948FF"/>
    <w:rsid w:val="00FB00A8"/>
    <w:rsid w:val="00FC4391"/>
    <w:rsid w:val="00FC7BEC"/>
    <w:rsid w:val="00FE4504"/>
    <w:rsid w:val="00FE479B"/>
    <w:rsid w:val="00FF30C2"/>
    <w:rsid w:val="00FF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EB3D4"/>
  <w15:chartTrackingRefBased/>
  <w15:docId w15:val="{048E5E41-E6C4-4B64-8325-C2DEB31F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6A1D"/>
    <w:rPr>
      <w:rFonts w:ascii="Helvetica" w:hAnsi="Helvetic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6A1D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6378F6"/>
    <w:rPr>
      <w:rFonts w:ascii="Calibri" w:hAnsi="Calibri"/>
      <w:sz w:val="22"/>
      <w:szCs w:val="21"/>
      <w:lang w:val="en-US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6378F6"/>
    <w:rPr>
      <w:rFonts w:ascii="Calibri" w:hAnsi="Calibri"/>
      <w:sz w:val="22"/>
      <w:szCs w:val="21"/>
      <w:lang w:val="en-US"/>
    </w:rPr>
  </w:style>
  <w:style w:type="table" w:customStyle="1" w:styleId="Tabellasemplice-31">
    <w:name w:val="Tabella semplice - 31"/>
    <w:basedOn w:val="Tabellanormale"/>
    <w:uiPriority w:val="43"/>
    <w:rsid w:val="006378F6"/>
    <w:rPr>
      <w:sz w:val="22"/>
      <w:szCs w:val="22"/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1922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DEL PRETE</dc:creator>
  <cp:keywords/>
  <dc:description/>
  <cp:lastModifiedBy>MARIA DANIELA GRAZIANO</cp:lastModifiedBy>
  <cp:revision>118</cp:revision>
  <dcterms:created xsi:type="dcterms:W3CDTF">2022-06-16T00:26:00Z</dcterms:created>
  <dcterms:modified xsi:type="dcterms:W3CDTF">2022-06-21T13:09:00Z</dcterms:modified>
</cp:coreProperties>
</file>