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0029280"/>
        <w:docPartObj>
          <w:docPartGallery w:val="Cover Pages"/>
          <w:docPartUnique/>
        </w:docPartObj>
      </w:sdtPr>
      <w:sdtContent>
        <w:p w14:paraId="398EA3F0" w14:textId="77777777" w:rsidR="00BE190E" w:rsidRDefault="00BE190E"/>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709"/>
          </w:tblGrid>
          <w:tr w:rsidR="00BE190E" w14:paraId="562211DA" w14:textId="77777777">
            <w:sdt>
              <w:sdtPr>
                <w:rPr>
                  <w:color w:val="365F91" w:themeColor="accent1" w:themeShade="BF"/>
                  <w:sz w:val="24"/>
                  <w:szCs w:val="24"/>
                </w:rPr>
                <w:alias w:val="Firma"/>
                <w:id w:val="13406915"/>
                <w:placeholder>
                  <w:docPart w:val="4B15FFD428494BEDB946D10301A6E8D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0340149" w14:textId="77777777" w:rsidR="00BE190E" w:rsidRDefault="00BE190E">
                    <w:pPr>
                      <w:pStyle w:val="KeinLeerraum"/>
                      <w:rPr>
                        <w:color w:val="365F91" w:themeColor="accent1" w:themeShade="BF"/>
                        <w:sz w:val="24"/>
                      </w:rPr>
                    </w:pPr>
                    <w:r>
                      <w:rPr>
                        <w:color w:val="365F91" w:themeColor="accent1" w:themeShade="BF"/>
                        <w:sz w:val="24"/>
                        <w:szCs w:val="24"/>
                      </w:rPr>
                      <w:t>uic</w:t>
                    </w:r>
                  </w:p>
                </w:tc>
              </w:sdtContent>
            </w:sdt>
          </w:tr>
          <w:tr w:rsidR="00BE190E" w14:paraId="3667A97D" w14:textId="77777777">
            <w:tc>
              <w:tcPr>
                <w:tcW w:w="7672" w:type="dxa"/>
              </w:tcPr>
              <w:sdt>
                <w:sdtPr>
                  <w:rPr>
                    <w:rFonts w:asciiTheme="majorHAnsi" w:eastAsiaTheme="majorEastAsia" w:hAnsiTheme="majorHAnsi" w:cstheme="majorBidi"/>
                    <w:color w:val="4F81BD" w:themeColor="accent1"/>
                    <w:sz w:val="88"/>
                    <w:szCs w:val="88"/>
                  </w:rPr>
                  <w:alias w:val="Titel"/>
                  <w:id w:val="13406919"/>
                  <w:placeholder>
                    <w:docPart w:val="B16DEEA499F247B5BA66EA999C79FC5F"/>
                  </w:placeholder>
                  <w:dataBinding w:prefixMappings="xmlns:ns0='http://schemas.openxmlformats.org/package/2006/metadata/core-properties' xmlns:ns1='http://purl.org/dc/elements/1.1/'" w:xpath="/ns0:coreProperties[1]/ns1:title[1]" w:storeItemID="{6C3C8BC8-F283-45AE-878A-BAB7291924A1}"/>
                  <w:text/>
                </w:sdtPr>
                <w:sdtContent>
                  <w:p w14:paraId="7413CB35" w14:textId="77777777" w:rsidR="00BE190E" w:rsidRDefault="00BE190E">
                    <w:pPr>
                      <w:pStyle w:val="KeinLeerraum"/>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OSDM Converter Tool</w:t>
                    </w:r>
                  </w:p>
                </w:sdtContent>
              </w:sdt>
            </w:tc>
          </w:tr>
          <w:tr w:rsidR="00BE190E" w14:paraId="7B40C1A5" w14:textId="77777777">
            <w:sdt>
              <w:sdtPr>
                <w:rPr>
                  <w:color w:val="365F91" w:themeColor="accent1" w:themeShade="BF"/>
                  <w:sz w:val="24"/>
                  <w:szCs w:val="24"/>
                </w:rPr>
                <w:alias w:val="Untertitel"/>
                <w:id w:val="13406923"/>
                <w:placeholder>
                  <w:docPart w:val="C427EA2C9C414E8BB57939AC27A06B9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DDF65A" w14:textId="77777777" w:rsidR="00BE190E" w:rsidRDefault="00BE190E">
                    <w:pPr>
                      <w:pStyle w:val="KeinLeerraum"/>
                      <w:rPr>
                        <w:color w:val="365F91" w:themeColor="accent1" w:themeShade="BF"/>
                        <w:sz w:val="24"/>
                      </w:rPr>
                    </w:pPr>
                    <w:r>
                      <w:rPr>
                        <w:color w:val="365F91" w:themeColor="accent1" w:themeShade="BF"/>
                        <w:sz w:val="24"/>
                        <w:szCs w:val="24"/>
                      </w:rPr>
                      <w:t>User Manual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3"/>
          </w:tblGrid>
          <w:tr w:rsidR="00BE190E" w14:paraId="6CA754E1"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2743B1E125964F4BABC273C6A4771A7B"/>
                  </w:placeholder>
                  <w:dataBinding w:prefixMappings="xmlns:ns0='http://schemas.openxmlformats.org/package/2006/metadata/core-properties' xmlns:ns1='http://purl.org/dc/elements/1.1/'" w:xpath="/ns0:coreProperties[1]/ns1:creator[1]" w:storeItemID="{6C3C8BC8-F283-45AE-878A-BAB7291924A1}"/>
                  <w:text/>
                </w:sdtPr>
                <w:sdtContent>
                  <w:p w14:paraId="7E51C6CE" w14:textId="77777777" w:rsidR="00BE190E" w:rsidRDefault="00BE190E">
                    <w:pPr>
                      <w:pStyle w:val="KeinLeerraum"/>
                      <w:rPr>
                        <w:color w:val="4F81BD" w:themeColor="accent1"/>
                        <w:sz w:val="28"/>
                        <w:szCs w:val="28"/>
                      </w:rPr>
                    </w:pPr>
                    <w:r>
                      <w:rPr>
                        <w:color w:val="4F81BD" w:themeColor="accent1"/>
                        <w:sz w:val="28"/>
                        <w:szCs w:val="28"/>
                      </w:rPr>
                      <w:t>Clemens Gantert</w:t>
                    </w:r>
                  </w:p>
                </w:sdtContent>
              </w:sdt>
              <w:sdt>
                <w:sdtPr>
                  <w:rPr>
                    <w:color w:val="4F81BD" w:themeColor="accent1"/>
                    <w:sz w:val="28"/>
                    <w:szCs w:val="28"/>
                  </w:rPr>
                  <w:alias w:val="Datum"/>
                  <w:tag w:val="Datum"/>
                  <w:id w:val="13406932"/>
                  <w:placeholder>
                    <w:docPart w:val="6B160340EE4B4D4C9E59644593DA3524"/>
                  </w:placeholder>
                  <w:dataBinding w:prefixMappings="xmlns:ns0='http://schemas.microsoft.com/office/2006/coverPageProps'" w:xpath="/ns0:CoverPageProperties[1]/ns0:PublishDate[1]" w:storeItemID="{55AF091B-3C7A-41E3-B477-F2FDAA23CFDA}"/>
                  <w:date w:fullDate="2020-12-23T00:00:00Z">
                    <w:dateFormat w:val="d.M.yyyy"/>
                    <w:lid w:val="de-DE"/>
                    <w:storeMappedDataAs w:val="dateTime"/>
                    <w:calendar w:val="gregorian"/>
                  </w:date>
                </w:sdtPr>
                <w:sdtContent>
                  <w:p w14:paraId="2244D462" w14:textId="77777777" w:rsidR="00BE190E" w:rsidRDefault="00BE190E">
                    <w:pPr>
                      <w:pStyle w:val="KeinLeerraum"/>
                      <w:rPr>
                        <w:color w:val="4F81BD" w:themeColor="accent1"/>
                        <w:sz w:val="28"/>
                        <w:szCs w:val="28"/>
                      </w:rPr>
                    </w:pPr>
                    <w:r>
                      <w:rPr>
                        <w:color w:val="4F81BD" w:themeColor="accent1"/>
                        <w:sz w:val="28"/>
                        <w:szCs w:val="28"/>
                        <w:lang w:val="de-DE"/>
                      </w:rPr>
                      <w:t>23.12.2020</w:t>
                    </w:r>
                  </w:p>
                </w:sdtContent>
              </w:sdt>
              <w:p w14:paraId="45947DB5" w14:textId="77777777" w:rsidR="00BE190E" w:rsidRDefault="00BE190E">
                <w:pPr>
                  <w:pStyle w:val="KeinLeerraum"/>
                  <w:rPr>
                    <w:color w:val="4F81BD" w:themeColor="accent1"/>
                  </w:rPr>
                </w:pPr>
              </w:p>
            </w:tc>
          </w:tr>
        </w:tbl>
        <w:p w14:paraId="6A702A8E" w14:textId="77777777" w:rsidR="00BE190E" w:rsidRDefault="00BE190E">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4"/>
          <w:szCs w:val="24"/>
        </w:rPr>
        <w:id w:val="-27805240"/>
        <w:docPartObj>
          <w:docPartGallery w:val="Table of Contents"/>
          <w:docPartUnique/>
        </w:docPartObj>
      </w:sdtPr>
      <w:sdtEndPr/>
      <w:sdtContent>
        <w:p w14:paraId="6C1D7C4C" w14:textId="77777777" w:rsidR="00847F8F" w:rsidRDefault="00FE0FD8">
          <w:pPr>
            <w:pStyle w:val="Inhaltsverzeichnisberschrift"/>
          </w:pPr>
          <w:r>
            <w:t>Table of Contents</w:t>
          </w:r>
        </w:p>
        <w:p w14:paraId="42367355" w14:textId="1196D859" w:rsidR="00BE190E" w:rsidRDefault="00FE0FD8">
          <w:pPr>
            <w:pStyle w:val="Verzeichnis1"/>
            <w:tabs>
              <w:tab w:val="right" w:leader="dot" w:pos="9396"/>
            </w:tabs>
            <w:rPr>
              <w:rFonts w:eastAsiaTheme="minorEastAsia"/>
              <w:noProof/>
              <w:sz w:val="22"/>
              <w:szCs w:val="22"/>
              <w:lang w:val="de-CH" w:eastAsia="de-CH"/>
            </w:rPr>
          </w:pPr>
          <w:r>
            <w:fldChar w:fldCharType="begin"/>
          </w:r>
          <w:r>
            <w:instrText>TOC \o "1-3" \h \z \u</w:instrText>
          </w:r>
          <w:r w:rsidR="00BE190E">
            <w:fldChar w:fldCharType="separate"/>
          </w:r>
          <w:hyperlink w:anchor="_Toc59795226" w:history="1">
            <w:r w:rsidR="00BE190E" w:rsidRPr="008E270D">
              <w:rPr>
                <w:rStyle w:val="Hyperlink"/>
                <w:noProof/>
              </w:rPr>
              <w:t>Getting Started</w:t>
            </w:r>
            <w:r w:rsidR="00BE190E">
              <w:rPr>
                <w:noProof/>
                <w:webHidden/>
              </w:rPr>
              <w:tab/>
            </w:r>
            <w:r w:rsidR="00BE190E">
              <w:rPr>
                <w:noProof/>
                <w:webHidden/>
              </w:rPr>
              <w:fldChar w:fldCharType="begin"/>
            </w:r>
            <w:r w:rsidR="00BE190E">
              <w:rPr>
                <w:noProof/>
                <w:webHidden/>
              </w:rPr>
              <w:instrText xml:space="preserve"> PAGEREF _Toc59795226 \h </w:instrText>
            </w:r>
            <w:r w:rsidR="00BE190E">
              <w:rPr>
                <w:noProof/>
                <w:webHidden/>
              </w:rPr>
            </w:r>
            <w:r w:rsidR="00BE190E">
              <w:rPr>
                <w:noProof/>
                <w:webHidden/>
              </w:rPr>
              <w:fldChar w:fldCharType="separate"/>
            </w:r>
            <w:r w:rsidR="001E14C3">
              <w:rPr>
                <w:noProof/>
                <w:webHidden/>
              </w:rPr>
              <w:t>3</w:t>
            </w:r>
            <w:r w:rsidR="00BE190E">
              <w:rPr>
                <w:noProof/>
                <w:webHidden/>
              </w:rPr>
              <w:fldChar w:fldCharType="end"/>
            </w:r>
          </w:hyperlink>
        </w:p>
        <w:p w14:paraId="3DF36A4E" w14:textId="2612B0C3" w:rsidR="00BE190E" w:rsidRDefault="00BE190E">
          <w:pPr>
            <w:pStyle w:val="Verzeichnis2"/>
            <w:tabs>
              <w:tab w:val="right" w:leader="dot" w:pos="9396"/>
            </w:tabs>
            <w:rPr>
              <w:rFonts w:eastAsiaTheme="minorEastAsia"/>
              <w:noProof/>
              <w:sz w:val="22"/>
              <w:szCs w:val="22"/>
              <w:lang w:val="de-CH" w:eastAsia="de-CH"/>
            </w:rPr>
          </w:pPr>
          <w:hyperlink w:anchor="_Toc59795227" w:history="1">
            <w:r w:rsidRPr="008E270D">
              <w:rPr>
                <w:rStyle w:val="Hyperlink"/>
                <w:noProof/>
              </w:rPr>
              <w:t>Data structure</w:t>
            </w:r>
            <w:r>
              <w:rPr>
                <w:noProof/>
                <w:webHidden/>
              </w:rPr>
              <w:tab/>
            </w:r>
            <w:r>
              <w:rPr>
                <w:noProof/>
                <w:webHidden/>
              </w:rPr>
              <w:fldChar w:fldCharType="begin"/>
            </w:r>
            <w:r>
              <w:rPr>
                <w:noProof/>
                <w:webHidden/>
              </w:rPr>
              <w:instrText xml:space="preserve"> PAGEREF _Toc59795227 \h </w:instrText>
            </w:r>
            <w:r>
              <w:rPr>
                <w:noProof/>
                <w:webHidden/>
              </w:rPr>
            </w:r>
            <w:r>
              <w:rPr>
                <w:noProof/>
                <w:webHidden/>
              </w:rPr>
              <w:fldChar w:fldCharType="separate"/>
            </w:r>
            <w:r w:rsidR="001E14C3">
              <w:rPr>
                <w:noProof/>
                <w:webHidden/>
              </w:rPr>
              <w:t>3</w:t>
            </w:r>
            <w:r>
              <w:rPr>
                <w:noProof/>
                <w:webHidden/>
              </w:rPr>
              <w:fldChar w:fldCharType="end"/>
            </w:r>
          </w:hyperlink>
        </w:p>
        <w:p w14:paraId="3E4217CA" w14:textId="34B84CEC" w:rsidR="00BE190E" w:rsidRDefault="00BE190E">
          <w:pPr>
            <w:pStyle w:val="Verzeichnis2"/>
            <w:tabs>
              <w:tab w:val="right" w:leader="dot" w:pos="9396"/>
            </w:tabs>
            <w:rPr>
              <w:rFonts w:eastAsiaTheme="minorEastAsia"/>
              <w:noProof/>
              <w:sz w:val="22"/>
              <w:szCs w:val="22"/>
              <w:lang w:val="de-CH" w:eastAsia="de-CH"/>
            </w:rPr>
          </w:pPr>
          <w:hyperlink w:anchor="_Toc59795228" w:history="1">
            <w:r w:rsidRPr="008E270D">
              <w:rPr>
                <w:rStyle w:val="Hyperlink"/>
                <w:noProof/>
              </w:rPr>
              <w:t>Conversion from 108.1 to 90918-10</w:t>
            </w:r>
            <w:r>
              <w:rPr>
                <w:noProof/>
                <w:webHidden/>
              </w:rPr>
              <w:tab/>
            </w:r>
            <w:r>
              <w:rPr>
                <w:noProof/>
                <w:webHidden/>
              </w:rPr>
              <w:fldChar w:fldCharType="begin"/>
            </w:r>
            <w:r>
              <w:rPr>
                <w:noProof/>
                <w:webHidden/>
              </w:rPr>
              <w:instrText xml:space="preserve"> PAGEREF _Toc59795228 \h </w:instrText>
            </w:r>
            <w:r>
              <w:rPr>
                <w:noProof/>
                <w:webHidden/>
              </w:rPr>
            </w:r>
            <w:r>
              <w:rPr>
                <w:noProof/>
                <w:webHidden/>
              </w:rPr>
              <w:fldChar w:fldCharType="separate"/>
            </w:r>
            <w:r w:rsidR="001E14C3">
              <w:rPr>
                <w:noProof/>
                <w:webHidden/>
              </w:rPr>
              <w:t>4</w:t>
            </w:r>
            <w:r>
              <w:rPr>
                <w:noProof/>
                <w:webHidden/>
              </w:rPr>
              <w:fldChar w:fldCharType="end"/>
            </w:r>
          </w:hyperlink>
        </w:p>
        <w:p w14:paraId="089777FA" w14:textId="4DF3B0D0" w:rsidR="00BE190E" w:rsidRDefault="00BE190E">
          <w:pPr>
            <w:pStyle w:val="Verzeichnis3"/>
            <w:tabs>
              <w:tab w:val="right" w:leader="dot" w:pos="9396"/>
            </w:tabs>
            <w:rPr>
              <w:rFonts w:eastAsiaTheme="minorEastAsia"/>
              <w:noProof/>
              <w:sz w:val="22"/>
              <w:szCs w:val="22"/>
              <w:lang w:val="de-CH" w:eastAsia="de-CH"/>
            </w:rPr>
          </w:pPr>
          <w:hyperlink w:anchor="_Toc59795229" w:history="1">
            <w:r w:rsidRPr="008E270D">
              <w:rPr>
                <w:rStyle w:val="Hyperlink"/>
                <w:noProof/>
              </w:rPr>
              <w:t>Step 1: Import Reference Data</w:t>
            </w:r>
            <w:r>
              <w:rPr>
                <w:noProof/>
                <w:webHidden/>
              </w:rPr>
              <w:tab/>
            </w:r>
            <w:r>
              <w:rPr>
                <w:noProof/>
                <w:webHidden/>
              </w:rPr>
              <w:fldChar w:fldCharType="begin"/>
            </w:r>
            <w:r>
              <w:rPr>
                <w:noProof/>
                <w:webHidden/>
              </w:rPr>
              <w:instrText xml:space="preserve"> PAGEREF _Toc59795229 \h </w:instrText>
            </w:r>
            <w:r>
              <w:rPr>
                <w:noProof/>
                <w:webHidden/>
              </w:rPr>
            </w:r>
            <w:r>
              <w:rPr>
                <w:noProof/>
                <w:webHidden/>
              </w:rPr>
              <w:fldChar w:fldCharType="separate"/>
            </w:r>
            <w:r w:rsidR="001E14C3">
              <w:rPr>
                <w:noProof/>
                <w:webHidden/>
              </w:rPr>
              <w:t>4</w:t>
            </w:r>
            <w:r>
              <w:rPr>
                <w:noProof/>
                <w:webHidden/>
              </w:rPr>
              <w:fldChar w:fldCharType="end"/>
            </w:r>
          </w:hyperlink>
        </w:p>
        <w:p w14:paraId="35E27242" w14:textId="71E92D65" w:rsidR="00BE190E" w:rsidRDefault="00BE190E">
          <w:pPr>
            <w:pStyle w:val="Verzeichnis3"/>
            <w:tabs>
              <w:tab w:val="right" w:leader="dot" w:pos="9396"/>
            </w:tabs>
            <w:rPr>
              <w:rFonts w:eastAsiaTheme="minorEastAsia"/>
              <w:noProof/>
              <w:sz w:val="22"/>
              <w:szCs w:val="22"/>
              <w:lang w:val="de-CH" w:eastAsia="de-CH"/>
            </w:rPr>
          </w:pPr>
          <w:hyperlink w:anchor="_Toc59795230" w:history="1">
            <w:r w:rsidRPr="008E270D">
              <w:rPr>
                <w:rStyle w:val="Hyperlink"/>
                <w:noProof/>
              </w:rPr>
              <w:t>Step 2: Import 108.1 Fare Data</w:t>
            </w:r>
            <w:r>
              <w:rPr>
                <w:noProof/>
                <w:webHidden/>
              </w:rPr>
              <w:tab/>
            </w:r>
            <w:r>
              <w:rPr>
                <w:noProof/>
                <w:webHidden/>
              </w:rPr>
              <w:fldChar w:fldCharType="begin"/>
            </w:r>
            <w:r>
              <w:rPr>
                <w:noProof/>
                <w:webHidden/>
              </w:rPr>
              <w:instrText xml:space="preserve"> PAGEREF _Toc59795230 \h </w:instrText>
            </w:r>
            <w:r>
              <w:rPr>
                <w:noProof/>
                <w:webHidden/>
              </w:rPr>
            </w:r>
            <w:r>
              <w:rPr>
                <w:noProof/>
                <w:webHidden/>
              </w:rPr>
              <w:fldChar w:fldCharType="separate"/>
            </w:r>
            <w:r w:rsidR="001E14C3">
              <w:rPr>
                <w:noProof/>
                <w:webHidden/>
              </w:rPr>
              <w:t>4</w:t>
            </w:r>
            <w:r>
              <w:rPr>
                <w:noProof/>
                <w:webHidden/>
              </w:rPr>
              <w:fldChar w:fldCharType="end"/>
            </w:r>
          </w:hyperlink>
        </w:p>
        <w:p w14:paraId="4B462FE8" w14:textId="499B9F21" w:rsidR="00BE190E" w:rsidRDefault="00BE190E">
          <w:pPr>
            <w:pStyle w:val="Verzeichnis3"/>
            <w:tabs>
              <w:tab w:val="right" w:leader="dot" w:pos="9396"/>
            </w:tabs>
            <w:rPr>
              <w:rFonts w:eastAsiaTheme="minorEastAsia"/>
              <w:noProof/>
              <w:sz w:val="22"/>
              <w:szCs w:val="22"/>
              <w:lang w:val="de-CH" w:eastAsia="de-CH"/>
            </w:rPr>
          </w:pPr>
          <w:hyperlink w:anchor="_Toc59795231" w:history="1">
            <w:r w:rsidRPr="008E270D">
              <w:rPr>
                <w:rStyle w:val="Hyperlink"/>
                <w:noProof/>
              </w:rPr>
              <w:t>Step 3: Add Conversion Parameters</w:t>
            </w:r>
            <w:r>
              <w:rPr>
                <w:noProof/>
                <w:webHidden/>
              </w:rPr>
              <w:tab/>
            </w:r>
            <w:r>
              <w:rPr>
                <w:noProof/>
                <w:webHidden/>
              </w:rPr>
              <w:fldChar w:fldCharType="begin"/>
            </w:r>
            <w:r>
              <w:rPr>
                <w:noProof/>
                <w:webHidden/>
              </w:rPr>
              <w:instrText xml:space="preserve"> PAGEREF _Toc59795231 \h </w:instrText>
            </w:r>
            <w:r>
              <w:rPr>
                <w:noProof/>
                <w:webHidden/>
              </w:rPr>
            </w:r>
            <w:r>
              <w:rPr>
                <w:noProof/>
                <w:webHidden/>
              </w:rPr>
              <w:fldChar w:fldCharType="separate"/>
            </w:r>
            <w:r w:rsidR="001E14C3">
              <w:rPr>
                <w:noProof/>
                <w:webHidden/>
              </w:rPr>
              <w:t>4</w:t>
            </w:r>
            <w:r>
              <w:rPr>
                <w:noProof/>
                <w:webHidden/>
              </w:rPr>
              <w:fldChar w:fldCharType="end"/>
            </w:r>
          </w:hyperlink>
        </w:p>
        <w:p w14:paraId="5EA8C0A1" w14:textId="66130447" w:rsidR="00BE190E" w:rsidRDefault="00BE190E">
          <w:pPr>
            <w:pStyle w:val="Verzeichnis3"/>
            <w:tabs>
              <w:tab w:val="right" w:leader="dot" w:pos="9396"/>
            </w:tabs>
            <w:rPr>
              <w:rFonts w:eastAsiaTheme="minorEastAsia"/>
              <w:noProof/>
              <w:sz w:val="22"/>
              <w:szCs w:val="22"/>
              <w:lang w:val="de-CH" w:eastAsia="de-CH"/>
            </w:rPr>
          </w:pPr>
          <w:hyperlink w:anchor="_Toc59795232" w:history="1">
            <w:r w:rsidRPr="008E270D">
              <w:rPr>
                <w:rStyle w:val="Hyperlink"/>
                <w:noProof/>
              </w:rPr>
              <w:t>Step 4: Convert Data</w:t>
            </w:r>
            <w:r>
              <w:rPr>
                <w:noProof/>
                <w:webHidden/>
              </w:rPr>
              <w:tab/>
            </w:r>
            <w:r>
              <w:rPr>
                <w:noProof/>
                <w:webHidden/>
              </w:rPr>
              <w:fldChar w:fldCharType="begin"/>
            </w:r>
            <w:r>
              <w:rPr>
                <w:noProof/>
                <w:webHidden/>
              </w:rPr>
              <w:instrText xml:space="preserve"> PAGEREF _Toc59795232 \h </w:instrText>
            </w:r>
            <w:r>
              <w:rPr>
                <w:noProof/>
                <w:webHidden/>
              </w:rPr>
            </w:r>
            <w:r>
              <w:rPr>
                <w:noProof/>
                <w:webHidden/>
              </w:rPr>
              <w:fldChar w:fldCharType="separate"/>
            </w:r>
            <w:r w:rsidR="001E14C3">
              <w:rPr>
                <w:noProof/>
                <w:webHidden/>
              </w:rPr>
              <w:t>5</w:t>
            </w:r>
            <w:r>
              <w:rPr>
                <w:noProof/>
                <w:webHidden/>
              </w:rPr>
              <w:fldChar w:fldCharType="end"/>
            </w:r>
          </w:hyperlink>
        </w:p>
        <w:p w14:paraId="0AF2C92B" w14:textId="1FE8E2CB" w:rsidR="00BE190E" w:rsidRDefault="00BE190E">
          <w:pPr>
            <w:pStyle w:val="Verzeichnis3"/>
            <w:tabs>
              <w:tab w:val="right" w:leader="dot" w:pos="9396"/>
            </w:tabs>
            <w:rPr>
              <w:rFonts w:eastAsiaTheme="minorEastAsia"/>
              <w:noProof/>
              <w:sz w:val="22"/>
              <w:szCs w:val="22"/>
              <w:lang w:val="de-CH" w:eastAsia="de-CH"/>
            </w:rPr>
          </w:pPr>
          <w:hyperlink w:anchor="_Toc59795233" w:history="1">
            <w:r w:rsidRPr="008E270D">
              <w:rPr>
                <w:rStyle w:val="Hyperlink"/>
                <w:noProof/>
              </w:rPr>
              <w:t>Step 5: Export 90918-10 Data</w:t>
            </w:r>
            <w:r>
              <w:rPr>
                <w:noProof/>
                <w:webHidden/>
              </w:rPr>
              <w:tab/>
            </w:r>
            <w:r>
              <w:rPr>
                <w:noProof/>
                <w:webHidden/>
              </w:rPr>
              <w:fldChar w:fldCharType="begin"/>
            </w:r>
            <w:r>
              <w:rPr>
                <w:noProof/>
                <w:webHidden/>
              </w:rPr>
              <w:instrText xml:space="preserve"> PAGEREF _Toc59795233 \h </w:instrText>
            </w:r>
            <w:r>
              <w:rPr>
                <w:noProof/>
                <w:webHidden/>
              </w:rPr>
            </w:r>
            <w:r>
              <w:rPr>
                <w:noProof/>
                <w:webHidden/>
              </w:rPr>
              <w:fldChar w:fldCharType="separate"/>
            </w:r>
            <w:r w:rsidR="001E14C3">
              <w:rPr>
                <w:noProof/>
                <w:webHidden/>
              </w:rPr>
              <w:t>5</w:t>
            </w:r>
            <w:r>
              <w:rPr>
                <w:noProof/>
                <w:webHidden/>
              </w:rPr>
              <w:fldChar w:fldCharType="end"/>
            </w:r>
          </w:hyperlink>
        </w:p>
        <w:p w14:paraId="1F1C2095" w14:textId="7E434364" w:rsidR="00BE190E" w:rsidRDefault="00BE190E">
          <w:pPr>
            <w:pStyle w:val="Verzeichnis2"/>
            <w:tabs>
              <w:tab w:val="right" w:leader="dot" w:pos="9396"/>
            </w:tabs>
            <w:rPr>
              <w:rFonts w:eastAsiaTheme="minorEastAsia"/>
              <w:noProof/>
              <w:sz w:val="22"/>
              <w:szCs w:val="22"/>
              <w:lang w:val="de-CH" w:eastAsia="de-CH"/>
            </w:rPr>
          </w:pPr>
          <w:hyperlink w:anchor="_Toc59795234" w:history="1">
            <w:r w:rsidRPr="008E270D">
              <w:rPr>
                <w:rStyle w:val="Hyperlink"/>
                <w:noProof/>
              </w:rPr>
              <w:t>Conversion from 90918-10 to 108.1</w:t>
            </w:r>
            <w:r>
              <w:rPr>
                <w:noProof/>
                <w:webHidden/>
              </w:rPr>
              <w:tab/>
            </w:r>
            <w:r>
              <w:rPr>
                <w:noProof/>
                <w:webHidden/>
              </w:rPr>
              <w:fldChar w:fldCharType="begin"/>
            </w:r>
            <w:r>
              <w:rPr>
                <w:noProof/>
                <w:webHidden/>
              </w:rPr>
              <w:instrText xml:space="preserve"> PAGEREF _Toc59795234 \h </w:instrText>
            </w:r>
            <w:r>
              <w:rPr>
                <w:noProof/>
                <w:webHidden/>
              </w:rPr>
            </w:r>
            <w:r>
              <w:rPr>
                <w:noProof/>
                <w:webHidden/>
              </w:rPr>
              <w:fldChar w:fldCharType="separate"/>
            </w:r>
            <w:r w:rsidR="001E14C3">
              <w:rPr>
                <w:noProof/>
                <w:webHidden/>
              </w:rPr>
              <w:t>5</w:t>
            </w:r>
            <w:r>
              <w:rPr>
                <w:noProof/>
                <w:webHidden/>
              </w:rPr>
              <w:fldChar w:fldCharType="end"/>
            </w:r>
          </w:hyperlink>
        </w:p>
        <w:p w14:paraId="151AC32E" w14:textId="64257849" w:rsidR="00BE190E" w:rsidRDefault="00BE190E">
          <w:pPr>
            <w:pStyle w:val="Verzeichnis3"/>
            <w:tabs>
              <w:tab w:val="right" w:leader="dot" w:pos="9396"/>
            </w:tabs>
            <w:rPr>
              <w:rFonts w:eastAsiaTheme="minorEastAsia"/>
              <w:noProof/>
              <w:sz w:val="22"/>
              <w:szCs w:val="22"/>
              <w:lang w:val="de-CH" w:eastAsia="de-CH"/>
            </w:rPr>
          </w:pPr>
          <w:hyperlink w:anchor="_Toc59795235" w:history="1">
            <w:r w:rsidRPr="008E270D">
              <w:rPr>
                <w:rStyle w:val="Hyperlink"/>
                <w:noProof/>
              </w:rPr>
              <w:t>Step 1: Import Reference Data</w:t>
            </w:r>
            <w:r>
              <w:rPr>
                <w:noProof/>
                <w:webHidden/>
              </w:rPr>
              <w:tab/>
            </w:r>
            <w:r>
              <w:rPr>
                <w:noProof/>
                <w:webHidden/>
              </w:rPr>
              <w:fldChar w:fldCharType="begin"/>
            </w:r>
            <w:r>
              <w:rPr>
                <w:noProof/>
                <w:webHidden/>
              </w:rPr>
              <w:instrText xml:space="preserve"> PAGEREF _Toc59795235 \h </w:instrText>
            </w:r>
            <w:r>
              <w:rPr>
                <w:noProof/>
                <w:webHidden/>
              </w:rPr>
            </w:r>
            <w:r>
              <w:rPr>
                <w:noProof/>
                <w:webHidden/>
              </w:rPr>
              <w:fldChar w:fldCharType="separate"/>
            </w:r>
            <w:r w:rsidR="001E14C3">
              <w:rPr>
                <w:noProof/>
                <w:webHidden/>
              </w:rPr>
              <w:t>5</w:t>
            </w:r>
            <w:r>
              <w:rPr>
                <w:noProof/>
                <w:webHidden/>
              </w:rPr>
              <w:fldChar w:fldCharType="end"/>
            </w:r>
          </w:hyperlink>
        </w:p>
        <w:p w14:paraId="3EBE8764" w14:textId="520283F3" w:rsidR="00BE190E" w:rsidRDefault="00BE190E">
          <w:pPr>
            <w:pStyle w:val="Verzeichnis3"/>
            <w:tabs>
              <w:tab w:val="right" w:leader="dot" w:pos="9396"/>
            </w:tabs>
            <w:rPr>
              <w:rFonts w:eastAsiaTheme="minorEastAsia"/>
              <w:noProof/>
              <w:sz w:val="22"/>
              <w:szCs w:val="22"/>
              <w:lang w:val="de-CH" w:eastAsia="de-CH"/>
            </w:rPr>
          </w:pPr>
          <w:hyperlink w:anchor="_Toc59795236" w:history="1">
            <w:r w:rsidRPr="008E270D">
              <w:rPr>
                <w:rStyle w:val="Hyperlink"/>
                <w:noProof/>
              </w:rPr>
              <w:t>Step 2: Import 90918-10 Fare Data</w:t>
            </w:r>
            <w:r>
              <w:rPr>
                <w:noProof/>
                <w:webHidden/>
              </w:rPr>
              <w:tab/>
            </w:r>
            <w:r>
              <w:rPr>
                <w:noProof/>
                <w:webHidden/>
              </w:rPr>
              <w:fldChar w:fldCharType="begin"/>
            </w:r>
            <w:r>
              <w:rPr>
                <w:noProof/>
                <w:webHidden/>
              </w:rPr>
              <w:instrText xml:space="preserve"> PAGEREF _Toc59795236 \h </w:instrText>
            </w:r>
            <w:r>
              <w:rPr>
                <w:noProof/>
                <w:webHidden/>
              </w:rPr>
            </w:r>
            <w:r>
              <w:rPr>
                <w:noProof/>
                <w:webHidden/>
              </w:rPr>
              <w:fldChar w:fldCharType="separate"/>
            </w:r>
            <w:r w:rsidR="001E14C3">
              <w:rPr>
                <w:noProof/>
                <w:webHidden/>
              </w:rPr>
              <w:t>6</w:t>
            </w:r>
            <w:r>
              <w:rPr>
                <w:noProof/>
                <w:webHidden/>
              </w:rPr>
              <w:fldChar w:fldCharType="end"/>
            </w:r>
          </w:hyperlink>
        </w:p>
        <w:p w14:paraId="2E5CCC57" w14:textId="48B61473" w:rsidR="00BE190E" w:rsidRDefault="00BE190E">
          <w:pPr>
            <w:pStyle w:val="Verzeichnis3"/>
            <w:tabs>
              <w:tab w:val="right" w:leader="dot" w:pos="9396"/>
            </w:tabs>
            <w:rPr>
              <w:rFonts w:eastAsiaTheme="minorEastAsia"/>
              <w:noProof/>
              <w:sz w:val="22"/>
              <w:szCs w:val="22"/>
              <w:lang w:val="de-CH" w:eastAsia="de-CH"/>
            </w:rPr>
          </w:pPr>
          <w:hyperlink w:anchor="_Toc59795237" w:history="1">
            <w:r w:rsidRPr="008E270D">
              <w:rPr>
                <w:rStyle w:val="Hyperlink"/>
                <w:noProof/>
              </w:rPr>
              <w:t>Step 3: Convert Data</w:t>
            </w:r>
            <w:r>
              <w:rPr>
                <w:noProof/>
                <w:webHidden/>
              </w:rPr>
              <w:tab/>
            </w:r>
            <w:r>
              <w:rPr>
                <w:noProof/>
                <w:webHidden/>
              </w:rPr>
              <w:fldChar w:fldCharType="begin"/>
            </w:r>
            <w:r>
              <w:rPr>
                <w:noProof/>
                <w:webHidden/>
              </w:rPr>
              <w:instrText xml:space="preserve"> PAGEREF _Toc59795237 \h </w:instrText>
            </w:r>
            <w:r>
              <w:rPr>
                <w:noProof/>
                <w:webHidden/>
              </w:rPr>
            </w:r>
            <w:r>
              <w:rPr>
                <w:noProof/>
                <w:webHidden/>
              </w:rPr>
              <w:fldChar w:fldCharType="separate"/>
            </w:r>
            <w:r w:rsidR="001E14C3">
              <w:rPr>
                <w:noProof/>
                <w:webHidden/>
              </w:rPr>
              <w:t>6</w:t>
            </w:r>
            <w:r>
              <w:rPr>
                <w:noProof/>
                <w:webHidden/>
              </w:rPr>
              <w:fldChar w:fldCharType="end"/>
            </w:r>
          </w:hyperlink>
        </w:p>
        <w:p w14:paraId="3917E43F" w14:textId="5A79E49F" w:rsidR="00BE190E" w:rsidRDefault="00BE190E">
          <w:pPr>
            <w:pStyle w:val="Verzeichnis3"/>
            <w:tabs>
              <w:tab w:val="right" w:leader="dot" w:pos="9396"/>
            </w:tabs>
            <w:rPr>
              <w:rFonts w:eastAsiaTheme="minorEastAsia"/>
              <w:noProof/>
              <w:sz w:val="22"/>
              <w:szCs w:val="22"/>
              <w:lang w:val="de-CH" w:eastAsia="de-CH"/>
            </w:rPr>
          </w:pPr>
          <w:hyperlink w:anchor="_Toc59795238" w:history="1">
            <w:r w:rsidRPr="008E270D">
              <w:rPr>
                <w:rStyle w:val="Hyperlink"/>
                <w:noProof/>
              </w:rPr>
              <w:t>Step 4: Export 108.1 Data</w:t>
            </w:r>
            <w:r>
              <w:rPr>
                <w:noProof/>
                <w:webHidden/>
              </w:rPr>
              <w:tab/>
            </w:r>
            <w:r>
              <w:rPr>
                <w:noProof/>
                <w:webHidden/>
              </w:rPr>
              <w:fldChar w:fldCharType="begin"/>
            </w:r>
            <w:r>
              <w:rPr>
                <w:noProof/>
                <w:webHidden/>
              </w:rPr>
              <w:instrText xml:space="preserve"> PAGEREF _Toc59795238 \h </w:instrText>
            </w:r>
            <w:r>
              <w:rPr>
                <w:noProof/>
                <w:webHidden/>
              </w:rPr>
            </w:r>
            <w:r>
              <w:rPr>
                <w:noProof/>
                <w:webHidden/>
              </w:rPr>
              <w:fldChar w:fldCharType="separate"/>
            </w:r>
            <w:r w:rsidR="001E14C3">
              <w:rPr>
                <w:noProof/>
                <w:webHidden/>
              </w:rPr>
              <w:t>6</w:t>
            </w:r>
            <w:r>
              <w:rPr>
                <w:noProof/>
                <w:webHidden/>
              </w:rPr>
              <w:fldChar w:fldCharType="end"/>
            </w:r>
          </w:hyperlink>
        </w:p>
        <w:p w14:paraId="649C1907" w14:textId="106B51BC" w:rsidR="00BE190E" w:rsidRDefault="00BE190E">
          <w:pPr>
            <w:pStyle w:val="Verzeichnis1"/>
            <w:tabs>
              <w:tab w:val="right" w:leader="dot" w:pos="9396"/>
            </w:tabs>
            <w:rPr>
              <w:rFonts w:eastAsiaTheme="minorEastAsia"/>
              <w:noProof/>
              <w:sz w:val="22"/>
              <w:szCs w:val="22"/>
              <w:lang w:val="de-CH" w:eastAsia="de-CH"/>
            </w:rPr>
          </w:pPr>
          <w:hyperlink w:anchor="_Toc59795239" w:history="1">
            <w:r w:rsidRPr="008E270D">
              <w:rPr>
                <w:rStyle w:val="Hyperlink"/>
                <w:noProof/>
              </w:rPr>
              <w:t>Recommended Workflow</w:t>
            </w:r>
            <w:r>
              <w:rPr>
                <w:noProof/>
                <w:webHidden/>
              </w:rPr>
              <w:tab/>
            </w:r>
            <w:r>
              <w:rPr>
                <w:noProof/>
                <w:webHidden/>
              </w:rPr>
              <w:fldChar w:fldCharType="begin"/>
            </w:r>
            <w:r>
              <w:rPr>
                <w:noProof/>
                <w:webHidden/>
              </w:rPr>
              <w:instrText xml:space="preserve"> PAGEREF _Toc59795239 \h </w:instrText>
            </w:r>
            <w:r>
              <w:rPr>
                <w:noProof/>
                <w:webHidden/>
              </w:rPr>
            </w:r>
            <w:r>
              <w:rPr>
                <w:noProof/>
                <w:webHidden/>
              </w:rPr>
              <w:fldChar w:fldCharType="separate"/>
            </w:r>
            <w:r w:rsidR="001E14C3">
              <w:rPr>
                <w:noProof/>
                <w:webHidden/>
              </w:rPr>
              <w:t>7</w:t>
            </w:r>
            <w:r>
              <w:rPr>
                <w:noProof/>
                <w:webHidden/>
              </w:rPr>
              <w:fldChar w:fldCharType="end"/>
            </w:r>
          </w:hyperlink>
        </w:p>
        <w:p w14:paraId="53792112" w14:textId="1A608042" w:rsidR="00BE190E" w:rsidRDefault="00BE190E">
          <w:pPr>
            <w:pStyle w:val="Verzeichnis2"/>
            <w:tabs>
              <w:tab w:val="right" w:leader="dot" w:pos="9396"/>
            </w:tabs>
            <w:rPr>
              <w:rFonts w:eastAsiaTheme="minorEastAsia"/>
              <w:noProof/>
              <w:sz w:val="22"/>
              <w:szCs w:val="22"/>
              <w:lang w:val="de-CH" w:eastAsia="de-CH"/>
            </w:rPr>
          </w:pPr>
          <w:hyperlink w:anchor="_Toc59795240" w:history="1">
            <w:r w:rsidRPr="008E270D">
              <w:rPr>
                <w:rStyle w:val="Hyperlink"/>
                <w:noProof/>
              </w:rPr>
              <w:t>Import of code lists and preparation of conversion parameter</w:t>
            </w:r>
            <w:r>
              <w:rPr>
                <w:noProof/>
                <w:webHidden/>
              </w:rPr>
              <w:tab/>
            </w:r>
            <w:r>
              <w:rPr>
                <w:noProof/>
                <w:webHidden/>
              </w:rPr>
              <w:fldChar w:fldCharType="begin"/>
            </w:r>
            <w:r>
              <w:rPr>
                <w:noProof/>
                <w:webHidden/>
              </w:rPr>
              <w:instrText xml:space="preserve"> PAGEREF _Toc59795240 \h </w:instrText>
            </w:r>
            <w:r>
              <w:rPr>
                <w:noProof/>
                <w:webHidden/>
              </w:rPr>
            </w:r>
            <w:r>
              <w:rPr>
                <w:noProof/>
                <w:webHidden/>
              </w:rPr>
              <w:fldChar w:fldCharType="separate"/>
            </w:r>
            <w:r w:rsidR="001E14C3">
              <w:rPr>
                <w:noProof/>
                <w:webHidden/>
              </w:rPr>
              <w:t>7</w:t>
            </w:r>
            <w:r>
              <w:rPr>
                <w:noProof/>
                <w:webHidden/>
              </w:rPr>
              <w:fldChar w:fldCharType="end"/>
            </w:r>
          </w:hyperlink>
        </w:p>
        <w:p w14:paraId="68F68F38" w14:textId="409FE194" w:rsidR="00BE190E" w:rsidRDefault="00BE190E">
          <w:pPr>
            <w:pStyle w:val="Verzeichnis2"/>
            <w:tabs>
              <w:tab w:val="right" w:leader="dot" w:pos="9396"/>
            </w:tabs>
            <w:rPr>
              <w:rFonts w:eastAsiaTheme="minorEastAsia"/>
              <w:noProof/>
              <w:sz w:val="22"/>
              <w:szCs w:val="22"/>
              <w:lang w:val="de-CH" w:eastAsia="de-CH"/>
            </w:rPr>
          </w:pPr>
          <w:hyperlink w:anchor="_Toc59795241" w:history="1">
            <w:r w:rsidRPr="008E270D">
              <w:rPr>
                <w:rStyle w:val="Hyperlink"/>
                <w:noProof/>
              </w:rPr>
              <w:t>Conversion 108.1 to IRS 90918-10</w:t>
            </w:r>
            <w:r>
              <w:rPr>
                <w:noProof/>
                <w:webHidden/>
              </w:rPr>
              <w:tab/>
            </w:r>
            <w:r>
              <w:rPr>
                <w:noProof/>
                <w:webHidden/>
              </w:rPr>
              <w:fldChar w:fldCharType="begin"/>
            </w:r>
            <w:r>
              <w:rPr>
                <w:noProof/>
                <w:webHidden/>
              </w:rPr>
              <w:instrText xml:space="preserve"> PAGEREF _Toc59795241 \h </w:instrText>
            </w:r>
            <w:r>
              <w:rPr>
                <w:noProof/>
                <w:webHidden/>
              </w:rPr>
            </w:r>
            <w:r>
              <w:rPr>
                <w:noProof/>
                <w:webHidden/>
              </w:rPr>
              <w:fldChar w:fldCharType="separate"/>
            </w:r>
            <w:r w:rsidR="001E14C3">
              <w:rPr>
                <w:noProof/>
                <w:webHidden/>
              </w:rPr>
              <w:t>7</w:t>
            </w:r>
            <w:r>
              <w:rPr>
                <w:noProof/>
                <w:webHidden/>
              </w:rPr>
              <w:fldChar w:fldCharType="end"/>
            </w:r>
          </w:hyperlink>
        </w:p>
        <w:p w14:paraId="55E155D2" w14:textId="4DF09187" w:rsidR="00BE190E" w:rsidRDefault="00BE190E">
          <w:pPr>
            <w:pStyle w:val="Verzeichnis2"/>
            <w:tabs>
              <w:tab w:val="right" w:leader="dot" w:pos="9396"/>
            </w:tabs>
            <w:rPr>
              <w:rFonts w:eastAsiaTheme="minorEastAsia"/>
              <w:noProof/>
              <w:sz w:val="22"/>
              <w:szCs w:val="22"/>
              <w:lang w:val="de-CH" w:eastAsia="de-CH"/>
            </w:rPr>
          </w:pPr>
          <w:hyperlink w:anchor="_Toc59795242" w:history="1">
            <w:r w:rsidRPr="008E270D">
              <w:rPr>
                <w:rStyle w:val="Hyperlink"/>
                <w:noProof/>
              </w:rPr>
              <w:t>Conversion IRS 90918-10 to 108.1</w:t>
            </w:r>
            <w:r>
              <w:rPr>
                <w:noProof/>
                <w:webHidden/>
              </w:rPr>
              <w:tab/>
            </w:r>
            <w:r>
              <w:rPr>
                <w:noProof/>
                <w:webHidden/>
              </w:rPr>
              <w:fldChar w:fldCharType="begin"/>
            </w:r>
            <w:r>
              <w:rPr>
                <w:noProof/>
                <w:webHidden/>
              </w:rPr>
              <w:instrText xml:space="preserve"> PAGEREF _Toc59795242 \h </w:instrText>
            </w:r>
            <w:r>
              <w:rPr>
                <w:noProof/>
                <w:webHidden/>
              </w:rPr>
            </w:r>
            <w:r>
              <w:rPr>
                <w:noProof/>
                <w:webHidden/>
              </w:rPr>
              <w:fldChar w:fldCharType="separate"/>
            </w:r>
            <w:r w:rsidR="001E14C3">
              <w:rPr>
                <w:noProof/>
                <w:webHidden/>
              </w:rPr>
              <w:t>7</w:t>
            </w:r>
            <w:r>
              <w:rPr>
                <w:noProof/>
                <w:webHidden/>
              </w:rPr>
              <w:fldChar w:fldCharType="end"/>
            </w:r>
          </w:hyperlink>
        </w:p>
        <w:p w14:paraId="40A64A82" w14:textId="5C2AE07C" w:rsidR="00BE190E" w:rsidRDefault="00BE190E">
          <w:pPr>
            <w:pStyle w:val="Verzeichnis1"/>
            <w:tabs>
              <w:tab w:val="right" w:leader="dot" w:pos="9396"/>
            </w:tabs>
            <w:rPr>
              <w:rFonts w:eastAsiaTheme="minorEastAsia"/>
              <w:noProof/>
              <w:sz w:val="22"/>
              <w:szCs w:val="22"/>
              <w:lang w:val="de-CH" w:eastAsia="de-CH"/>
            </w:rPr>
          </w:pPr>
          <w:hyperlink w:anchor="_Toc59795243" w:history="1">
            <w:r w:rsidRPr="008E270D">
              <w:rPr>
                <w:rStyle w:val="Hyperlink"/>
                <w:noProof/>
              </w:rPr>
              <w:t>Application</w:t>
            </w:r>
            <w:r>
              <w:rPr>
                <w:noProof/>
                <w:webHidden/>
              </w:rPr>
              <w:tab/>
            </w:r>
            <w:r>
              <w:rPr>
                <w:noProof/>
                <w:webHidden/>
              </w:rPr>
              <w:fldChar w:fldCharType="begin"/>
            </w:r>
            <w:r>
              <w:rPr>
                <w:noProof/>
                <w:webHidden/>
              </w:rPr>
              <w:instrText xml:space="preserve"> PAGEREF _Toc59795243 \h </w:instrText>
            </w:r>
            <w:r>
              <w:rPr>
                <w:noProof/>
                <w:webHidden/>
              </w:rPr>
            </w:r>
            <w:r>
              <w:rPr>
                <w:noProof/>
                <w:webHidden/>
              </w:rPr>
              <w:fldChar w:fldCharType="separate"/>
            </w:r>
            <w:r w:rsidR="001E14C3">
              <w:rPr>
                <w:noProof/>
                <w:webHidden/>
              </w:rPr>
              <w:t>9</w:t>
            </w:r>
            <w:r>
              <w:rPr>
                <w:noProof/>
                <w:webHidden/>
              </w:rPr>
              <w:fldChar w:fldCharType="end"/>
            </w:r>
          </w:hyperlink>
        </w:p>
        <w:p w14:paraId="4685224F" w14:textId="49785847" w:rsidR="00BE190E" w:rsidRDefault="00BE190E">
          <w:pPr>
            <w:pStyle w:val="Verzeichnis2"/>
            <w:tabs>
              <w:tab w:val="right" w:leader="dot" w:pos="9396"/>
            </w:tabs>
            <w:rPr>
              <w:rFonts w:eastAsiaTheme="minorEastAsia"/>
              <w:noProof/>
              <w:sz w:val="22"/>
              <w:szCs w:val="22"/>
              <w:lang w:val="de-CH" w:eastAsia="de-CH"/>
            </w:rPr>
          </w:pPr>
          <w:hyperlink w:anchor="_Toc59795244" w:history="1">
            <w:r w:rsidRPr="008E270D">
              <w:rPr>
                <w:rStyle w:val="Hyperlink"/>
                <w:noProof/>
              </w:rPr>
              <w:t>Application Views</w:t>
            </w:r>
            <w:r>
              <w:rPr>
                <w:noProof/>
                <w:webHidden/>
              </w:rPr>
              <w:tab/>
            </w:r>
            <w:r>
              <w:rPr>
                <w:noProof/>
                <w:webHidden/>
              </w:rPr>
              <w:fldChar w:fldCharType="begin"/>
            </w:r>
            <w:r>
              <w:rPr>
                <w:noProof/>
                <w:webHidden/>
              </w:rPr>
              <w:instrText xml:space="preserve"> PAGEREF _Toc59795244 \h </w:instrText>
            </w:r>
            <w:r>
              <w:rPr>
                <w:noProof/>
                <w:webHidden/>
              </w:rPr>
            </w:r>
            <w:r>
              <w:rPr>
                <w:noProof/>
                <w:webHidden/>
              </w:rPr>
              <w:fldChar w:fldCharType="separate"/>
            </w:r>
            <w:r w:rsidR="001E14C3">
              <w:rPr>
                <w:noProof/>
                <w:webHidden/>
              </w:rPr>
              <w:t>10</w:t>
            </w:r>
            <w:r>
              <w:rPr>
                <w:noProof/>
                <w:webHidden/>
              </w:rPr>
              <w:fldChar w:fldCharType="end"/>
            </w:r>
          </w:hyperlink>
        </w:p>
        <w:p w14:paraId="7C821CAB" w14:textId="1F321F37" w:rsidR="00BE190E" w:rsidRDefault="00BE190E">
          <w:pPr>
            <w:pStyle w:val="Verzeichnis2"/>
            <w:tabs>
              <w:tab w:val="right" w:leader="dot" w:pos="9396"/>
            </w:tabs>
            <w:rPr>
              <w:rFonts w:eastAsiaTheme="minorEastAsia"/>
              <w:noProof/>
              <w:sz w:val="22"/>
              <w:szCs w:val="22"/>
              <w:lang w:val="de-CH" w:eastAsia="de-CH"/>
            </w:rPr>
          </w:pPr>
          <w:hyperlink w:anchor="_Toc59795245" w:history="1">
            <w:r w:rsidRPr="008E270D">
              <w:rPr>
                <w:rStyle w:val="Hyperlink"/>
                <w:noProof/>
              </w:rPr>
              <w:t>Menus</w:t>
            </w:r>
            <w:r>
              <w:rPr>
                <w:noProof/>
                <w:webHidden/>
              </w:rPr>
              <w:tab/>
            </w:r>
            <w:r>
              <w:rPr>
                <w:noProof/>
                <w:webHidden/>
              </w:rPr>
              <w:fldChar w:fldCharType="begin"/>
            </w:r>
            <w:r>
              <w:rPr>
                <w:noProof/>
                <w:webHidden/>
              </w:rPr>
              <w:instrText xml:space="preserve"> PAGEREF _Toc59795245 \h </w:instrText>
            </w:r>
            <w:r>
              <w:rPr>
                <w:noProof/>
                <w:webHidden/>
              </w:rPr>
            </w:r>
            <w:r>
              <w:rPr>
                <w:noProof/>
                <w:webHidden/>
              </w:rPr>
              <w:fldChar w:fldCharType="separate"/>
            </w:r>
            <w:r w:rsidR="001E14C3">
              <w:rPr>
                <w:noProof/>
                <w:webHidden/>
              </w:rPr>
              <w:t>10</w:t>
            </w:r>
            <w:r>
              <w:rPr>
                <w:noProof/>
                <w:webHidden/>
              </w:rPr>
              <w:fldChar w:fldCharType="end"/>
            </w:r>
          </w:hyperlink>
        </w:p>
        <w:p w14:paraId="2692C282" w14:textId="31D94ED8" w:rsidR="00BE190E" w:rsidRDefault="00BE190E">
          <w:pPr>
            <w:pStyle w:val="Verzeichnis3"/>
            <w:tabs>
              <w:tab w:val="right" w:leader="dot" w:pos="9396"/>
            </w:tabs>
            <w:rPr>
              <w:rFonts w:eastAsiaTheme="minorEastAsia"/>
              <w:noProof/>
              <w:sz w:val="22"/>
              <w:szCs w:val="22"/>
              <w:lang w:val="de-CH" w:eastAsia="de-CH"/>
            </w:rPr>
          </w:pPr>
          <w:hyperlink w:anchor="_Toc59795246" w:history="1">
            <w:r w:rsidRPr="008E270D">
              <w:rPr>
                <w:rStyle w:val="Hyperlink"/>
                <w:noProof/>
              </w:rPr>
              <w:t>File Menu</w:t>
            </w:r>
            <w:r>
              <w:rPr>
                <w:noProof/>
                <w:webHidden/>
              </w:rPr>
              <w:tab/>
            </w:r>
            <w:r>
              <w:rPr>
                <w:noProof/>
                <w:webHidden/>
              </w:rPr>
              <w:fldChar w:fldCharType="begin"/>
            </w:r>
            <w:r>
              <w:rPr>
                <w:noProof/>
                <w:webHidden/>
              </w:rPr>
              <w:instrText xml:space="preserve"> PAGEREF _Toc59795246 \h </w:instrText>
            </w:r>
            <w:r>
              <w:rPr>
                <w:noProof/>
                <w:webHidden/>
              </w:rPr>
            </w:r>
            <w:r>
              <w:rPr>
                <w:noProof/>
                <w:webHidden/>
              </w:rPr>
              <w:fldChar w:fldCharType="separate"/>
            </w:r>
            <w:r w:rsidR="001E14C3">
              <w:rPr>
                <w:noProof/>
                <w:webHidden/>
              </w:rPr>
              <w:t>10</w:t>
            </w:r>
            <w:r>
              <w:rPr>
                <w:noProof/>
                <w:webHidden/>
              </w:rPr>
              <w:fldChar w:fldCharType="end"/>
            </w:r>
          </w:hyperlink>
        </w:p>
        <w:p w14:paraId="673CCEC4" w14:textId="73275418" w:rsidR="00BE190E" w:rsidRDefault="00BE190E">
          <w:pPr>
            <w:pStyle w:val="Verzeichnis3"/>
            <w:tabs>
              <w:tab w:val="right" w:leader="dot" w:pos="9396"/>
            </w:tabs>
            <w:rPr>
              <w:rFonts w:eastAsiaTheme="minorEastAsia"/>
              <w:noProof/>
              <w:sz w:val="22"/>
              <w:szCs w:val="22"/>
              <w:lang w:val="de-CH" w:eastAsia="de-CH"/>
            </w:rPr>
          </w:pPr>
          <w:hyperlink w:anchor="_Toc59795247" w:history="1">
            <w:r w:rsidRPr="008E270D">
              <w:rPr>
                <w:rStyle w:val="Hyperlink"/>
                <w:noProof/>
              </w:rPr>
              <w:t>Help Menu</w:t>
            </w:r>
            <w:r>
              <w:rPr>
                <w:noProof/>
                <w:webHidden/>
              </w:rPr>
              <w:tab/>
            </w:r>
            <w:r>
              <w:rPr>
                <w:noProof/>
                <w:webHidden/>
              </w:rPr>
              <w:fldChar w:fldCharType="begin"/>
            </w:r>
            <w:r>
              <w:rPr>
                <w:noProof/>
                <w:webHidden/>
              </w:rPr>
              <w:instrText xml:space="preserve"> PAGEREF _Toc59795247 \h </w:instrText>
            </w:r>
            <w:r>
              <w:rPr>
                <w:noProof/>
                <w:webHidden/>
              </w:rPr>
            </w:r>
            <w:r>
              <w:rPr>
                <w:noProof/>
                <w:webHidden/>
              </w:rPr>
              <w:fldChar w:fldCharType="separate"/>
            </w:r>
            <w:r w:rsidR="001E14C3">
              <w:rPr>
                <w:noProof/>
                <w:webHidden/>
              </w:rPr>
              <w:t>11</w:t>
            </w:r>
            <w:r>
              <w:rPr>
                <w:noProof/>
                <w:webHidden/>
              </w:rPr>
              <w:fldChar w:fldCharType="end"/>
            </w:r>
          </w:hyperlink>
        </w:p>
        <w:p w14:paraId="22D5115E" w14:textId="05E5D8E6" w:rsidR="00BE190E" w:rsidRDefault="00BE190E">
          <w:pPr>
            <w:pStyle w:val="Verzeichnis3"/>
            <w:tabs>
              <w:tab w:val="right" w:leader="dot" w:pos="9396"/>
            </w:tabs>
            <w:rPr>
              <w:rFonts w:eastAsiaTheme="minorEastAsia"/>
              <w:noProof/>
              <w:sz w:val="22"/>
              <w:szCs w:val="22"/>
              <w:lang w:val="de-CH" w:eastAsia="de-CH"/>
            </w:rPr>
          </w:pPr>
          <w:hyperlink w:anchor="_Toc59795248" w:history="1">
            <w:r w:rsidRPr="008E270D">
              <w:rPr>
                <w:rStyle w:val="Hyperlink"/>
                <w:noProof/>
              </w:rPr>
              <w:t>Tool Bar</w:t>
            </w:r>
            <w:r>
              <w:rPr>
                <w:noProof/>
                <w:webHidden/>
              </w:rPr>
              <w:tab/>
            </w:r>
            <w:r>
              <w:rPr>
                <w:noProof/>
                <w:webHidden/>
              </w:rPr>
              <w:fldChar w:fldCharType="begin"/>
            </w:r>
            <w:r>
              <w:rPr>
                <w:noProof/>
                <w:webHidden/>
              </w:rPr>
              <w:instrText xml:space="preserve"> PAGEREF _Toc59795248 \h </w:instrText>
            </w:r>
            <w:r>
              <w:rPr>
                <w:noProof/>
                <w:webHidden/>
              </w:rPr>
            </w:r>
            <w:r>
              <w:rPr>
                <w:noProof/>
                <w:webHidden/>
              </w:rPr>
              <w:fldChar w:fldCharType="separate"/>
            </w:r>
            <w:r w:rsidR="001E14C3">
              <w:rPr>
                <w:noProof/>
                <w:webHidden/>
              </w:rPr>
              <w:t>11</w:t>
            </w:r>
            <w:r>
              <w:rPr>
                <w:noProof/>
                <w:webHidden/>
              </w:rPr>
              <w:fldChar w:fldCharType="end"/>
            </w:r>
          </w:hyperlink>
        </w:p>
        <w:p w14:paraId="630806A8" w14:textId="75A0DA27" w:rsidR="00BE190E" w:rsidRDefault="00BE190E">
          <w:pPr>
            <w:pStyle w:val="Verzeichnis3"/>
            <w:tabs>
              <w:tab w:val="right" w:leader="dot" w:pos="9396"/>
            </w:tabs>
            <w:rPr>
              <w:rFonts w:eastAsiaTheme="minorEastAsia"/>
              <w:noProof/>
              <w:sz w:val="22"/>
              <w:szCs w:val="22"/>
              <w:lang w:val="de-CH" w:eastAsia="de-CH"/>
            </w:rPr>
          </w:pPr>
          <w:hyperlink w:anchor="_Toc59795249" w:history="1">
            <w:r w:rsidRPr="008E270D">
              <w:rPr>
                <w:rStyle w:val="Hyperlink"/>
                <w:noProof/>
              </w:rPr>
              <w:t>Context Menu</w:t>
            </w:r>
            <w:r>
              <w:rPr>
                <w:noProof/>
                <w:webHidden/>
              </w:rPr>
              <w:tab/>
            </w:r>
            <w:r>
              <w:rPr>
                <w:noProof/>
                <w:webHidden/>
              </w:rPr>
              <w:fldChar w:fldCharType="begin"/>
            </w:r>
            <w:r>
              <w:rPr>
                <w:noProof/>
                <w:webHidden/>
              </w:rPr>
              <w:instrText xml:space="preserve"> PAGEREF _Toc59795249 \h </w:instrText>
            </w:r>
            <w:r>
              <w:rPr>
                <w:noProof/>
                <w:webHidden/>
              </w:rPr>
            </w:r>
            <w:r>
              <w:rPr>
                <w:noProof/>
                <w:webHidden/>
              </w:rPr>
              <w:fldChar w:fldCharType="separate"/>
            </w:r>
            <w:r w:rsidR="001E14C3">
              <w:rPr>
                <w:noProof/>
                <w:webHidden/>
              </w:rPr>
              <w:t>11</w:t>
            </w:r>
            <w:r>
              <w:rPr>
                <w:noProof/>
                <w:webHidden/>
              </w:rPr>
              <w:fldChar w:fldCharType="end"/>
            </w:r>
          </w:hyperlink>
        </w:p>
        <w:p w14:paraId="45F44E1F" w14:textId="7E241CFC" w:rsidR="00BE190E" w:rsidRDefault="00BE190E">
          <w:pPr>
            <w:pStyle w:val="Verzeichnis2"/>
            <w:tabs>
              <w:tab w:val="right" w:leader="dot" w:pos="9396"/>
            </w:tabs>
            <w:rPr>
              <w:rFonts w:eastAsiaTheme="minorEastAsia"/>
              <w:noProof/>
              <w:sz w:val="22"/>
              <w:szCs w:val="22"/>
              <w:lang w:val="de-CH" w:eastAsia="de-CH"/>
            </w:rPr>
          </w:pPr>
          <w:hyperlink w:anchor="_Toc59795250" w:history="1">
            <w:r w:rsidRPr="008E270D">
              <w:rPr>
                <w:rStyle w:val="Hyperlink"/>
                <w:noProof/>
              </w:rPr>
              <w:t>Views</w:t>
            </w:r>
            <w:r>
              <w:rPr>
                <w:noProof/>
                <w:webHidden/>
              </w:rPr>
              <w:tab/>
            </w:r>
            <w:r>
              <w:rPr>
                <w:noProof/>
                <w:webHidden/>
              </w:rPr>
              <w:fldChar w:fldCharType="begin"/>
            </w:r>
            <w:r>
              <w:rPr>
                <w:noProof/>
                <w:webHidden/>
              </w:rPr>
              <w:instrText xml:space="preserve"> PAGEREF _Toc59795250 \h </w:instrText>
            </w:r>
            <w:r>
              <w:rPr>
                <w:noProof/>
                <w:webHidden/>
              </w:rPr>
            </w:r>
            <w:r>
              <w:rPr>
                <w:noProof/>
                <w:webHidden/>
              </w:rPr>
              <w:fldChar w:fldCharType="separate"/>
            </w:r>
            <w:r w:rsidR="001E14C3">
              <w:rPr>
                <w:noProof/>
                <w:webHidden/>
              </w:rPr>
              <w:t>11</w:t>
            </w:r>
            <w:r>
              <w:rPr>
                <w:noProof/>
                <w:webHidden/>
              </w:rPr>
              <w:fldChar w:fldCharType="end"/>
            </w:r>
          </w:hyperlink>
        </w:p>
        <w:p w14:paraId="4865D51A" w14:textId="1A67A389" w:rsidR="00BE190E" w:rsidRDefault="00BE190E">
          <w:pPr>
            <w:pStyle w:val="Verzeichnis2"/>
            <w:tabs>
              <w:tab w:val="right" w:leader="dot" w:pos="9396"/>
            </w:tabs>
            <w:rPr>
              <w:rFonts w:eastAsiaTheme="minorEastAsia"/>
              <w:noProof/>
              <w:sz w:val="22"/>
              <w:szCs w:val="22"/>
              <w:lang w:val="de-CH" w:eastAsia="de-CH"/>
            </w:rPr>
          </w:pPr>
          <w:hyperlink w:anchor="_Toc59795251" w:history="1">
            <w:r w:rsidRPr="008E270D">
              <w:rPr>
                <w:rStyle w:val="Hyperlink"/>
                <w:noProof/>
              </w:rPr>
              <w:t>Resource View</w:t>
            </w:r>
            <w:r>
              <w:rPr>
                <w:noProof/>
                <w:webHidden/>
              </w:rPr>
              <w:tab/>
            </w:r>
            <w:r>
              <w:rPr>
                <w:noProof/>
                <w:webHidden/>
              </w:rPr>
              <w:fldChar w:fldCharType="begin"/>
            </w:r>
            <w:r>
              <w:rPr>
                <w:noProof/>
                <w:webHidden/>
              </w:rPr>
              <w:instrText xml:space="preserve"> PAGEREF _Toc59795251 \h </w:instrText>
            </w:r>
            <w:r>
              <w:rPr>
                <w:noProof/>
                <w:webHidden/>
              </w:rPr>
            </w:r>
            <w:r>
              <w:rPr>
                <w:noProof/>
                <w:webHidden/>
              </w:rPr>
              <w:fldChar w:fldCharType="separate"/>
            </w:r>
            <w:r w:rsidR="001E14C3">
              <w:rPr>
                <w:noProof/>
                <w:webHidden/>
              </w:rPr>
              <w:t>11</w:t>
            </w:r>
            <w:r>
              <w:rPr>
                <w:noProof/>
                <w:webHidden/>
              </w:rPr>
              <w:fldChar w:fldCharType="end"/>
            </w:r>
          </w:hyperlink>
        </w:p>
        <w:p w14:paraId="05AD181F" w14:textId="411C46FF" w:rsidR="00BE190E" w:rsidRDefault="00BE190E">
          <w:pPr>
            <w:pStyle w:val="Verzeichnis2"/>
            <w:tabs>
              <w:tab w:val="right" w:leader="dot" w:pos="9396"/>
            </w:tabs>
            <w:rPr>
              <w:rFonts w:eastAsiaTheme="minorEastAsia"/>
              <w:noProof/>
              <w:sz w:val="22"/>
              <w:szCs w:val="22"/>
              <w:lang w:val="de-CH" w:eastAsia="de-CH"/>
            </w:rPr>
          </w:pPr>
          <w:hyperlink w:anchor="_Toc59795252" w:history="1">
            <w:r w:rsidRPr="008E270D">
              <w:rPr>
                <w:rStyle w:val="Hyperlink"/>
                <w:noProof/>
              </w:rPr>
              <w:t>Outline View</w:t>
            </w:r>
            <w:r>
              <w:rPr>
                <w:noProof/>
                <w:webHidden/>
              </w:rPr>
              <w:tab/>
            </w:r>
            <w:r>
              <w:rPr>
                <w:noProof/>
                <w:webHidden/>
              </w:rPr>
              <w:fldChar w:fldCharType="begin"/>
            </w:r>
            <w:r>
              <w:rPr>
                <w:noProof/>
                <w:webHidden/>
              </w:rPr>
              <w:instrText xml:space="preserve"> PAGEREF _Toc59795252 \h </w:instrText>
            </w:r>
            <w:r>
              <w:rPr>
                <w:noProof/>
                <w:webHidden/>
              </w:rPr>
            </w:r>
            <w:r>
              <w:rPr>
                <w:noProof/>
                <w:webHidden/>
              </w:rPr>
              <w:fldChar w:fldCharType="separate"/>
            </w:r>
            <w:r w:rsidR="001E14C3">
              <w:rPr>
                <w:noProof/>
                <w:webHidden/>
              </w:rPr>
              <w:t>12</w:t>
            </w:r>
            <w:r>
              <w:rPr>
                <w:noProof/>
                <w:webHidden/>
              </w:rPr>
              <w:fldChar w:fldCharType="end"/>
            </w:r>
          </w:hyperlink>
        </w:p>
        <w:p w14:paraId="5C831049" w14:textId="4C0C278D" w:rsidR="00BE190E" w:rsidRDefault="00BE190E">
          <w:pPr>
            <w:pStyle w:val="Verzeichnis2"/>
            <w:tabs>
              <w:tab w:val="right" w:leader="dot" w:pos="9396"/>
            </w:tabs>
            <w:rPr>
              <w:rFonts w:eastAsiaTheme="minorEastAsia"/>
              <w:noProof/>
              <w:sz w:val="22"/>
              <w:szCs w:val="22"/>
              <w:lang w:val="de-CH" w:eastAsia="de-CH"/>
            </w:rPr>
          </w:pPr>
          <w:hyperlink w:anchor="_Toc59795253" w:history="1">
            <w:r w:rsidRPr="008E270D">
              <w:rPr>
                <w:rStyle w:val="Hyperlink"/>
                <w:noProof/>
              </w:rPr>
              <w:t>Property View</w:t>
            </w:r>
            <w:r>
              <w:rPr>
                <w:noProof/>
                <w:webHidden/>
              </w:rPr>
              <w:tab/>
            </w:r>
            <w:r>
              <w:rPr>
                <w:noProof/>
                <w:webHidden/>
              </w:rPr>
              <w:fldChar w:fldCharType="begin"/>
            </w:r>
            <w:r>
              <w:rPr>
                <w:noProof/>
                <w:webHidden/>
              </w:rPr>
              <w:instrText xml:space="preserve"> PAGEREF _Toc59795253 \h </w:instrText>
            </w:r>
            <w:r>
              <w:rPr>
                <w:noProof/>
                <w:webHidden/>
              </w:rPr>
            </w:r>
            <w:r>
              <w:rPr>
                <w:noProof/>
                <w:webHidden/>
              </w:rPr>
              <w:fldChar w:fldCharType="separate"/>
            </w:r>
            <w:r w:rsidR="001E14C3">
              <w:rPr>
                <w:noProof/>
                <w:webHidden/>
              </w:rPr>
              <w:t>12</w:t>
            </w:r>
            <w:r>
              <w:rPr>
                <w:noProof/>
                <w:webHidden/>
              </w:rPr>
              <w:fldChar w:fldCharType="end"/>
            </w:r>
          </w:hyperlink>
        </w:p>
        <w:p w14:paraId="2B14B51C" w14:textId="47331A2D" w:rsidR="00BE190E" w:rsidRDefault="00BE190E">
          <w:pPr>
            <w:pStyle w:val="Verzeichnis2"/>
            <w:tabs>
              <w:tab w:val="right" w:leader="dot" w:pos="9396"/>
            </w:tabs>
            <w:rPr>
              <w:rFonts w:eastAsiaTheme="minorEastAsia"/>
              <w:noProof/>
              <w:sz w:val="22"/>
              <w:szCs w:val="22"/>
              <w:lang w:val="de-CH" w:eastAsia="de-CH"/>
            </w:rPr>
          </w:pPr>
          <w:hyperlink w:anchor="_Toc59795254" w:history="1">
            <w:r w:rsidRPr="008E270D">
              <w:rPr>
                <w:rStyle w:val="Hyperlink"/>
                <w:noProof/>
              </w:rPr>
              <w:t>Console View</w:t>
            </w:r>
            <w:r>
              <w:rPr>
                <w:noProof/>
                <w:webHidden/>
              </w:rPr>
              <w:tab/>
            </w:r>
            <w:r>
              <w:rPr>
                <w:noProof/>
                <w:webHidden/>
              </w:rPr>
              <w:fldChar w:fldCharType="begin"/>
            </w:r>
            <w:r>
              <w:rPr>
                <w:noProof/>
                <w:webHidden/>
              </w:rPr>
              <w:instrText xml:space="preserve"> PAGEREF _Toc59795254 \h </w:instrText>
            </w:r>
            <w:r>
              <w:rPr>
                <w:noProof/>
                <w:webHidden/>
              </w:rPr>
            </w:r>
            <w:r>
              <w:rPr>
                <w:noProof/>
                <w:webHidden/>
              </w:rPr>
              <w:fldChar w:fldCharType="separate"/>
            </w:r>
            <w:r w:rsidR="001E14C3">
              <w:rPr>
                <w:noProof/>
                <w:webHidden/>
              </w:rPr>
              <w:t>12</w:t>
            </w:r>
            <w:r>
              <w:rPr>
                <w:noProof/>
                <w:webHidden/>
              </w:rPr>
              <w:fldChar w:fldCharType="end"/>
            </w:r>
          </w:hyperlink>
        </w:p>
        <w:p w14:paraId="5474BEEC" w14:textId="62165978" w:rsidR="00BE190E" w:rsidRDefault="00BE190E">
          <w:pPr>
            <w:pStyle w:val="Verzeichnis2"/>
            <w:tabs>
              <w:tab w:val="right" w:leader="dot" w:pos="9396"/>
            </w:tabs>
            <w:rPr>
              <w:rFonts w:eastAsiaTheme="minorEastAsia"/>
              <w:noProof/>
              <w:sz w:val="22"/>
              <w:szCs w:val="22"/>
              <w:lang w:val="de-CH" w:eastAsia="de-CH"/>
            </w:rPr>
          </w:pPr>
          <w:hyperlink w:anchor="_Toc59795255" w:history="1">
            <w:r w:rsidRPr="008E270D">
              <w:rPr>
                <w:rStyle w:val="Hyperlink"/>
                <w:noProof/>
              </w:rPr>
              <w:t>Problem View</w:t>
            </w:r>
            <w:r>
              <w:rPr>
                <w:noProof/>
                <w:webHidden/>
              </w:rPr>
              <w:tab/>
            </w:r>
            <w:r>
              <w:rPr>
                <w:noProof/>
                <w:webHidden/>
              </w:rPr>
              <w:fldChar w:fldCharType="begin"/>
            </w:r>
            <w:r>
              <w:rPr>
                <w:noProof/>
                <w:webHidden/>
              </w:rPr>
              <w:instrText xml:space="preserve"> PAGEREF _Toc59795255 \h </w:instrText>
            </w:r>
            <w:r>
              <w:rPr>
                <w:noProof/>
                <w:webHidden/>
              </w:rPr>
            </w:r>
            <w:r>
              <w:rPr>
                <w:noProof/>
                <w:webHidden/>
              </w:rPr>
              <w:fldChar w:fldCharType="separate"/>
            </w:r>
            <w:r w:rsidR="001E14C3">
              <w:rPr>
                <w:noProof/>
                <w:webHidden/>
              </w:rPr>
              <w:t>12</w:t>
            </w:r>
            <w:r>
              <w:rPr>
                <w:noProof/>
                <w:webHidden/>
              </w:rPr>
              <w:fldChar w:fldCharType="end"/>
            </w:r>
          </w:hyperlink>
        </w:p>
        <w:p w14:paraId="1DCD5614" w14:textId="750720C9" w:rsidR="00BE190E" w:rsidRDefault="00BE190E">
          <w:pPr>
            <w:pStyle w:val="Verzeichnis1"/>
            <w:tabs>
              <w:tab w:val="right" w:leader="dot" w:pos="9396"/>
            </w:tabs>
            <w:rPr>
              <w:rFonts w:eastAsiaTheme="minorEastAsia"/>
              <w:noProof/>
              <w:sz w:val="22"/>
              <w:szCs w:val="22"/>
              <w:lang w:val="de-CH" w:eastAsia="de-CH"/>
            </w:rPr>
          </w:pPr>
          <w:hyperlink w:anchor="_Toc59795256" w:history="1">
            <w:r w:rsidRPr="008E270D">
              <w:rPr>
                <w:rStyle w:val="Hyperlink"/>
                <w:noProof/>
              </w:rPr>
              <w:t>Conversion Details 90918-10 to 108.1</w:t>
            </w:r>
            <w:r>
              <w:rPr>
                <w:noProof/>
                <w:webHidden/>
              </w:rPr>
              <w:tab/>
            </w:r>
            <w:r>
              <w:rPr>
                <w:noProof/>
                <w:webHidden/>
              </w:rPr>
              <w:fldChar w:fldCharType="begin"/>
            </w:r>
            <w:r>
              <w:rPr>
                <w:noProof/>
                <w:webHidden/>
              </w:rPr>
              <w:instrText xml:space="preserve"> PAGEREF _Toc59795256 \h </w:instrText>
            </w:r>
            <w:r>
              <w:rPr>
                <w:noProof/>
                <w:webHidden/>
              </w:rPr>
            </w:r>
            <w:r>
              <w:rPr>
                <w:noProof/>
                <w:webHidden/>
              </w:rPr>
              <w:fldChar w:fldCharType="separate"/>
            </w:r>
            <w:r w:rsidR="001E14C3">
              <w:rPr>
                <w:noProof/>
                <w:webHidden/>
              </w:rPr>
              <w:t>12</w:t>
            </w:r>
            <w:r>
              <w:rPr>
                <w:noProof/>
                <w:webHidden/>
              </w:rPr>
              <w:fldChar w:fldCharType="end"/>
            </w:r>
          </w:hyperlink>
        </w:p>
        <w:p w14:paraId="696BF7C8" w14:textId="61F42918" w:rsidR="00BE190E" w:rsidRDefault="00BE190E">
          <w:pPr>
            <w:pStyle w:val="Verzeichnis2"/>
            <w:tabs>
              <w:tab w:val="right" w:leader="dot" w:pos="9396"/>
            </w:tabs>
            <w:rPr>
              <w:rFonts w:eastAsiaTheme="minorEastAsia"/>
              <w:noProof/>
              <w:sz w:val="22"/>
              <w:szCs w:val="22"/>
              <w:lang w:val="de-CH" w:eastAsia="de-CH"/>
            </w:rPr>
          </w:pPr>
          <w:hyperlink w:anchor="_Toc59795257" w:history="1">
            <w:r w:rsidRPr="008E270D">
              <w:rPr>
                <w:rStyle w:val="Hyperlink"/>
                <w:noProof/>
              </w:rPr>
              <w:t>Parameters required for the import of 108.1 data</w:t>
            </w:r>
            <w:r>
              <w:rPr>
                <w:noProof/>
                <w:webHidden/>
              </w:rPr>
              <w:tab/>
            </w:r>
            <w:r>
              <w:rPr>
                <w:noProof/>
                <w:webHidden/>
              </w:rPr>
              <w:fldChar w:fldCharType="begin"/>
            </w:r>
            <w:r>
              <w:rPr>
                <w:noProof/>
                <w:webHidden/>
              </w:rPr>
              <w:instrText xml:space="preserve"> PAGEREF _Toc59795257 \h </w:instrText>
            </w:r>
            <w:r>
              <w:rPr>
                <w:noProof/>
                <w:webHidden/>
              </w:rPr>
            </w:r>
            <w:r>
              <w:rPr>
                <w:noProof/>
                <w:webHidden/>
              </w:rPr>
              <w:fldChar w:fldCharType="separate"/>
            </w:r>
            <w:r w:rsidR="001E14C3">
              <w:rPr>
                <w:noProof/>
                <w:webHidden/>
              </w:rPr>
              <w:t>12</w:t>
            </w:r>
            <w:r>
              <w:rPr>
                <w:noProof/>
                <w:webHidden/>
              </w:rPr>
              <w:fldChar w:fldCharType="end"/>
            </w:r>
          </w:hyperlink>
        </w:p>
        <w:p w14:paraId="6E0DAE89" w14:textId="275F0851" w:rsidR="00BE190E" w:rsidRDefault="00BE190E">
          <w:pPr>
            <w:pStyle w:val="Verzeichnis2"/>
            <w:tabs>
              <w:tab w:val="right" w:leader="dot" w:pos="9396"/>
            </w:tabs>
            <w:rPr>
              <w:rFonts w:eastAsiaTheme="minorEastAsia"/>
              <w:noProof/>
              <w:sz w:val="22"/>
              <w:szCs w:val="22"/>
              <w:lang w:val="de-CH" w:eastAsia="de-CH"/>
            </w:rPr>
          </w:pPr>
          <w:hyperlink w:anchor="_Toc59795258" w:history="1">
            <w:r w:rsidRPr="008E270D">
              <w:rPr>
                <w:rStyle w:val="Hyperlink"/>
                <w:noProof/>
              </w:rPr>
              <w:t>Parameters required for the conversion of 90918-10 data</w:t>
            </w:r>
            <w:r>
              <w:rPr>
                <w:noProof/>
                <w:webHidden/>
              </w:rPr>
              <w:tab/>
            </w:r>
            <w:r>
              <w:rPr>
                <w:noProof/>
                <w:webHidden/>
              </w:rPr>
              <w:fldChar w:fldCharType="begin"/>
            </w:r>
            <w:r>
              <w:rPr>
                <w:noProof/>
                <w:webHidden/>
              </w:rPr>
              <w:instrText xml:space="preserve"> PAGEREF _Toc59795258 \h </w:instrText>
            </w:r>
            <w:r>
              <w:rPr>
                <w:noProof/>
                <w:webHidden/>
              </w:rPr>
            </w:r>
            <w:r>
              <w:rPr>
                <w:noProof/>
                <w:webHidden/>
              </w:rPr>
              <w:fldChar w:fldCharType="separate"/>
            </w:r>
            <w:r w:rsidR="001E14C3">
              <w:rPr>
                <w:noProof/>
                <w:webHidden/>
              </w:rPr>
              <w:t>12</w:t>
            </w:r>
            <w:r>
              <w:rPr>
                <w:noProof/>
                <w:webHidden/>
              </w:rPr>
              <w:fldChar w:fldCharType="end"/>
            </w:r>
          </w:hyperlink>
        </w:p>
        <w:p w14:paraId="1DEDB9C7" w14:textId="2EA96824" w:rsidR="00BE190E" w:rsidRDefault="00BE190E">
          <w:pPr>
            <w:pStyle w:val="Verzeichnis2"/>
            <w:tabs>
              <w:tab w:val="right" w:leader="dot" w:pos="9396"/>
            </w:tabs>
            <w:rPr>
              <w:rFonts w:eastAsiaTheme="minorEastAsia"/>
              <w:noProof/>
              <w:sz w:val="22"/>
              <w:szCs w:val="22"/>
              <w:lang w:val="de-CH" w:eastAsia="de-CH"/>
            </w:rPr>
          </w:pPr>
          <w:hyperlink w:anchor="_Toc59795259" w:history="1">
            <w:r w:rsidRPr="008E270D">
              <w:rPr>
                <w:rStyle w:val="Hyperlink"/>
                <w:noProof/>
              </w:rPr>
              <w:t>Conversion</w:t>
            </w:r>
            <w:r>
              <w:rPr>
                <w:noProof/>
                <w:webHidden/>
              </w:rPr>
              <w:tab/>
            </w:r>
            <w:r>
              <w:rPr>
                <w:noProof/>
                <w:webHidden/>
              </w:rPr>
              <w:fldChar w:fldCharType="begin"/>
            </w:r>
            <w:r>
              <w:rPr>
                <w:noProof/>
                <w:webHidden/>
              </w:rPr>
              <w:instrText xml:space="preserve"> PAGEREF _Toc59795259 \h </w:instrText>
            </w:r>
            <w:r>
              <w:rPr>
                <w:noProof/>
                <w:webHidden/>
              </w:rPr>
            </w:r>
            <w:r>
              <w:rPr>
                <w:noProof/>
                <w:webHidden/>
              </w:rPr>
              <w:fldChar w:fldCharType="separate"/>
            </w:r>
            <w:r w:rsidR="001E14C3">
              <w:rPr>
                <w:noProof/>
                <w:webHidden/>
              </w:rPr>
              <w:t>12</w:t>
            </w:r>
            <w:r>
              <w:rPr>
                <w:noProof/>
                <w:webHidden/>
              </w:rPr>
              <w:fldChar w:fldCharType="end"/>
            </w:r>
          </w:hyperlink>
        </w:p>
        <w:p w14:paraId="43FCD272" w14:textId="71C10332" w:rsidR="00BE190E" w:rsidRDefault="00BE190E">
          <w:pPr>
            <w:pStyle w:val="Verzeichnis3"/>
            <w:tabs>
              <w:tab w:val="right" w:leader="dot" w:pos="9396"/>
            </w:tabs>
            <w:rPr>
              <w:rFonts w:eastAsiaTheme="minorEastAsia"/>
              <w:noProof/>
              <w:sz w:val="22"/>
              <w:szCs w:val="22"/>
              <w:lang w:val="de-CH" w:eastAsia="de-CH"/>
            </w:rPr>
          </w:pPr>
          <w:hyperlink w:anchor="_Toc59795260" w:history="1">
            <w:r w:rsidRPr="008E270D">
              <w:rPr>
                <w:rStyle w:val="Hyperlink"/>
                <w:noProof/>
              </w:rPr>
              <w:t>Conversion has the following steps:</w:t>
            </w:r>
            <w:r>
              <w:rPr>
                <w:noProof/>
                <w:webHidden/>
              </w:rPr>
              <w:tab/>
            </w:r>
            <w:r>
              <w:rPr>
                <w:noProof/>
                <w:webHidden/>
              </w:rPr>
              <w:fldChar w:fldCharType="begin"/>
            </w:r>
            <w:r>
              <w:rPr>
                <w:noProof/>
                <w:webHidden/>
              </w:rPr>
              <w:instrText xml:space="preserve"> PAGEREF _Toc59795260 \h </w:instrText>
            </w:r>
            <w:r>
              <w:rPr>
                <w:noProof/>
                <w:webHidden/>
              </w:rPr>
            </w:r>
            <w:r>
              <w:rPr>
                <w:noProof/>
                <w:webHidden/>
              </w:rPr>
              <w:fldChar w:fldCharType="separate"/>
            </w:r>
            <w:r w:rsidR="001E14C3">
              <w:rPr>
                <w:noProof/>
                <w:webHidden/>
              </w:rPr>
              <w:t>12</w:t>
            </w:r>
            <w:r>
              <w:rPr>
                <w:noProof/>
                <w:webHidden/>
              </w:rPr>
              <w:fldChar w:fldCharType="end"/>
            </w:r>
          </w:hyperlink>
        </w:p>
        <w:p w14:paraId="5522405F" w14:textId="09818335" w:rsidR="00BE190E" w:rsidRDefault="00BE190E">
          <w:pPr>
            <w:pStyle w:val="Verzeichnis2"/>
            <w:tabs>
              <w:tab w:val="right" w:leader="dot" w:pos="9396"/>
            </w:tabs>
            <w:rPr>
              <w:rFonts w:eastAsiaTheme="minorEastAsia"/>
              <w:noProof/>
              <w:sz w:val="22"/>
              <w:szCs w:val="22"/>
              <w:lang w:val="de-CH" w:eastAsia="de-CH"/>
            </w:rPr>
          </w:pPr>
          <w:hyperlink w:anchor="_Toc59795261" w:history="1">
            <w:r w:rsidRPr="008E270D">
              <w:rPr>
                <w:rStyle w:val="Hyperlink"/>
                <w:noProof/>
              </w:rPr>
              <w:t>Export to legacy files</w:t>
            </w:r>
            <w:r>
              <w:rPr>
                <w:noProof/>
                <w:webHidden/>
              </w:rPr>
              <w:tab/>
            </w:r>
            <w:r>
              <w:rPr>
                <w:noProof/>
                <w:webHidden/>
              </w:rPr>
              <w:fldChar w:fldCharType="begin"/>
            </w:r>
            <w:r>
              <w:rPr>
                <w:noProof/>
                <w:webHidden/>
              </w:rPr>
              <w:instrText xml:space="preserve"> PAGEREF _Toc59795261 \h </w:instrText>
            </w:r>
            <w:r>
              <w:rPr>
                <w:noProof/>
                <w:webHidden/>
              </w:rPr>
            </w:r>
            <w:r>
              <w:rPr>
                <w:noProof/>
                <w:webHidden/>
              </w:rPr>
              <w:fldChar w:fldCharType="separate"/>
            </w:r>
            <w:r w:rsidR="001E14C3">
              <w:rPr>
                <w:noProof/>
                <w:webHidden/>
              </w:rPr>
              <w:t>13</w:t>
            </w:r>
            <w:r>
              <w:rPr>
                <w:noProof/>
                <w:webHidden/>
              </w:rPr>
              <w:fldChar w:fldCharType="end"/>
            </w:r>
          </w:hyperlink>
        </w:p>
        <w:p w14:paraId="1E0C5800" w14:textId="55F3C93F" w:rsidR="00BE190E" w:rsidRDefault="00BE190E">
          <w:pPr>
            <w:pStyle w:val="Verzeichnis1"/>
            <w:tabs>
              <w:tab w:val="right" w:leader="dot" w:pos="9396"/>
            </w:tabs>
            <w:rPr>
              <w:rFonts w:eastAsiaTheme="minorEastAsia"/>
              <w:noProof/>
              <w:sz w:val="22"/>
              <w:szCs w:val="22"/>
              <w:lang w:val="de-CH" w:eastAsia="de-CH"/>
            </w:rPr>
          </w:pPr>
          <w:hyperlink w:anchor="_Toc59795262" w:history="1">
            <w:r w:rsidRPr="008E270D">
              <w:rPr>
                <w:rStyle w:val="Hyperlink"/>
                <w:noProof/>
              </w:rPr>
              <w:t>Conversion Details 108.1 to IRS 90918-10</w:t>
            </w:r>
            <w:r>
              <w:rPr>
                <w:noProof/>
                <w:webHidden/>
              </w:rPr>
              <w:tab/>
            </w:r>
            <w:r>
              <w:rPr>
                <w:noProof/>
                <w:webHidden/>
              </w:rPr>
              <w:fldChar w:fldCharType="begin"/>
            </w:r>
            <w:r>
              <w:rPr>
                <w:noProof/>
                <w:webHidden/>
              </w:rPr>
              <w:instrText xml:space="preserve"> PAGEREF _Toc59795262 \h </w:instrText>
            </w:r>
            <w:r>
              <w:rPr>
                <w:noProof/>
                <w:webHidden/>
              </w:rPr>
            </w:r>
            <w:r>
              <w:rPr>
                <w:noProof/>
                <w:webHidden/>
              </w:rPr>
              <w:fldChar w:fldCharType="separate"/>
            </w:r>
            <w:r w:rsidR="001E14C3">
              <w:rPr>
                <w:noProof/>
                <w:webHidden/>
              </w:rPr>
              <w:t>13</w:t>
            </w:r>
            <w:r>
              <w:rPr>
                <w:noProof/>
                <w:webHidden/>
              </w:rPr>
              <w:fldChar w:fldCharType="end"/>
            </w:r>
          </w:hyperlink>
        </w:p>
        <w:p w14:paraId="5A98C985" w14:textId="33839C48" w:rsidR="00BE190E" w:rsidRDefault="00BE190E">
          <w:pPr>
            <w:pStyle w:val="Verzeichnis2"/>
            <w:tabs>
              <w:tab w:val="right" w:leader="dot" w:pos="9396"/>
            </w:tabs>
            <w:rPr>
              <w:rFonts w:eastAsiaTheme="minorEastAsia"/>
              <w:noProof/>
              <w:sz w:val="22"/>
              <w:szCs w:val="22"/>
              <w:lang w:val="de-CH" w:eastAsia="de-CH"/>
            </w:rPr>
          </w:pPr>
          <w:hyperlink w:anchor="_Toc59795263" w:history="1">
            <w:r w:rsidRPr="008E270D">
              <w:rPr>
                <w:rStyle w:val="Hyperlink"/>
                <w:noProof/>
              </w:rPr>
              <w:t>Parameters required for the import of 108.1 data</w:t>
            </w:r>
            <w:r>
              <w:rPr>
                <w:noProof/>
                <w:webHidden/>
              </w:rPr>
              <w:tab/>
            </w:r>
            <w:r>
              <w:rPr>
                <w:noProof/>
                <w:webHidden/>
              </w:rPr>
              <w:fldChar w:fldCharType="begin"/>
            </w:r>
            <w:r>
              <w:rPr>
                <w:noProof/>
                <w:webHidden/>
              </w:rPr>
              <w:instrText xml:space="preserve"> PAGEREF _Toc59795263 \h </w:instrText>
            </w:r>
            <w:r>
              <w:rPr>
                <w:noProof/>
                <w:webHidden/>
              </w:rPr>
            </w:r>
            <w:r>
              <w:rPr>
                <w:noProof/>
                <w:webHidden/>
              </w:rPr>
              <w:fldChar w:fldCharType="separate"/>
            </w:r>
            <w:r w:rsidR="001E14C3">
              <w:rPr>
                <w:noProof/>
                <w:webHidden/>
              </w:rPr>
              <w:t>13</w:t>
            </w:r>
            <w:r>
              <w:rPr>
                <w:noProof/>
                <w:webHidden/>
              </w:rPr>
              <w:fldChar w:fldCharType="end"/>
            </w:r>
          </w:hyperlink>
        </w:p>
        <w:p w14:paraId="3277E522" w14:textId="744EE8E3" w:rsidR="00BE190E" w:rsidRDefault="00BE190E">
          <w:pPr>
            <w:pStyle w:val="Verzeichnis2"/>
            <w:tabs>
              <w:tab w:val="right" w:leader="dot" w:pos="9396"/>
            </w:tabs>
            <w:rPr>
              <w:rFonts w:eastAsiaTheme="minorEastAsia"/>
              <w:noProof/>
              <w:sz w:val="22"/>
              <w:szCs w:val="22"/>
              <w:lang w:val="de-CH" w:eastAsia="de-CH"/>
            </w:rPr>
          </w:pPr>
          <w:hyperlink w:anchor="_Toc59795264" w:history="1">
            <w:r w:rsidRPr="008E270D">
              <w:rPr>
                <w:rStyle w:val="Hyperlink"/>
                <w:noProof/>
              </w:rPr>
              <w:t>Parameters required for the conversion of 108.1 data</w:t>
            </w:r>
            <w:r>
              <w:rPr>
                <w:noProof/>
                <w:webHidden/>
              </w:rPr>
              <w:tab/>
            </w:r>
            <w:r>
              <w:rPr>
                <w:noProof/>
                <w:webHidden/>
              </w:rPr>
              <w:fldChar w:fldCharType="begin"/>
            </w:r>
            <w:r>
              <w:rPr>
                <w:noProof/>
                <w:webHidden/>
              </w:rPr>
              <w:instrText xml:space="preserve"> PAGEREF _Toc59795264 \h </w:instrText>
            </w:r>
            <w:r>
              <w:rPr>
                <w:noProof/>
                <w:webHidden/>
              </w:rPr>
            </w:r>
            <w:r>
              <w:rPr>
                <w:noProof/>
                <w:webHidden/>
              </w:rPr>
              <w:fldChar w:fldCharType="separate"/>
            </w:r>
            <w:r w:rsidR="001E14C3">
              <w:rPr>
                <w:noProof/>
                <w:webHidden/>
              </w:rPr>
              <w:t>13</w:t>
            </w:r>
            <w:r>
              <w:rPr>
                <w:noProof/>
                <w:webHidden/>
              </w:rPr>
              <w:fldChar w:fldCharType="end"/>
            </w:r>
          </w:hyperlink>
        </w:p>
        <w:p w14:paraId="3C9E1FD2" w14:textId="1CD91E4B" w:rsidR="00BE190E" w:rsidRDefault="00BE190E">
          <w:pPr>
            <w:pStyle w:val="Verzeichnis3"/>
            <w:tabs>
              <w:tab w:val="right" w:leader="dot" w:pos="9396"/>
            </w:tabs>
            <w:rPr>
              <w:rFonts w:eastAsiaTheme="minorEastAsia"/>
              <w:noProof/>
              <w:sz w:val="22"/>
              <w:szCs w:val="22"/>
              <w:lang w:val="de-CH" w:eastAsia="de-CH"/>
            </w:rPr>
          </w:pPr>
          <w:hyperlink w:anchor="_Toc59795265" w:history="1">
            <w:r w:rsidRPr="008E270D">
              <w:rPr>
                <w:rStyle w:val="Hyperlink"/>
                <w:noProof/>
              </w:rPr>
              <w:t>Conversion Parameters</w:t>
            </w:r>
            <w:r>
              <w:rPr>
                <w:noProof/>
                <w:webHidden/>
              </w:rPr>
              <w:tab/>
            </w:r>
            <w:r>
              <w:rPr>
                <w:noProof/>
                <w:webHidden/>
              </w:rPr>
              <w:fldChar w:fldCharType="begin"/>
            </w:r>
            <w:r>
              <w:rPr>
                <w:noProof/>
                <w:webHidden/>
              </w:rPr>
              <w:instrText xml:space="preserve"> PAGEREF _Toc59795265 \h </w:instrText>
            </w:r>
            <w:r>
              <w:rPr>
                <w:noProof/>
                <w:webHidden/>
              </w:rPr>
            </w:r>
            <w:r>
              <w:rPr>
                <w:noProof/>
                <w:webHidden/>
              </w:rPr>
              <w:fldChar w:fldCharType="separate"/>
            </w:r>
            <w:r w:rsidR="001E14C3">
              <w:rPr>
                <w:noProof/>
                <w:webHidden/>
              </w:rPr>
              <w:t>13</w:t>
            </w:r>
            <w:r>
              <w:rPr>
                <w:noProof/>
                <w:webHidden/>
              </w:rPr>
              <w:fldChar w:fldCharType="end"/>
            </w:r>
          </w:hyperlink>
        </w:p>
        <w:p w14:paraId="1937864C" w14:textId="55A8D6E7" w:rsidR="00BE190E" w:rsidRDefault="00BE190E">
          <w:pPr>
            <w:pStyle w:val="Verzeichnis3"/>
            <w:tabs>
              <w:tab w:val="right" w:leader="dot" w:pos="9396"/>
            </w:tabs>
            <w:rPr>
              <w:rFonts w:eastAsiaTheme="minorEastAsia"/>
              <w:noProof/>
              <w:sz w:val="22"/>
              <w:szCs w:val="22"/>
              <w:lang w:val="de-CH" w:eastAsia="de-CH"/>
            </w:rPr>
          </w:pPr>
          <w:hyperlink w:anchor="_Toc59795266" w:history="1">
            <w:r w:rsidRPr="008E270D">
              <w:rPr>
                <w:rStyle w:val="Hyperlink"/>
                <w:noProof/>
              </w:rPr>
              <w:t>Fare Template</w:t>
            </w:r>
            <w:r>
              <w:rPr>
                <w:noProof/>
                <w:webHidden/>
              </w:rPr>
              <w:tab/>
            </w:r>
            <w:r>
              <w:rPr>
                <w:noProof/>
                <w:webHidden/>
              </w:rPr>
              <w:fldChar w:fldCharType="begin"/>
            </w:r>
            <w:r>
              <w:rPr>
                <w:noProof/>
                <w:webHidden/>
              </w:rPr>
              <w:instrText xml:space="preserve"> PAGEREF _Toc59795266 \h </w:instrText>
            </w:r>
            <w:r>
              <w:rPr>
                <w:noProof/>
                <w:webHidden/>
              </w:rPr>
            </w:r>
            <w:r>
              <w:rPr>
                <w:noProof/>
                <w:webHidden/>
              </w:rPr>
              <w:fldChar w:fldCharType="separate"/>
            </w:r>
            <w:r w:rsidR="001E14C3">
              <w:rPr>
                <w:noProof/>
                <w:webHidden/>
              </w:rPr>
              <w:t>14</w:t>
            </w:r>
            <w:r>
              <w:rPr>
                <w:noProof/>
                <w:webHidden/>
              </w:rPr>
              <w:fldChar w:fldCharType="end"/>
            </w:r>
          </w:hyperlink>
        </w:p>
        <w:p w14:paraId="0227BE45" w14:textId="18F38167" w:rsidR="00BE190E" w:rsidRDefault="00BE190E">
          <w:pPr>
            <w:pStyle w:val="Verzeichnis2"/>
            <w:tabs>
              <w:tab w:val="right" w:leader="dot" w:pos="9396"/>
            </w:tabs>
            <w:rPr>
              <w:rFonts w:eastAsiaTheme="minorEastAsia"/>
              <w:noProof/>
              <w:sz w:val="22"/>
              <w:szCs w:val="22"/>
              <w:lang w:val="de-CH" w:eastAsia="de-CH"/>
            </w:rPr>
          </w:pPr>
          <w:hyperlink w:anchor="_Toc59795267" w:history="1">
            <w:r w:rsidRPr="008E270D">
              <w:rPr>
                <w:rStyle w:val="Hyperlink"/>
                <w:noProof/>
              </w:rPr>
              <w:t>Conversion</w:t>
            </w:r>
            <w:r>
              <w:rPr>
                <w:noProof/>
                <w:webHidden/>
              </w:rPr>
              <w:tab/>
            </w:r>
            <w:r>
              <w:rPr>
                <w:noProof/>
                <w:webHidden/>
              </w:rPr>
              <w:fldChar w:fldCharType="begin"/>
            </w:r>
            <w:r>
              <w:rPr>
                <w:noProof/>
                <w:webHidden/>
              </w:rPr>
              <w:instrText xml:space="preserve"> PAGEREF _Toc59795267 \h </w:instrText>
            </w:r>
            <w:r>
              <w:rPr>
                <w:noProof/>
                <w:webHidden/>
              </w:rPr>
            </w:r>
            <w:r>
              <w:rPr>
                <w:noProof/>
                <w:webHidden/>
              </w:rPr>
              <w:fldChar w:fldCharType="separate"/>
            </w:r>
            <w:r w:rsidR="001E14C3">
              <w:rPr>
                <w:noProof/>
                <w:webHidden/>
              </w:rPr>
              <w:t>16</w:t>
            </w:r>
            <w:r>
              <w:rPr>
                <w:noProof/>
                <w:webHidden/>
              </w:rPr>
              <w:fldChar w:fldCharType="end"/>
            </w:r>
          </w:hyperlink>
        </w:p>
        <w:p w14:paraId="49BB1A6F" w14:textId="3D25EE45" w:rsidR="00BE190E" w:rsidRDefault="00BE190E">
          <w:pPr>
            <w:pStyle w:val="Verzeichnis3"/>
            <w:tabs>
              <w:tab w:val="right" w:leader="dot" w:pos="9396"/>
            </w:tabs>
            <w:rPr>
              <w:rFonts w:eastAsiaTheme="minorEastAsia"/>
              <w:noProof/>
              <w:sz w:val="22"/>
              <w:szCs w:val="22"/>
              <w:lang w:val="de-CH" w:eastAsia="de-CH"/>
            </w:rPr>
          </w:pPr>
          <w:hyperlink w:anchor="_Toc59795268" w:history="1">
            <w:r w:rsidRPr="008E270D">
              <w:rPr>
                <w:rStyle w:val="Hyperlink"/>
                <w:noProof/>
              </w:rPr>
              <w:t>Conversion has the following steps:</w:t>
            </w:r>
            <w:r>
              <w:rPr>
                <w:noProof/>
                <w:webHidden/>
              </w:rPr>
              <w:tab/>
            </w:r>
            <w:r>
              <w:rPr>
                <w:noProof/>
                <w:webHidden/>
              </w:rPr>
              <w:fldChar w:fldCharType="begin"/>
            </w:r>
            <w:r>
              <w:rPr>
                <w:noProof/>
                <w:webHidden/>
              </w:rPr>
              <w:instrText xml:space="preserve"> PAGEREF _Toc59795268 \h </w:instrText>
            </w:r>
            <w:r>
              <w:rPr>
                <w:noProof/>
                <w:webHidden/>
              </w:rPr>
            </w:r>
            <w:r>
              <w:rPr>
                <w:noProof/>
                <w:webHidden/>
              </w:rPr>
              <w:fldChar w:fldCharType="separate"/>
            </w:r>
            <w:r w:rsidR="001E14C3">
              <w:rPr>
                <w:noProof/>
                <w:webHidden/>
              </w:rPr>
              <w:t>16</w:t>
            </w:r>
            <w:r>
              <w:rPr>
                <w:noProof/>
                <w:webHidden/>
              </w:rPr>
              <w:fldChar w:fldCharType="end"/>
            </w:r>
          </w:hyperlink>
        </w:p>
        <w:p w14:paraId="29F1E51A" w14:textId="790EC5E4" w:rsidR="00BE190E" w:rsidRDefault="00BE190E">
          <w:pPr>
            <w:pStyle w:val="Verzeichnis2"/>
            <w:tabs>
              <w:tab w:val="right" w:leader="dot" w:pos="9396"/>
            </w:tabs>
            <w:rPr>
              <w:rFonts w:eastAsiaTheme="minorEastAsia"/>
              <w:noProof/>
              <w:sz w:val="22"/>
              <w:szCs w:val="22"/>
              <w:lang w:val="de-CH" w:eastAsia="de-CH"/>
            </w:rPr>
          </w:pPr>
          <w:hyperlink w:anchor="_Toc59795269" w:history="1">
            <w:r w:rsidRPr="008E270D">
              <w:rPr>
                <w:rStyle w:val="Hyperlink"/>
                <w:noProof/>
              </w:rPr>
              <w:t>Converting a Series</w:t>
            </w:r>
            <w:r>
              <w:rPr>
                <w:noProof/>
                <w:webHidden/>
              </w:rPr>
              <w:tab/>
            </w:r>
            <w:r>
              <w:rPr>
                <w:noProof/>
                <w:webHidden/>
              </w:rPr>
              <w:fldChar w:fldCharType="begin"/>
            </w:r>
            <w:r>
              <w:rPr>
                <w:noProof/>
                <w:webHidden/>
              </w:rPr>
              <w:instrText xml:space="preserve"> PAGEREF _Toc59795269 \h </w:instrText>
            </w:r>
            <w:r>
              <w:rPr>
                <w:noProof/>
                <w:webHidden/>
              </w:rPr>
            </w:r>
            <w:r>
              <w:rPr>
                <w:noProof/>
                <w:webHidden/>
              </w:rPr>
              <w:fldChar w:fldCharType="separate"/>
            </w:r>
            <w:r w:rsidR="001E14C3">
              <w:rPr>
                <w:noProof/>
                <w:webHidden/>
              </w:rPr>
              <w:t>16</w:t>
            </w:r>
            <w:r>
              <w:rPr>
                <w:noProof/>
                <w:webHidden/>
              </w:rPr>
              <w:fldChar w:fldCharType="end"/>
            </w:r>
          </w:hyperlink>
        </w:p>
        <w:p w14:paraId="3FEED995" w14:textId="6851EB09" w:rsidR="00BE190E" w:rsidRDefault="00BE190E">
          <w:pPr>
            <w:pStyle w:val="Verzeichnis3"/>
            <w:tabs>
              <w:tab w:val="right" w:leader="dot" w:pos="9396"/>
            </w:tabs>
            <w:rPr>
              <w:rFonts w:eastAsiaTheme="minorEastAsia"/>
              <w:noProof/>
              <w:sz w:val="22"/>
              <w:szCs w:val="22"/>
              <w:lang w:val="de-CH" w:eastAsia="de-CH"/>
            </w:rPr>
          </w:pPr>
          <w:hyperlink w:anchor="_Toc59795270" w:history="1">
            <w:r w:rsidRPr="008E270D">
              <w:rPr>
                <w:rStyle w:val="Hyperlink"/>
                <w:noProof/>
              </w:rPr>
              <w:t>Converting of a series has the following steps:</w:t>
            </w:r>
            <w:r>
              <w:rPr>
                <w:noProof/>
                <w:webHidden/>
              </w:rPr>
              <w:tab/>
            </w:r>
            <w:r>
              <w:rPr>
                <w:noProof/>
                <w:webHidden/>
              </w:rPr>
              <w:fldChar w:fldCharType="begin"/>
            </w:r>
            <w:r>
              <w:rPr>
                <w:noProof/>
                <w:webHidden/>
              </w:rPr>
              <w:instrText xml:space="preserve"> PAGEREF _Toc59795270 \h </w:instrText>
            </w:r>
            <w:r>
              <w:rPr>
                <w:noProof/>
                <w:webHidden/>
              </w:rPr>
            </w:r>
            <w:r>
              <w:rPr>
                <w:noProof/>
                <w:webHidden/>
              </w:rPr>
              <w:fldChar w:fldCharType="separate"/>
            </w:r>
            <w:r w:rsidR="001E14C3">
              <w:rPr>
                <w:noProof/>
                <w:webHidden/>
              </w:rPr>
              <w:t>16</w:t>
            </w:r>
            <w:r>
              <w:rPr>
                <w:noProof/>
                <w:webHidden/>
              </w:rPr>
              <w:fldChar w:fldCharType="end"/>
            </w:r>
          </w:hyperlink>
        </w:p>
        <w:p w14:paraId="491DF960" w14:textId="4317A848" w:rsidR="00BE190E" w:rsidRDefault="00BE190E">
          <w:pPr>
            <w:pStyle w:val="Verzeichnis1"/>
            <w:tabs>
              <w:tab w:val="right" w:leader="dot" w:pos="9396"/>
            </w:tabs>
            <w:rPr>
              <w:rFonts w:eastAsiaTheme="minorEastAsia"/>
              <w:noProof/>
              <w:sz w:val="22"/>
              <w:szCs w:val="22"/>
              <w:lang w:val="de-CH" w:eastAsia="de-CH"/>
            </w:rPr>
          </w:pPr>
          <w:hyperlink w:anchor="_Toc59795271" w:history="1">
            <w:r w:rsidRPr="008E270D">
              <w:rPr>
                <w:rStyle w:val="Hyperlink"/>
                <w:noProof/>
              </w:rPr>
              <w:t>Border Points</w:t>
            </w:r>
            <w:r>
              <w:rPr>
                <w:noProof/>
                <w:webHidden/>
              </w:rPr>
              <w:tab/>
            </w:r>
            <w:r>
              <w:rPr>
                <w:noProof/>
                <w:webHidden/>
              </w:rPr>
              <w:fldChar w:fldCharType="begin"/>
            </w:r>
            <w:r>
              <w:rPr>
                <w:noProof/>
                <w:webHidden/>
              </w:rPr>
              <w:instrText xml:space="preserve"> PAGEREF _Toc59795271 \h </w:instrText>
            </w:r>
            <w:r>
              <w:rPr>
                <w:noProof/>
                <w:webHidden/>
              </w:rPr>
            </w:r>
            <w:r>
              <w:rPr>
                <w:noProof/>
                <w:webHidden/>
              </w:rPr>
              <w:fldChar w:fldCharType="separate"/>
            </w:r>
            <w:r w:rsidR="001E14C3">
              <w:rPr>
                <w:noProof/>
                <w:webHidden/>
              </w:rPr>
              <w:t>17</w:t>
            </w:r>
            <w:r>
              <w:rPr>
                <w:noProof/>
                <w:webHidden/>
              </w:rPr>
              <w:fldChar w:fldCharType="end"/>
            </w:r>
          </w:hyperlink>
        </w:p>
        <w:p w14:paraId="1DF4C652" w14:textId="73B56EDD" w:rsidR="00BE190E" w:rsidRDefault="00BE190E">
          <w:pPr>
            <w:pStyle w:val="Verzeichnis1"/>
            <w:tabs>
              <w:tab w:val="right" w:leader="dot" w:pos="9396"/>
            </w:tabs>
            <w:rPr>
              <w:rFonts w:eastAsiaTheme="minorEastAsia"/>
              <w:noProof/>
              <w:sz w:val="22"/>
              <w:szCs w:val="22"/>
              <w:lang w:val="de-CH" w:eastAsia="de-CH"/>
            </w:rPr>
          </w:pPr>
          <w:hyperlink w:anchor="_Toc59795272" w:history="1">
            <w:r w:rsidRPr="008E270D">
              <w:rPr>
                <w:rStyle w:val="Hyperlink"/>
                <w:noProof/>
              </w:rPr>
              <w:t>Company Codes</w:t>
            </w:r>
            <w:r>
              <w:rPr>
                <w:noProof/>
                <w:webHidden/>
              </w:rPr>
              <w:tab/>
            </w:r>
            <w:r>
              <w:rPr>
                <w:noProof/>
                <w:webHidden/>
              </w:rPr>
              <w:fldChar w:fldCharType="begin"/>
            </w:r>
            <w:r>
              <w:rPr>
                <w:noProof/>
                <w:webHidden/>
              </w:rPr>
              <w:instrText xml:space="preserve"> PAGEREF _Toc59795272 \h </w:instrText>
            </w:r>
            <w:r>
              <w:rPr>
                <w:noProof/>
                <w:webHidden/>
              </w:rPr>
            </w:r>
            <w:r>
              <w:rPr>
                <w:noProof/>
                <w:webHidden/>
              </w:rPr>
              <w:fldChar w:fldCharType="separate"/>
            </w:r>
            <w:r w:rsidR="001E14C3">
              <w:rPr>
                <w:noProof/>
                <w:webHidden/>
              </w:rPr>
              <w:t>18</w:t>
            </w:r>
            <w:r>
              <w:rPr>
                <w:noProof/>
                <w:webHidden/>
              </w:rPr>
              <w:fldChar w:fldCharType="end"/>
            </w:r>
          </w:hyperlink>
        </w:p>
        <w:p w14:paraId="52690796" w14:textId="2F31E5DA" w:rsidR="00BE190E" w:rsidRDefault="00BE190E">
          <w:pPr>
            <w:pStyle w:val="Verzeichnis1"/>
            <w:tabs>
              <w:tab w:val="right" w:leader="dot" w:pos="9396"/>
            </w:tabs>
            <w:rPr>
              <w:rFonts w:eastAsiaTheme="minorEastAsia"/>
              <w:noProof/>
              <w:sz w:val="22"/>
              <w:szCs w:val="22"/>
              <w:lang w:val="de-CH" w:eastAsia="de-CH"/>
            </w:rPr>
          </w:pPr>
          <w:hyperlink w:anchor="_Toc59795273" w:history="1">
            <w:r w:rsidRPr="008E270D">
              <w:rPr>
                <w:rStyle w:val="Hyperlink"/>
                <w:noProof/>
              </w:rPr>
              <w:t>Data Editing</w:t>
            </w:r>
            <w:r>
              <w:rPr>
                <w:noProof/>
                <w:webHidden/>
              </w:rPr>
              <w:tab/>
            </w:r>
            <w:r>
              <w:rPr>
                <w:noProof/>
                <w:webHidden/>
              </w:rPr>
              <w:fldChar w:fldCharType="begin"/>
            </w:r>
            <w:r>
              <w:rPr>
                <w:noProof/>
                <w:webHidden/>
              </w:rPr>
              <w:instrText xml:space="preserve"> PAGEREF _Toc59795273 \h </w:instrText>
            </w:r>
            <w:r>
              <w:rPr>
                <w:noProof/>
                <w:webHidden/>
              </w:rPr>
            </w:r>
            <w:r>
              <w:rPr>
                <w:noProof/>
                <w:webHidden/>
              </w:rPr>
              <w:fldChar w:fldCharType="separate"/>
            </w:r>
            <w:r w:rsidR="001E14C3">
              <w:rPr>
                <w:noProof/>
                <w:webHidden/>
              </w:rPr>
              <w:t>19</w:t>
            </w:r>
            <w:r>
              <w:rPr>
                <w:noProof/>
                <w:webHidden/>
              </w:rPr>
              <w:fldChar w:fldCharType="end"/>
            </w:r>
          </w:hyperlink>
        </w:p>
        <w:p w14:paraId="2254F07E" w14:textId="77E1937D" w:rsidR="00BE190E" w:rsidRDefault="00BE190E">
          <w:pPr>
            <w:pStyle w:val="Verzeichnis1"/>
            <w:tabs>
              <w:tab w:val="right" w:leader="dot" w:pos="9396"/>
            </w:tabs>
            <w:rPr>
              <w:rFonts w:eastAsiaTheme="minorEastAsia"/>
              <w:noProof/>
              <w:sz w:val="22"/>
              <w:szCs w:val="22"/>
              <w:lang w:val="de-CH" w:eastAsia="de-CH"/>
            </w:rPr>
          </w:pPr>
          <w:hyperlink w:anchor="_Toc59795274" w:history="1">
            <w:r w:rsidRPr="008E270D">
              <w:rPr>
                <w:rStyle w:val="Hyperlink"/>
                <w:noProof/>
                <w:lang w:val="fr-CH"/>
              </w:rPr>
              <w:t>NUTS Codes</w:t>
            </w:r>
            <w:r>
              <w:rPr>
                <w:noProof/>
                <w:webHidden/>
              </w:rPr>
              <w:tab/>
            </w:r>
            <w:r>
              <w:rPr>
                <w:noProof/>
                <w:webHidden/>
              </w:rPr>
              <w:fldChar w:fldCharType="begin"/>
            </w:r>
            <w:r>
              <w:rPr>
                <w:noProof/>
                <w:webHidden/>
              </w:rPr>
              <w:instrText xml:space="preserve"> PAGEREF _Toc59795274 \h </w:instrText>
            </w:r>
            <w:r>
              <w:rPr>
                <w:noProof/>
                <w:webHidden/>
              </w:rPr>
            </w:r>
            <w:r>
              <w:rPr>
                <w:noProof/>
                <w:webHidden/>
              </w:rPr>
              <w:fldChar w:fldCharType="separate"/>
            </w:r>
            <w:r w:rsidR="001E14C3">
              <w:rPr>
                <w:noProof/>
                <w:webHidden/>
              </w:rPr>
              <w:t>19</w:t>
            </w:r>
            <w:r>
              <w:rPr>
                <w:noProof/>
                <w:webHidden/>
              </w:rPr>
              <w:fldChar w:fldCharType="end"/>
            </w:r>
          </w:hyperlink>
        </w:p>
        <w:p w14:paraId="2F9AD3F0" w14:textId="7E36BF10" w:rsidR="00BE190E" w:rsidRDefault="00BE190E">
          <w:pPr>
            <w:pStyle w:val="Verzeichnis1"/>
            <w:tabs>
              <w:tab w:val="right" w:leader="dot" w:pos="9396"/>
            </w:tabs>
            <w:rPr>
              <w:rFonts w:eastAsiaTheme="minorEastAsia"/>
              <w:noProof/>
              <w:sz w:val="22"/>
              <w:szCs w:val="22"/>
              <w:lang w:val="de-CH" w:eastAsia="de-CH"/>
            </w:rPr>
          </w:pPr>
          <w:hyperlink w:anchor="_Toc59795275" w:history="1">
            <w:r w:rsidRPr="008E270D">
              <w:rPr>
                <w:rStyle w:val="Hyperlink"/>
                <w:noProof/>
              </w:rPr>
              <w:t>Service Brands</w:t>
            </w:r>
            <w:r>
              <w:rPr>
                <w:noProof/>
                <w:webHidden/>
              </w:rPr>
              <w:tab/>
            </w:r>
            <w:r>
              <w:rPr>
                <w:noProof/>
                <w:webHidden/>
              </w:rPr>
              <w:fldChar w:fldCharType="begin"/>
            </w:r>
            <w:r>
              <w:rPr>
                <w:noProof/>
                <w:webHidden/>
              </w:rPr>
              <w:instrText xml:space="preserve"> PAGEREF _Toc59795275 \h </w:instrText>
            </w:r>
            <w:r>
              <w:rPr>
                <w:noProof/>
                <w:webHidden/>
              </w:rPr>
            </w:r>
            <w:r>
              <w:rPr>
                <w:noProof/>
                <w:webHidden/>
              </w:rPr>
              <w:fldChar w:fldCharType="separate"/>
            </w:r>
            <w:r w:rsidR="001E14C3">
              <w:rPr>
                <w:noProof/>
                <w:webHidden/>
              </w:rPr>
              <w:t>20</w:t>
            </w:r>
            <w:r>
              <w:rPr>
                <w:noProof/>
                <w:webHidden/>
              </w:rPr>
              <w:fldChar w:fldCharType="end"/>
            </w:r>
          </w:hyperlink>
        </w:p>
        <w:p w14:paraId="61C16092" w14:textId="3CD41B45" w:rsidR="00BE190E" w:rsidRDefault="00BE190E">
          <w:pPr>
            <w:pStyle w:val="Verzeichnis1"/>
            <w:tabs>
              <w:tab w:val="right" w:leader="dot" w:pos="9396"/>
            </w:tabs>
            <w:rPr>
              <w:rFonts w:eastAsiaTheme="minorEastAsia"/>
              <w:noProof/>
              <w:sz w:val="22"/>
              <w:szCs w:val="22"/>
              <w:lang w:val="de-CH" w:eastAsia="de-CH"/>
            </w:rPr>
          </w:pPr>
          <w:hyperlink w:anchor="_Toc59795276" w:history="1">
            <w:r w:rsidRPr="008E270D">
              <w:rPr>
                <w:rStyle w:val="Hyperlink"/>
                <w:noProof/>
              </w:rPr>
              <w:t>Stations</w:t>
            </w:r>
            <w:r>
              <w:rPr>
                <w:noProof/>
                <w:webHidden/>
              </w:rPr>
              <w:tab/>
            </w:r>
            <w:r>
              <w:rPr>
                <w:noProof/>
                <w:webHidden/>
              </w:rPr>
              <w:fldChar w:fldCharType="begin"/>
            </w:r>
            <w:r>
              <w:rPr>
                <w:noProof/>
                <w:webHidden/>
              </w:rPr>
              <w:instrText xml:space="preserve"> PAGEREF _Toc59795276 \h </w:instrText>
            </w:r>
            <w:r>
              <w:rPr>
                <w:noProof/>
                <w:webHidden/>
              </w:rPr>
            </w:r>
            <w:r>
              <w:rPr>
                <w:noProof/>
                <w:webHidden/>
              </w:rPr>
              <w:fldChar w:fldCharType="separate"/>
            </w:r>
            <w:r w:rsidR="001E14C3">
              <w:rPr>
                <w:noProof/>
                <w:webHidden/>
              </w:rPr>
              <w:t>20</w:t>
            </w:r>
            <w:r>
              <w:rPr>
                <w:noProof/>
                <w:webHidden/>
              </w:rPr>
              <w:fldChar w:fldCharType="end"/>
            </w:r>
          </w:hyperlink>
        </w:p>
        <w:p w14:paraId="52A2BEB1" w14:textId="603A7B39" w:rsidR="00BE190E" w:rsidRDefault="00BE190E">
          <w:pPr>
            <w:pStyle w:val="Verzeichnis1"/>
            <w:tabs>
              <w:tab w:val="right" w:leader="dot" w:pos="9396"/>
            </w:tabs>
            <w:rPr>
              <w:rFonts w:eastAsiaTheme="minorEastAsia"/>
              <w:noProof/>
              <w:sz w:val="22"/>
              <w:szCs w:val="22"/>
              <w:lang w:val="de-CH" w:eastAsia="de-CH"/>
            </w:rPr>
          </w:pPr>
          <w:hyperlink w:anchor="_Toc59795277" w:history="1">
            <w:r w:rsidRPr="008E270D">
              <w:rPr>
                <w:rStyle w:val="Hyperlink"/>
                <w:noProof/>
              </w:rPr>
              <w:t>Data Description</w:t>
            </w:r>
            <w:r>
              <w:rPr>
                <w:noProof/>
                <w:webHidden/>
              </w:rPr>
              <w:tab/>
            </w:r>
            <w:r>
              <w:rPr>
                <w:noProof/>
                <w:webHidden/>
              </w:rPr>
              <w:fldChar w:fldCharType="begin"/>
            </w:r>
            <w:r>
              <w:rPr>
                <w:noProof/>
                <w:webHidden/>
              </w:rPr>
              <w:instrText xml:space="preserve"> PAGEREF _Toc59795277 \h </w:instrText>
            </w:r>
            <w:r>
              <w:rPr>
                <w:noProof/>
                <w:webHidden/>
              </w:rPr>
            </w:r>
            <w:r>
              <w:rPr>
                <w:noProof/>
                <w:webHidden/>
              </w:rPr>
              <w:fldChar w:fldCharType="separate"/>
            </w:r>
            <w:r w:rsidR="001E14C3">
              <w:rPr>
                <w:noProof/>
                <w:webHidden/>
              </w:rPr>
              <w:t>20</w:t>
            </w:r>
            <w:r>
              <w:rPr>
                <w:noProof/>
                <w:webHidden/>
              </w:rPr>
              <w:fldChar w:fldCharType="end"/>
            </w:r>
          </w:hyperlink>
        </w:p>
        <w:p w14:paraId="487A7D98" w14:textId="21167567" w:rsidR="00BE190E" w:rsidRDefault="00BE190E">
          <w:pPr>
            <w:pStyle w:val="Verzeichnis2"/>
            <w:tabs>
              <w:tab w:val="right" w:leader="dot" w:pos="9396"/>
            </w:tabs>
            <w:rPr>
              <w:rFonts w:eastAsiaTheme="minorEastAsia"/>
              <w:noProof/>
              <w:sz w:val="22"/>
              <w:szCs w:val="22"/>
              <w:lang w:val="de-CH" w:eastAsia="de-CH"/>
            </w:rPr>
          </w:pPr>
          <w:hyperlink w:anchor="_Toc59795278" w:history="1">
            <w:r w:rsidRPr="008E270D">
              <w:rPr>
                <w:rStyle w:val="Hyperlink"/>
                <w:noProof/>
              </w:rPr>
              <w:t>Reference data / Code lists</w:t>
            </w:r>
            <w:r>
              <w:rPr>
                <w:noProof/>
                <w:webHidden/>
              </w:rPr>
              <w:tab/>
            </w:r>
            <w:r>
              <w:rPr>
                <w:noProof/>
                <w:webHidden/>
              </w:rPr>
              <w:fldChar w:fldCharType="begin"/>
            </w:r>
            <w:r>
              <w:rPr>
                <w:noProof/>
                <w:webHidden/>
              </w:rPr>
              <w:instrText xml:space="preserve"> PAGEREF _Toc59795278 \h </w:instrText>
            </w:r>
            <w:r>
              <w:rPr>
                <w:noProof/>
                <w:webHidden/>
              </w:rPr>
            </w:r>
            <w:r>
              <w:rPr>
                <w:noProof/>
                <w:webHidden/>
              </w:rPr>
              <w:fldChar w:fldCharType="separate"/>
            </w:r>
            <w:r w:rsidR="001E14C3">
              <w:rPr>
                <w:noProof/>
                <w:webHidden/>
              </w:rPr>
              <w:t>20</w:t>
            </w:r>
            <w:r>
              <w:rPr>
                <w:noProof/>
                <w:webHidden/>
              </w:rPr>
              <w:fldChar w:fldCharType="end"/>
            </w:r>
          </w:hyperlink>
        </w:p>
        <w:p w14:paraId="1E30FC46" w14:textId="7B39FC93" w:rsidR="00BE190E" w:rsidRDefault="00BE190E">
          <w:pPr>
            <w:pStyle w:val="Verzeichnis2"/>
            <w:tabs>
              <w:tab w:val="right" w:leader="dot" w:pos="9396"/>
            </w:tabs>
            <w:rPr>
              <w:rFonts w:eastAsiaTheme="minorEastAsia"/>
              <w:noProof/>
              <w:sz w:val="22"/>
              <w:szCs w:val="22"/>
              <w:lang w:val="de-CH" w:eastAsia="de-CH"/>
            </w:rPr>
          </w:pPr>
          <w:hyperlink w:anchor="_Toc59795279" w:history="1">
            <w:r w:rsidRPr="008E270D">
              <w:rPr>
                <w:rStyle w:val="Hyperlink"/>
                <w:noProof/>
              </w:rPr>
              <w:t>Conversion data</w:t>
            </w:r>
            <w:r>
              <w:rPr>
                <w:noProof/>
                <w:webHidden/>
              </w:rPr>
              <w:tab/>
            </w:r>
            <w:r>
              <w:rPr>
                <w:noProof/>
                <w:webHidden/>
              </w:rPr>
              <w:fldChar w:fldCharType="begin"/>
            </w:r>
            <w:r>
              <w:rPr>
                <w:noProof/>
                <w:webHidden/>
              </w:rPr>
              <w:instrText xml:space="preserve"> PAGEREF _Toc59795279 \h </w:instrText>
            </w:r>
            <w:r>
              <w:rPr>
                <w:noProof/>
                <w:webHidden/>
              </w:rPr>
            </w:r>
            <w:r>
              <w:rPr>
                <w:noProof/>
                <w:webHidden/>
              </w:rPr>
              <w:fldChar w:fldCharType="separate"/>
            </w:r>
            <w:r w:rsidR="001E14C3">
              <w:rPr>
                <w:noProof/>
                <w:webHidden/>
              </w:rPr>
              <w:t>20</w:t>
            </w:r>
            <w:r>
              <w:rPr>
                <w:noProof/>
                <w:webHidden/>
              </w:rPr>
              <w:fldChar w:fldCharType="end"/>
            </w:r>
          </w:hyperlink>
        </w:p>
        <w:p w14:paraId="584ACAEA" w14:textId="3EE4A2C3" w:rsidR="00BE190E" w:rsidRDefault="00BE190E">
          <w:pPr>
            <w:pStyle w:val="Verzeichnis2"/>
            <w:tabs>
              <w:tab w:val="right" w:leader="dot" w:pos="9396"/>
            </w:tabs>
            <w:rPr>
              <w:rFonts w:eastAsiaTheme="minorEastAsia"/>
              <w:noProof/>
              <w:sz w:val="22"/>
              <w:szCs w:val="22"/>
              <w:lang w:val="de-CH" w:eastAsia="de-CH"/>
            </w:rPr>
          </w:pPr>
          <w:hyperlink w:anchor="_Toc59795280" w:history="1">
            <w:r w:rsidRPr="008E270D">
              <w:rPr>
                <w:rStyle w:val="Hyperlink"/>
                <w:noProof/>
              </w:rPr>
              <w:t>Tariff data 108.1</w:t>
            </w:r>
            <w:r>
              <w:rPr>
                <w:noProof/>
                <w:webHidden/>
              </w:rPr>
              <w:tab/>
            </w:r>
            <w:r>
              <w:rPr>
                <w:noProof/>
                <w:webHidden/>
              </w:rPr>
              <w:fldChar w:fldCharType="begin"/>
            </w:r>
            <w:r>
              <w:rPr>
                <w:noProof/>
                <w:webHidden/>
              </w:rPr>
              <w:instrText xml:space="preserve"> PAGEREF _Toc59795280 \h </w:instrText>
            </w:r>
            <w:r>
              <w:rPr>
                <w:noProof/>
                <w:webHidden/>
              </w:rPr>
            </w:r>
            <w:r>
              <w:rPr>
                <w:noProof/>
                <w:webHidden/>
              </w:rPr>
              <w:fldChar w:fldCharType="separate"/>
            </w:r>
            <w:r w:rsidR="001E14C3">
              <w:rPr>
                <w:noProof/>
                <w:webHidden/>
              </w:rPr>
              <w:t>24</w:t>
            </w:r>
            <w:r>
              <w:rPr>
                <w:noProof/>
                <w:webHidden/>
              </w:rPr>
              <w:fldChar w:fldCharType="end"/>
            </w:r>
          </w:hyperlink>
        </w:p>
        <w:p w14:paraId="485769C5" w14:textId="4121F8F0" w:rsidR="00BE190E" w:rsidRDefault="00BE190E">
          <w:pPr>
            <w:pStyle w:val="Verzeichnis2"/>
            <w:tabs>
              <w:tab w:val="right" w:leader="dot" w:pos="9396"/>
            </w:tabs>
            <w:rPr>
              <w:rFonts w:eastAsiaTheme="minorEastAsia"/>
              <w:noProof/>
              <w:sz w:val="22"/>
              <w:szCs w:val="22"/>
              <w:lang w:val="de-CH" w:eastAsia="de-CH"/>
            </w:rPr>
          </w:pPr>
          <w:hyperlink w:anchor="_Toc59795281" w:history="1">
            <w:r w:rsidRPr="008E270D">
              <w:rPr>
                <w:rStyle w:val="Hyperlink"/>
                <w:noProof/>
              </w:rPr>
              <w:t>Fare data 90918-10</w:t>
            </w:r>
            <w:r>
              <w:rPr>
                <w:noProof/>
                <w:webHidden/>
              </w:rPr>
              <w:tab/>
            </w:r>
            <w:r>
              <w:rPr>
                <w:noProof/>
                <w:webHidden/>
              </w:rPr>
              <w:fldChar w:fldCharType="begin"/>
            </w:r>
            <w:r>
              <w:rPr>
                <w:noProof/>
                <w:webHidden/>
              </w:rPr>
              <w:instrText xml:space="preserve"> PAGEREF _Toc59795281 \h </w:instrText>
            </w:r>
            <w:r>
              <w:rPr>
                <w:noProof/>
                <w:webHidden/>
              </w:rPr>
            </w:r>
            <w:r>
              <w:rPr>
                <w:noProof/>
                <w:webHidden/>
              </w:rPr>
              <w:fldChar w:fldCharType="separate"/>
            </w:r>
            <w:r w:rsidR="001E14C3">
              <w:rPr>
                <w:noProof/>
                <w:webHidden/>
              </w:rPr>
              <w:t>24</w:t>
            </w:r>
            <w:r>
              <w:rPr>
                <w:noProof/>
                <w:webHidden/>
              </w:rPr>
              <w:fldChar w:fldCharType="end"/>
            </w:r>
          </w:hyperlink>
        </w:p>
        <w:p w14:paraId="5C818095" w14:textId="7A658548" w:rsidR="00BE190E" w:rsidRDefault="00BE190E">
          <w:pPr>
            <w:pStyle w:val="Verzeichnis1"/>
            <w:tabs>
              <w:tab w:val="right" w:leader="dot" w:pos="9396"/>
            </w:tabs>
            <w:rPr>
              <w:rFonts w:eastAsiaTheme="minorEastAsia"/>
              <w:noProof/>
              <w:sz w:val="22"/>
              <w:szCs w:val="22"/>
              <w:lang w:val="de-CH" w:eastAsia="de-CH"/>
            </w:rPr>
          </w:pPr>
          <w:hyperlink w:anchor="_Toc59795282" w:history="1">
            <w:r w:rsidRPr="008E270D">
              <w:rPr>
                <w:rStyle w:val="Hyperlink"/>
                <w:noProof/>
              </w:rPr>
              <w:t>User Preferences</w:t>
            </w:r>
            <w:r>
              <w:rPr>
                <w:noProof/>
                <w:webHidden/>
              </w:rPr>
              <w:tab/>
            </w:r>
            <w:r>
              <w:rPr>
                <w:noProof/>
                <w:webHidden/>
              </w:rPr>
              <w:fldChar w:fldCharType="begin"/>
            </w:r>
            <w:r>
              <w:rPr>
                <w:noProof/>
                <w:webHidden/>
              </w:rPr>
              <w:instrText xml:space="preserve"> PAGEREF _Toc59795282 \h </w:instrText>
            </w:r>
            <w:r>
              <w:rPr>
                <w:noProof/>
                <w:webHidden/>
              </w:rPr>
            </w:r>
            <w:r>
              <w:rPr>
                <w:noProof/>
                <w:webHidden/>
              </w:rPr>
              <w:fldChar w:fldCharType="separate"/>
            </w:r>
            <w:r w:rsidR="001E14C3">
              <w:rPr>
                <w:noProof/>
                <w:webHidden/>
              </w:rPr>
              <w:t>25</w:t>
            </w:r>
            <w:r>
              <w:rPr>
                <w:noProof/>
                <w:webHidden/>
              </w:rPr>
              <w:fldChar w:fldCharType="end"/>
            </w:r>
          </w:hyperlink>
        </w:p>
        <w:p w14:paraId="6F2EC20C" w14:textId="40F23D91" w:rsidR="00BE190E" w:rsidRDefault="00BE190E">
          <w:pPr>
            <w:pStyle w:val="Verzeichnis1"/>
            <w:tabs>
              <w:tab w:val="right" w:leader="dot" w:pos="9396"/>
            </w:tabs>
            <w:rPr>
              <w:rFonts w:eastAsiaTheme="minorEastAsia"/>
              <w:noProof/>
              <w:sz w:val="22"/>
              <w:szCs w:val="22"/>
              <w:lang w:val="de-CH" w:eastAsia="de-CH"/>
            </w:rPr>
          </w:pPr>
          <w:hyperlink w:anchor="_Toc59795283" w:history="1">
            <w:r w:rsidRPr="008E270D">
              <w:rPr>
                <w:rStyle w:val="Hyperlink"/>
                <w:noProof/>
              </w:rPr>
              <w:t>Validation</w:t>
            </w:r>
            <w:r>
              <w:rPr>
                <w:noProof/>
                <w:webHidden/>
              </w:rPr>
              <w:tab/>
            </w:r>
            <w:r>
              <w:rPr>
                <w:noProof/>
                <w:webHidden/>
              </w:rPr>
              <w:fldChar w:fldCharType="begin"/>
            </w:r>
            <w:r>
              <w:rPr>
                <w:noProof/>
                <w:webHidden/>
              </w:rPr>
              <w:instrText xml:space="preserve"> PAGEREF _Toc59795283 \h </w:instrText>
            </w:r>
            <w:r>
              <w:rPr>
                <w:noProof/>
                <w:webHidden/>
              </w:rPr>
            </w:r>
            <w:r>
              <w:rPr>
                <w:noProof/>
                <w:webHidden/>
              </w:rPr>
              <w:fldChar w:fldCharType="separate"/>
            </w:r>
            <w:r w:rsidR="001E14C3">
              <w:rPr>
                <w:noProof/>
                <w:webHidden/>
              </w:rPr>
              <w:t>25</w:t>
            </w:r>
            <w:r>
              <w:rPr>
                <w:noProof/>
                <w:webHidden/>
              </w:rPr>
              <w:fldChar w:fldCharType="end"/>
            </w:r>
          </w:hyperlink>
        </w:p>
        <w:p w14:paraId="6FD7321B" w14:textId="77777777" w:rsidR="00847F8F" w:rsidRDefault="00FE0FD8">
          <w:r>
            <w:fldChar w:fldCharType="end"/>
          </w:r>
        </w:p>
      </w:sdtContent>
    </w:sdt>
    <w:p w14:paraId="2DAA1771" w14:textId="77777777" w:rsidR="00BE190E" w:rsidRDefault="00BE190E">
      <w:pPr>
        <w:rPr>
          <w:rFonts w:asciiTheme="majorHAnsi" w:eastAsiaTheme="majorEastAsia" w:hAnsiTheme="majorHAnsi" w:cstheme="majorBidi"/>
          <w:b/>
          <w:bCs/>
          <w:color w:val="4F81BD" w:themeColor="accent1"/>
          <w:sz w:val="32"/>
          <w:szCs w:val="32"/>
        </w:rPr>
      </w:pPr>
      <w:bookmarkStart w:id="1" w:name="getting-started"/>
      <w:r>
        <w:br w:type="page"/>
      </w:r>
    </w:p>
    <w:p w14:paraId="71521799" w14:textId="77777777" w:rsidR="00847F8F" w:rsidRDefault="00FE0FD8">
      <w:pPr>
        <w:pStyle w:val="berschrift1"/>
      </w:pPr>
      <w:bookmarkStart w:id="2" w:name="_Toc59795226"/>
      <w:r>
        <w:lastRenderedPageBreak/>
        <w:t>Getting Started</w:t>
      </w:r>
      <w:bookmarkEnd w:id="2"/>
    </w:p>
    <w:p w14:paraId="756048B5" w14:textId="77777777" w:rsidR="00847F8F" w:rsidRDefault="00FE0FD8">
      <w:pPr>
        <w:pStyle w:val="FirstParagraph"/>
      </w:pPr>
      <w:r>
        <w:t>This application provides to function to convert fare data between UIC 108.1 and UIC IRS 90918-10 formats.</w:t>
      </w:r>
    </w:p>
    <w:p w14:paraId="09D238F9" w14:textId="77777777" w:rsidR="00847F8F" w:rsidRDefault="00FE0FD8">
      <w:pPr>
        <w:pStyle w:val="Textkrper"/>
      </w:pPr>
      <w:r>
        <w:t>To convert fare data a new conversion data set has to be created in the application and the needed data of the fares and the reference data need to b</w:t>
      </w:r>
      <w:r>
        <w:t>e imported. In a second step the data can be enriched via the provided editing features, converted and exported.</w:t>
      </w:r>
    </w:p>
    <w:p w14:paraId="60E06D9D" w14:textId="77777777" w:rsidR="00847F8F" w:rsidRDefault="00FE0FD8">
      <w:pPr>
        <w:pStyle w:val="Textkrper"/>
      </w:pPr>
      <w:r>
        <w:t xml:space="preserve">The application is made of two main windows, one showing the complete data set as a tree (resource view) and one showing the content of leaves </w:t>
      </w:r>
      <w:r>
        <w:t>of the tree (property view). Additional views are included to display errors. Editing support is available in the property view for the content and in the context menu of the tree view for editing the tree structure.</w:t>
      </w:r>
    </w:p>
    <w:p w14:paraId="1CDA12FA" w14:textId="77777777" w:rsidR="00847F8F" w:rsidRDefault="00FE0FD8">
      <w:pPr>
        <w:pStyle w:val="Textkrper"/>
      </w:pPr>
      <w:r>
        <w:t>Functions for import, conversion and ex</w:t>
      </w:r>
      <w:r>
        <w:t>port are available in the tool bar.</w:t>
      </w:r>
    </w:p>
    <w:p w14:paraId="7516CCB8" w14:textId="77777777" w:rsidR="00847F8F" w:rsidRDefault="00FE0FD8">
      <w:pPr>
        <w:pStyle w:val="Textkrper"/>
      </w:pPr>
      <w:r>
        <w:t>Intermediary results can be stored at any time.</w:t>
      </w:r>
    </w:p>
    <w:p w14:paraId="06B8AF20" w14:textId="77777777" w:rsidR="00847F8F" w:rsidRDefault="00FE0FD8">
      <w:pPr>
        <w:pStyle w:val="berschrift2"/>
      </w:pPr>
      <w:bookmarkStart w:id="3" w:name="data-structure"/>
      <w:bookmarkStart w:id="4" w:name="_Toc59795227"/>
      <w:r>
        <w:t>Data structure</w:t>
      </w:r>
      <w:bookmarkEnd w:id="4"/>
    </w:p>
    <w:p w14:paraId="762310E6" w14:textId="77777777" w:rsidR="00847F8F" w:rsidRDefault="00FE0FD8">
      <w:pPr>
        <w:pStyle w:val="FirstParagraph"/>
      </w:pPr>
      <w:r>
        <w:t>The data set - where the conversion works on - includes code lists of reference data, 108.1 data, 90918.10 data and conversion parameter</w:t>
      </w:r>
    </w:p>
    <w:p w14:paraId="3A4C4330" w14:textId="77777777" w:rsidR="00847F8F" w:rsidRDefault="00FE0FD8">
      <w:pPr>
        <w:pStyle w:val="Textkrper"/>
      </w:pPr>
      <w:r>
        <w:t>code lists</w:t>
      </w:r>
    </w:p>
    <w:p w14:paraId="1ABA5731" w14:textId="77777777" w:rsidR="00847F8F" w:rsidRDefault="00FE0FD8">
      <w:pPr>
        <w:pStyle w:val="Compact"/>
        <w:numPr>
          <w:ilvl w:val="0"/>
          <w:numId w:val="2"/>
        </w:numPr>
      </w:pPr>
      <w:hyperlink r:id="rId8">
        <w:r>
          <w:rPr>
            <w:rStyle w:val="Hyperlink"/>
          </w:rPr>
          <w:t>carriers</w:t>
        </w:r>
      </w:hyperlink>
      <w:r>
        <w:t xml:space="preserve"> - UIC company codes</w:t>
      </w:r>
    </w:p>
    <w:p w14:paraId="79AFA29A" w14:textId="77777777" w:rsidR="00847F8F" w:rsidRDefault="00FE0FD8">
      <w:pPr>
        <w:pStyle w:val="Compact"/>
        <w:numPr>
          <w:ilvl w:val="0"/>
          <w:numId w:val="2"/>
        </w:numPr>
      </w:pPr>
      <w:hyperlink r:id="rId9">
        <w:r>
          <w:rPr>
            <w:rStyle w:val="Hyperlink"/>
          </w:rPr>
          <w:t>service brands</w:t>
        </w:r>
      </w:hyperlink>
      <w:r>
        <w:t xml:space="preserve"> - UIC service brands</w:t>
      </w:r>
    </w:p>
    <w:p w14:paraId="61FDE9CD" w14:textId="77777777" w:rsidR="00847F8F" w:rsidRDefault="00FE0FD8">
      <w:pPr>
        <w:pStyle w:val="Compact"/>
        <w:numPr>
          <w:ilvl w:val="0"/>
          <w:numId w:val="2"/>
        </w:numPr>
      </w:pPr>
      <w:hyperlink r:id="rId10">
        <w:r>
          <w:rPr>
            <w:rStyle w:val="Hyperlink"/>
          </w:rPr>
          <w:t>stations</w:t>
        </w:r>
      </w:hyperlink>
      <w:r>
        <w:t xml:space="preserve"> - MERITS stations</w:t>
      </w:r>
    </w:p>
    <w:p w14:paraId="64FF410D" w14:textId="77777777" w:rsidR="00847F8F" w:rsidRDefault="00FE0FD8">
      <w:pPr>
        <w:pStyle w:val="Compact"/>
        <w:numPr>
          <w:ilvl w:val="0"/>
          <w:numId w:val="2"/>
        </w:numPr>
      </w:pPr>
      <w:hyperlink r:id="rId11">
        <w:r>
          <w:rPr>
            <w:rStyle w:val="Hyperlink"/>
          </w:rPr>
          <w:t>NUTS</w:t>
        </w:r>
      </w:hyperlink>
      <w:r>
        <w:t xml:space="preserve"> codes - regional codes (not used for pure conversion)</w:t>
      </w:r>
    </w:p>
    <w:p w14:paraId="2F6F78EC" w14:textId="77777777" w:rsidR="00847F8F" w:rsidRDefault="00FE0FD8">
      <w:pPr>
        <w:pStyle w:val="Compact"/>
        <w:numPr>
          <w:ilvl w:val="0"/>
          <w:numId w:val="2"/>
        </w:numPr>
      </w:pPr>
      <w:r>
        <w:t xml:space="preserve">legacy </w:t>
      </w:r>
      <w:hyperlink r:id="rId12">
        <w:r>
          <w:rPr>
            <w:rStyle w:val="Hyperlink"/>
          </w:rPr>
          <w:t>border point</w:t>
        </w:r>
      </w:hyperlink>
      <w:r>
        <w:t xml:space="preserve"> codes</w:t>
      </w:r>
    </w:p>
    <w:p w14:paraId="627ED079" w14:textId="77777777" w:rsidR="00847F8F" w:rsidRDefault="00FE0FD8">
      <w:pPr>
        <w:pStyle w:val="FirstParagraph"/>
      </w:pPr>
      <w:r>
        <w:t>conversion</w:t>
      </w:r>
    </w:p>
    <w:p w14:paraId="36108A86" w14:textId="77777777" w:rsidR="00847F8F" w:rsidRDefault="00FE0FD8">
      <w:pPr>
        <w:pStyle w:val="Textkrper"/>
      </w:pPr>
      <w:r>
        <w:t>108.1 fare data</w:t>
      </w:r>
    </w:p>
    <w:p w14:paraId="339F04FB" w14:textId="77777777" w:rsidR="00847F8F" w:rsidRDefault="00FE0FD8">
      <w:pPr>
        <w:pStyle w:val="Compact"/>
        <w:numPr>
          <w:ilvl w:val="0"/>
          <w:numId w:val="3"/>
        </w:numPr>
      </w:pPr>
      <w:r>
        <w:t>TCVS</w:t>
      </w:r>
    </w:p>
    <w:p w14:paraId="768EE3E7" w14:textId="77777777" w:rsidR="00847F8F" w:rsidRDefault="00FE0FD8">
      <w:pPr>
        <w:pStyle w:val="Compact"/>
        <w:numPr>
          <w:ilvl w:val="0"/>
          <w:numId w:val="3"/>
        </w:numPr>
      </w:pPr>
      <w:r>
        <w:t>TCVG</w:t>
      </w:r>
    </w:p>
    <w:p w14:paraId="62CA0323" w14:textId="77777777" w:rsidR="00847F8F" w:rsidRDefault="00FE0FD8">
      <w:pPr>
        <w:pStyle w:val="Compact"/>
        <w:numPr>
          <w:ilvl w:val="0"/>
          <w:numId w:val="3"/>
        </w:numPr>
      </w:pPr>
      <w:r>
        <w:t>TCVL</w:t>
      </w:r>
    </w:p>
    <w:p w14:paraId="7AE7370B" w14:textId="77777777" w:rsidR="00847F8F" w:rsidRDefault="00FE0FD8">
      <w:pPr>
        <w:pStyle w:val="Compact"/>
        <w:numPr>
          <w:ilvl w:val="0"/>
          <w:numId w:val="3"/>
        </w:numPr>
      </w:pPr>
      <w:r>
        <w:t>distance fares</w:t>
      </w:r>
    </w:p>
    <w:p w14:paraId="13379F54" w14:textId="77777777" w:rsidR="00847F8F" w:rsidRDefault="00FE0FD8">
      <w:pPr>
        <w:pStyle w:val="Compact"/>
        <w:numPr>
          <w:ilvl w:val="0"/>
          <w:numId w:val="3"/>
        </w:numPr>
      </w:pPr>
      <w:r>
        <w:t>route base</w:t>
      </w:r>
      <w:r>
        <w:t>d fares</w:t>
      </w:r>
    </w:p>
    <w:p w14:paraId="57E81695" w14:textId="77777777" w:rsidR="00847F8F" w:rsidRDefault="00FE0FD8">
      <w:pPr>
        <w:pStyle w:val="FirstParagraph"/>
      </w:pPr>
      <w:r>
        <w:t>conversion parameter</w:t>
      </w:r>
    </w:p>
    <w:p w14:paraId="7DB72D63" w14:textId="77777777" w:rsidR="00847F8F" w:rsidRDefault="00FE0FD8">
      <w:pPr>
        <w:pStyle w:val="Textkrper"/>
      </w:pPr>
      <w:r>
        <w:t>90918-1 fare data - organized according to the 90918-1 fare delivery data structure</w:t>
      </w:r>
    </w:p>
    <w:p w14:paraId="7755384E" w14:textId="77777777" w:rsidR="00847F8F" w:rsidRDefault="00FE0FD8">
      <w:pPr>
        <w:pStyle w:val="berschrift2"/>
      </w:pPr>
      <w:bookmarkStart w:id="5" w:name="conversion-from-108.1-to-90918-10"/>
      <w:bookmarkStart w:id="6" w:name="_Toc59795228"/>
      <w:bookmarkEnd w:id="3"/>
      <w:r>
        <w:lastRenderedPageBreak/>
        <w:t>Conversion from 108.1 to 90918-10</w:t>
      </w:r>
      <w:bookmarkEnd w:id="6"/>
    </w:p>
    <w:p w14:paraId="1B5E0698" w14:textId="77777777" w:rsidR="00847F8F" w:rsidRDefault="00FE0FD8">
      <w:pPr>
        <w:pStyle w:val="berschrift3"/>
      </w:pPr>
      <w:bookmarkStart w:id="7" w:name="step-1-import-reference-data"/>
      <w:bookmarkStart w:id="8" w:name="_Toc59795229"/>
      <w:r>
        <w:t>Step 1: Import Reference Data</w:t>
      </w:r>
      <w:bookmarkEnd w:id="8"/>
    </w:p>
    <w:p w14:paraId="012FAB3F" w14:textId="77777777" w:rsidR="00847F8F" w:rsidRDefault="00FE0FD8">
      <w:pPr>
        <w:pStyle w:val="FirstParagraph"/>
      </w:pPr>
      <w:r>
        <w:t>90918-10 fare data are based on reference data for company codes, service brands, stations and geographical entities (NUTS codes). These code tables need to be imported first.</w:t>
      </w:r>
    </w:p>
    <w:p w14:paraId="1CC941F1" w14:textId="77777777" w:rsidR="00847F8F" w:rsidRDefault="00FE0FD8">
      <w:pPr>
        <w:pStyle w:val="Textkrper"/>
      </w:pPr>
      <w:r>
        <w:t>The data will be shown in the code list section of the data set.</w:t>
      </w:r>
    </w:p>
    <w:p w14:paraId="6FF37AEA" w14:textId="77777777" w:rsidR="00847F8F" w:rsidRDefault="00FE0FD8">
      <w:pPr>
        <w:pStyle w:val="Textkrper"/>
      </w:pPr>
      <w:r>
        <w:rPr>
          <w:noProof/>
        </w:rPr>
        <w:drawing>
          <wp:inline distT="0" distB="0" distL="0" distR="0" wp14:anchorId="7BF02353" wp14:editId="46882CE6">
            <wp:extent cx="457200" cy="457200"/>
            <wp:effectExtent l="0" t="0" r="0" b="0"/>
            <wp:docPr id="1" name="Picture" descr="Import Carriers"/>
            <wp:cNvGraphicFramePr/>
            <a:graphic xmlns:a="http://schemas.openxmlformats.org/drawingml/2006/main">
              <a:graphicData uri="http://schemas.openxmlformats.org/drawingml/2006/picture">
                <pic:pic xmlns:pic="http://schemas.openxmlformats.org/drawingml/2006/picture">
                  <pic:nvPicPr>
                    <pic:cNvPr id="0" name="Picture" descr="../images/importCarriers.png"/>
                    <pic:cNvPicPr>
                      <a:picLocks noChangeAspect="1" noChangeArrowheads="1"/>
                    </pic:cNvPicPr>
                  </pic:nvPicPr>
                  <pic:blipFill>
                    <a:blip r:embed="rId13"/>
                    <a:stretch>
                      <a:fillRect/>
                    </a:stretch>
                  </pic:blipFill>
                  <pic:spPr bwMode="auto">
                    <a:xfrm>
                      <a:off x="0" y="0"/>
                      <a:ext cx="457200" cy="457200"/>
                    </a:xfrm>
                    <a:prstGeom prst="rect">
                      <a:avLst/>
                    </a:prstGeom>
                    <a:noFill/>
                    <a:ln w="9525">
                      <a:noFill/>
                      <a:headEnd/>
                      <a:tailEnd/>
                    </a:ln>
                  </pic:spPr>
                </pic:pic>
              </a:graphicData>
            </a:graphic>
          </wp:inline>
        </w:drawing>
      </w:r>
      <w:r>
        <w:t xml:space="preserve">Import of the </w:t>
      </w:r>
      <w:hyperlink r:id="rId14">
        <w:r>
          <w:rPr>
            <w:rStyle w:val="Hyperlink"/>
          </w:rPr>
          <w:t>Carriers</w:t>
        </w:r>
      </w:hyperlink>
      <w:r>
        <w:t xml:space="preserve"> as csv copy of the Carrier list available on the UIC web site.</w:t>
      </w:r>
    </w:p>
    <w:p w14:paraId="6ABF4978" w14:textId="77777777" w:rsidR="00847F8F" w:rsidRDefault="00FE0FD8">
      <w:pPr>
        <w:pStyle w:val="Textkrper"/>
      </w:pPr>
      <w:r>
        <w:rPr>
          <w:noProof/>
        </w:rPr>
        <w:drawing>
          <wp:inline distT="0" distB="0" distL="0" distR="0" wp14:anchorId="712F563C" wp14:editId="400C1E1A">
            <wp:extent cx="457200" cy="457200"/>
            <wp:effectExtent l="0" t="0" r="0" b="0"/>
            <wp:docPr id="2" name="Picture" descr="Import Service Brands"/>
            <wp:cNvGraphicFramePr/>
            <a:graphic xmlns:a="http://schemas.openxmlformats.org/drawingml/2006/main">
              <a:graphicData uri="http://schemas.openxmlformats.org/drawingml/2006/picture">
                <pic:pic xmlns:pic="http://schemas.openxmlformats.org/drawingml/2006/picture">
                  <pic:nvPicPr>
                    <pic:cNvPr id="0" name="Picture" descr="../images/importBrands.png"/>
                    <pic:cNvPicPr>
                      <a:picLocks noChangeAspect="1" noChangeArrowheads="1"/>
                    </pic:cNvPicPr>
                  </pic:nvPicPr>
                  <pic:blipFill>
                    <a:blip r:embed="rId15"/>
                    <a:stretch>
                      <a:fillRect/>
                    </a:stretch>
                  </pic:blipFill>
                  <pic:spPr bwMode="auto">
                    <a:xfrm>
                      <a:off x="0" y="0"/>
                      <a:ext cx="457200" cy="457200"/>
                    </a:xfrm>
                    <a:prstGeom prst="rect">
                      <a:avLst/>
                    </a:prstGeom>
                    <a:noFill/>
                    <a:ln w="9525">
                      <a:noFill/>
                      <a:headEnd/>
                      <a:tailEnd/>
                    </a:ln>
                  </pic:spPr>
                </pic:pic>
              </a:graphicData>
            </a:graphic>
          </wp:inline>
        </w:drawing>
      </w:r>
      <w:r>
        <w:t xml:space="preserve">Import of the </w:t>
      </w:r>
      <w:hyperlink r:id="rId16">
        <w:r>
          <w:rPr>
            <w:rStyle w:val="Hyperlink"/>
          </w:rPr>
          <w:t>Service Brands</w:t>
        </w:r>
      </w:hyperlink>
      <w:r>
        <w:t xml:space="preserve"> as csv copy of the Servic</w:t>
      </w:r>
      <w:r>
        <w:t>e Brand list available on the UIC web site.</w:t>
      </w:r>
    </w:p>
    <w:p w14:paraId="47727CC0" w14:textId="77777777" w:rsidR="00847F8F" w:rsidRDefault="00FE0FD8">
      <w:pPr>
        <w:pStyle w:val="Textkrper"/>
      </w:pPr>
      <w:r>
        <w:rPr>
          <w:noProof/>
        </w:rPr>
        <w:drawing>
          <wp:inline distT="0" distB="0" distL="0" distR="0" wp14:anchorId="2BEBB146" wp14:editId="0BFC9E81">
            <wp:extent cx="457200" cy="457200"/>
            <wp:effectExtent l="0" t="0" r="0" b="0"/>
            <wp:docPr id="3" name="Picture" descr="Import Stations"/>
            <wp:cNvGraphicFramePr/>
            <a:graphic xmlns:a="http://schemas.openxmlformats.org/drawingml/2006/main">
              <a:graphicData uri="http://schemas.openxmlformats.org/drawingml/2006/picture">
                <pic:pic xmlns:pic="http://schemas.openxmlformats.org/drawingml/2006/picture">
                  <pic:nvPicPr>
                    <pic:cNvPr id="0" name="Picture" descr="../images/importStations.png"/>
                    <pic:cNvPicPr>
                      <a:picLocks noChangeAspect="1" noChangeArrowheads="1"/>
                    </pic:cNvPicPr>
                  </pic:nvPicPr>
                  <pic:blipFill>
                    <a:blip r:embed="rId17"/>
                    <a:stretch>
                      <a:fillRect/>
                    </a:stretch>
                  </pic:blipFill>
                  <pic:spPr bwMode="auto">
                    <a:xfrm>
                      <a:off x="0" y="0"/>
                      <a:ext cx="457200" cy="457200"/>
                    </a:xfrm>
                    <a:prstGeom prst="rect">
                      <a:avLst/>
                    </a:prstGeom>
                    <a:noFill/>
                    <a:ln w="9525">
                      <a:noFill/>
                      <a:headEnd/>
                      <a:tailEnd/>
                    </a:ln>
                  </pic:spPr>
                </pic:pic>
              </a:graphicData>
            </a:graphic>
          </wp:inline>
        </w:drawing>
      </w:r>
      <w:r>
        <w:t xml:space="preserve">Import of the </w:t>
      </w:r>
      <w:hyperlink r:id="rId18">
        <w:r>
          <w:rPr>
            <w:rStyle w:val="Hyperlink"/>
          </w:rPr>
          <w:t>station</w:t>
        </w:r>
      </w:hyperlink>
      <w:r>
        <w:t xml:space="preserve"> data of </w:t>
      </w:r>
      <w:r>
        <w:rPr>
          <w:b/>
          <w:bCs/>
        </w:rPr>
        <w:t>MERITS</w:t>
      </w:r>
      <w:r>
        <w:t xml:space="preserve"> in </w:t>
      </w:r>
      <w:proofErr w:type="spellStart"/>
      <w:r>
        <w:rPr>
          <w:b/>
          <w:bCs/>
        </w:rPr>
        <w:t>edifact</w:t>
      </w:r>
      <w:proofErr w:type="spellEnd"/>
      <w:r>
        <w:t xml:space="preserve"> format.</w:t>
      </w:r>
    </w:p>
    <w:p w14:paraId="0E28AAC5" w14:textId="77777777" w:rsidR="00847F8F" w:rsidRDefault="00FE0FD8">
      <w:pPr>
        <w:pStyle w:val="Textkrper"/>
      </w:pPr>
      <w:r>
        <w:rPr>
          <w:noProof/>
        </w:rPr>
        <w:drawing>
          <wp:inline distT="0" distB="0" distL="0" distR="0" wp14:anchorId="755966B2" wp14:editId="01C59E79">
            <wp:extent cx="457200" cy="457200"/>
            <wp:effectExtent l="0" t="0" r="0" b="0"/>
            <wp:docPr id="4" name="Picture" descr="Import border point codes"/>
            <wp:cNvGraphicFramePr/>
            <a:graphic xmlns:a="http://schemas.openxmlformats.org/drawingml/2006/main">
              <a:graphicData uri="http://schemas.openxmlformats.org/drawingml/2006/picture">
                <pic:pic xmlns:pic="http://schemas.openxmlformats.org/drawingml/2006/picture">
                  <pic:nvPicPr>
                    <pic:cNvPr id="0" name="Picture" descr="../images/importBorderpoints.png"/>
                    <pic:cNvPicPr>
                      <a:picLocks noChangeAspect="1" noChangeArrowheads="1"/>
                    </pic:cNvPicPr>
                  </pic:nvPicPr>
                  <pic:blipFill>
                    <a:blip r:embed="rId19"/>
                    <a:stretch>
                      <a:fillRect/>
                    </a:stretch>
                  </pic:blipFill>
                  <pic:spPr bwMode="auto">
                    <a:xfrm>
                      <a:off x="0" y="0"/>
                      <a:ext cx="457200" cy="457200"/>
                    </a:xfrm>
                    <a:prstGeom prst="rect">
                      <a:avLst/>
                    </a:prstGeom>
                    <a:noFill/>
                    <a:ln w="9525">
                      <a:noFill/>
                      <a:headEnd/>
                      <a:tailEnd/>
                    </a:ln>
                  </pic:spPr>
                </pic:pic>
              </a:graphicData>
            </a:graphic>
          </wp:inline>
        </w:drawing>
      </w:r>
      <w:r>
        <w:t xml:space="preserve">Import of </w:t>
      </w:r>
      <w:hyperlink r:id="rId20">
        <w:r>
          <w:rPr>
            <w:rStyle w:val="Hyperlink"/>
          </w:rPr>
          <w:t>Border Point</w:t>
        </w:r>
      </w:hyperlink>
      <w:r>
        <w:t xml:space="preserve"> codes from a csv file</w:t>
      </w:r>
      <w:r>
        <w:t>.</w:t>
      </w:r>
    </w:p>
    <w:p w14:paraId="492BF2F3" w14:textId="77777777" w:rsidR="00847F8F" w:rsidRDefault="00FE0FD8">
      <w:pPr>
        <w:pStyle w:val="berschrift3"/>
      </w:pPr>
      <w:bookmarkStart w:id="9" w:name="step-2-import-108.1-fare-data"/>
      <w:bookmarkStart w:id="10" w:name="_Toc59795230"/>
      <w:bookmarkEnd w:id="7"/>
      <w:r>
        <w:t>Step 2: Import 108.1 Fare Data</w:t>
      </w:r>
      <w:bookmarkEnd w:id="10"/>
    </w:p>
    <w:p w14:paraId="361434A3" w14:textId="77777777" w:rsidR="00847F8F" w:rsidRDefault="00FE0FD8">
      <w:pPr>
        <w:pStyle w:val="FirstParagraph"/>
      </w:pPr>
      <w:r>
        <w:t>Before the import conversion parameters must be set for:</w:t>
      </w:r>
    </w:p>
    <w:p w14:paraId="40341B52" w14:textId="77777777" w:rsidR="00847F8F" w:rsidRDefault="00FE0FD8">
      <w:pPr>
        <w:pStyle w:val="Compact"/>
        <w:numPr>
          <w:ilvl w:val="0"/>
          <w:numId w:val="4"/>
        </w:numPr>
      </w:pPr>
      <w:r>
        <w:t>character code table - needed to read the local character sets in 108.1 files</w:t>
      </w:r>
    </w:p>
    <w:p w14:paraId="2A08E4EB" w14:textId="77777777" w:rsidR="00847F8F" w:rsidRDefault="00FE0FD8">
      <w:pPr>
        <w:pStyle w:val="Compact"/>
        <w:numPr>
          <w:ilvl w:val="0"/>
          <w:numId w:val="4"/>
        </w:numPr>
      </w:pPr>
      <w:r>
        <w:t xml:space="preserve">country - needed to link the local station codes in 108.1 to the country of </w:t>
      </w:r>
      <w:r>
        <w:rPr>
          <w:b/>
          <w:bCs/>
        </w:rPr>
        <w:t>MERITS</w:t>
      </w:r>
      <w:r>
        <w:t xml:space="preserve"> stati</w:t>
      </w:r>
      <w:r>
        <w:t>ons</w:t>
      </w:r>
    </w:p>
    <w:p w14:paraId="3242D3D4" w14:textId="77777777" w:rsidR="00847F8F" w:rsidRDefault="00FE0FD8">
      <w:pPr>
        <w:pStyle w:val="FirstParagraph"/>
      </w:pPr>
      <w:r>
        <w:rPr>
          <w:noProof/>
        </w:rPr>
        <w:drawing>
          <wp:inline distT="0" distB="0" distL="0" distR="0" wp14:anchorId="155D3956" wp14:editId="346D669F">
            <wp:extent cx="457200" cy="457200"/>
            <wp:effectExtent l="0" t="0" r="0" b="0"/>
            <wp:docPr id="5" name="Picture" descr="import 108.1 data"/>
            <wp:cNvGraphicFramePr/>
            <a:graphic xmlns:a="http://schemas.openxmlformats.org/drawingml/2006/main">
              <a:graphicData uri="http://schemas.openxmlformats.org/drawingml/2006/picture">
                <pic:pic xmlns:pic="http://schemas.openxmlformats.org/drawingml/2006/picture">
                  <pic:nvPicPr>
                    <pic:cNvPr id="0" name="Picture" descr="../images/importLegacy.png"/>
                    <pic:cNvPicPr>
                      <a:picLocks noChangeAspect="1" noChangeArrowheads="1"/>
                    </pic:cNvPicPr>
                  </pic:nvPicPr>
                  <pic:blipFill>
                    <a:blip r:embed="rId21"/>
                    <a:stretch>
                      <a:fillRect/>
                    </a:stretch>
                  </pic:blipFill>
                  <pic:spPr bwMode="auto">
                    <a:xfrm>
                      <a:off x="0" y="0"/>
                      <a:ext cx="457200" cy="457200"/>
                    </a:xfrm>
                    <a:prstGeom prst="rect">
                      <a:avLst/>
                    </a:prstGeom>
                    <a:noFill/>
                    <a:ln w="9525">
                      <a:noFill/>
                      <a:headEnd/>
                      <a:tailEnd/>
                    </a:ln>
                  </pic:spPr>
                </pic:pic>
              </a:graphicData>
            </a:graphic>
          </wp:inline>
        </w:drawing>
      </w:r>
      <w:r>
        <w:t>Import 108.1 data</w:t>
      </w:r>
    </w:p>
    <w:p w14:paraId="48C5384B" w14:textId="77777777" w:rsidR="00847F8F" w:rsidRDefault="00FE0FD8">
      <w:pPr>
        <w:pStyle w:val="Textkrper"/>
      </w:pPr>
      <w:r>
        <w:t>To import 108.1 data the TCV file including the fare data file names must be selected. The import will then import the distance fares and route based fares, the stations TCVG, the series TCVS and TCVL. These files must all be located</w:t>
      </w:r>
      <w:r>
        <w:t xml:space="preserve"> in the same directory.</w:t>
      </w:r>
    </w:p>
    <w:p w14:paraId="510D6BA3" w14:textId="77777777" w:rsidR="00847F8F" w:rsidRDefault="00FE0FD8">
      <w:pPr>
        <w:pStyle w:val="Textkrper"/>
      </w:pPr>
      <w:r>
        <w:t>The data will be shown in the legacy section of the data set.</w:t>
      </w:r>
    </w:p>
    <w:p w14:paraId="0AE7369E" w14:textId="77777777" w:rsidR="00847F8F" w:rsidRDefault="00FE0FD8">
      <w:pPr>
        <w:pStyle w:val="berschrift3"/>
      </w:pPr>
      <w:bookmarkStart w:id="11" w:name="step-3-add-conversion-parameters"/>
      <w:bookmarkStart w:id="12" w:name="_Toc59795231"/>
      <w:bookmarkEnd w:id="9"/>
      <w:r>
        <w:t>Step 3: Add Conversion Parameters</w:t>
      </w:r>
      <w:bookmarkEnd w:id="12"/>
    </w:p>
    <w:p w14:paraId="6326FC2D" w14:textId="77777777" w:rsidR="00847F8F" w:rsidRDefault="00FE0FD8">
      <w:pPr>
        <w:pStyle w:val="FirstParagraph"/>
      </w:pPr>
      <w:r>
        <w:t>The data of 108.1 are not sufficient to provide a complete set of 90918-10 fare data. The missing data need to be added in the parameter</w:t>
      </w:r>
      <w:r>
        <w:t xml:space="preserve"> section of the data set.</w:t>
      </w:r>
    </w:p>
    <w:p w14:paraId="69A52DB3" w14:textId="77777777" w:rsidR="00847F8F" w:rsidRDefault="00FE0FD8">
      <w:pPr>
        <w:pStyle w:val="Textkrper"/>
      </w:pPr>
      <w:r>
        <w:t>The missing data are added in the conversion parameter section as fare templates which serve as a copy template to create 90918-10 fares from the imported data. Missing data can be added to the template using the editing features.</w:t>
      </w:r>
      <w:r>
        <w:t xml:space="preserve"> The template provides a factor to derive the fare price from the standard adult price provided in the 108.1 data.</w:t>
      </w:r>
    </w:p>
    <w:p w14:paraId="00D726B0" w14:textId="77777777" w:rsidR="00847F8F" w:rsidRDefault="00FE0FD8">
      <w:pPr>
        <w:pStyle w:val="Textkrper"/>
      </w:pPr>
      <w:r>
        <w:lastRenderedPageBreak/>
        <w:t xml:space="preserve">Form the fare of one series in 108.1 two fares per template are created for the two travel directions. For different travel classes separate </w:t>
      </w:r>
      <w:r>
        <w:t>templates need to be defined and the service class needs to be set in the fare template.</w:t>
      </w:r>
    </w:p>
    <w:p w14:paraId="58F3EEAD" w14:textId="77777777" w:rsidR="00847F8F" w:rsidRDefault="00FE0FD8">
      <w:pPr>
        <w:pStyle w:val="Textkrper"/>
      </w:pPr>
      <w:r>
        <w:t>Series listed in TCVL car be attributed a separated combination constraint in the fare template.</w:t>
      </w:r>
    </w:p>
    <w:p w14:paraId="21183A4B" w14:textId="77777777" w:rsidR="00847F8F" w:rsidRDefault="00FE0FD8">
      <w:pPr>
        <w:pStyle w:val="Textkrper"/>
      </w:pPr>
      <w:r>
        <w:t>The station codes in 108.1 have been misused to other concepts like no</w:t>
      </w:r>
      <w:r>
        <w:t>n-Merits-stations, border points, fare reference stations and service brands. These codes need to be mapped to the appropriate entities. For this mappings can be defined in the conversion parameter area to map these codes o the proper entities.</w:t>
      </w:r>
    </w:p>
    <w:p w14:paraId="39810D36" w14:textId="77777777" w:rsidR="00847F8F" w:rsidRDefault="00FE0FD8">
      <w:pPr>
        <w:pStyle w:val="Textkrper"/>
      </w:pPr>
      <w:r>
        <w:t>Border poin</w:t>
      </w:r>
      <w:r>
        <w:t>ts can</w:t>
      </w:r>
      <w:r>
        <w:t xml:space="preserve">not be converted directly, so the needed border points will be converted into connection points and border point </w:t>
      </w:r>
      <w:proofErr w:type="gramStart"/>
      <w:r>
        <w:t>mappings</w:t>
      </w:r>
      <w:proofErr w:type="gramEnd"/>
      <w:r>
        <w:t xml:space="preserve"> but the station sets of the connection points might be incomplete and must be completed manually and the conversion needs to be</w:t>
      </w:r>
      <w:r>
        <w:t xml:space="preserve"> started again.</w:t>
      </w:r>
    </w:p>
    <w:p w14:paraId="26E4B2C6" w14:textId="77777777" w:rsidR="00847F8F" w:rsidRDefault="00FE0FD8">
      <w:pPr>
        <w:pStyle w:val="berschrift3"/>
      </w:pPr>
      <w:bookmarkStart w:id="13" w:name="step-4-convert-data"/>
      <w:bookmarkStart w:id="14" w:name="_Toc59795232"/>
      <w:bookmarkEnd w:id="11"/>
      <w:r>
        <w:t>Step 4: Convert Data</w:t>
      </w:r>
      <w:bookmarkEnd w:id="14"/>
    </w:p>
    <w:p w14:paraId="2EAB2DD2" w14:textId="77777777" w:rsidR="00847F8F" w:rsidRDefault="00FE0FD8">
      <w:pPr>
        <w:pStyle w:val="FirstParagraph"/>
      </w:pPr>
      <w:r>
        <w:rPr>
          <w:noProof/>
        </w:rPr>
        <w:drawing>
          <wp:inline distT="0" distB="0" distL="0" distR="0" wp14:anchorId="6406AC17" wp14:editId="6F04CF63">
            <wp:extent cx="609600" cy="609600"/>
            <wp:effectExtent l="0" t="0" r="0" b="0"/>
            <wp:docPr id="6" name="Picture" descr="convert 108.1 data"/>
            <wp:cNvGraphicFramePr/>
            <a:graphic xmlns:a="http://schemas.openxmlformats.org/drawingml/2006/main">
              <a:graphicData uri="http://schemas.openxmlformats.org/drawingml/2006/picture">
                <pic:pic xmlns:pic="http://schemas.openxmlformats.org/drawingml/2006/picture">
                  <pic:nvPicPr>
                    <pic:cNvPr id="0" name="Picture" descr="../images/convertFromLegacy.png"/>
                    <pic:cNvPicPr>
                      <a:picLocks noChangeAspect="1" noChangeArrowheads="1"/>
                    </pic:cNvPicPr>
                  </pic:nvPicPr>
                  <pic:blipFill>
                    <a:blip r:embed="rId22"/>
                    <a:stretch>
                      <a:fillRect/>
                    </a:stretch>
                  </pic:blipFill>
                  <pic:spPr bwMode="auto">
                    <a:xfrm>
                      <a:off x="0" y="0"/>
                      <a:ext cx="609600" cy="609600"/>
                    </a:xfrm>
                    <a:prstGeom prst="rect">
                      <a:avLst/>
                    </a:prstGeom>
                    <a:noFill/>
                    <a:ln w="9525">
                      <a:noFill/>
                      <a:headEnd/>
                      <a:tailEnd/>
                    </a:ln>
                  </pic:spPr>
                </pic:pic>
              </a:graphicData>
            </a:graphic>
          </wp:inline>
        </w:drawing>
      </w:r>
      <w:r>
        <w:t>Converts the 108.1 data into the 90918-10 data.</w:t>
      </w:r>
      <w:r>
        <w:br/>
      </w:r>
    </w:p>
    <w:p w14:paraId="7809AD99" w14:textId="77777777" w:rsidR="00847F8F" w:rsidRDefault="00FE0FD8">
      <w:pPr>
        <w:pStyle w:val="Textkrper"/>
      </w:pPr>
      <w:r>
        <w:t>Conversion errors will be listed in the console window.</w:t>
      </w:r>
    </w:p>
    <w:p w14:paraId="2655BE65" w14:textId="77777777" w:rsidR="00847F8F" w:rsidRDefault="00FE0FD8">
      <w:pPr>
        <w:pStyle w:val="berschrift3"/>
      </w:pPr>
      <w:bookmarkStart w:id="15" w:name="step-5-export-90918-10-data"/>
      <w:bookmarkStart w:id="16" w:name="_Toc59795233"/>
      <w:bookmarkEnd w:id="13"/>
      <w:r>
        <w:t>Step 5: Export 90918-10 Data</w:t>
      </w:r>
      <w:bookmarkEnd w:id="16"/>
    </w:p>
    <w:p w14:paraId="4275ED40" w14:textId="77777777" w:rsidR="00847F8F" w:rsidRDefault="00FE0FD8">
      <w:pPr>
        <w:pStyle w:val="FirstParagraph"/>
      </w:pPr>
      <w:r>
        <w:t xml:space="preserve">The data delivery information needs to be provided in the delivery part of the fare </w:t>
      </w:r>
      <w:r>
        <w:t>data before the export.</w:t>
      </w:r>
      <w:r>
        <w:br/>
      </w:r>
    </w:p>
    <w:p w14:paraId="411B91CF" w14:textId="77777777" w:rsidR="00847F8F" w:rsidRDefault="00FE0FD8">
      <w:pPr>
        <w:pStyle w:val="Textkrper"/>
      </w:pPr>
      <w:r>
        <w:rPr>
          <w:noProof/>
        </w:rPr>
        <w:drawing>
          <wp:inline distT="0" distB="0" distL="0" distR="0" wp14:anchorId="2694EB6C" wp14:editId="3A185BC9">
            <wp:extent cx="609600" cy="609600"/>
            <wp:effectExtent l="0" t="0" r="0" b="0"/>
            <wp:docPr id="7" name="Picture" descr="export 90918-10 data"/>
            <wp:cNvGraphicFramePr/>
            <a:graphic xmlns:a="http://schemas.openxmlformats.org/drawingml/2006/main">
              <a:graphicData uri="http://schemas.openxmlformats.org/drawingml/2006/picture">
                <pic:pic xmlns:pic="http://schemas.openxmlformats.org/drawingml/2006/picture">
                  <pic:nvPicPr>
                    <pic:cNvPr id="0" name="Picture" descr="../images/exportGtm.png"/>
                    <pic:cNvPicPr>
                      <a:picLocks noChangeAspect="1" noChangeArrowheads="1"/>
                    </pic:cNvPicPr>
                  </pic:nvPicPr>
                  <pic:blipFill>
                    <a:blip r:embed="rId23"/>
                    <a:stretch>
                      <a:fillRect/>
                    </a:stretch>
                  </pic:blipFill>
                  <pic:spPr bwMode="auto">
                    <a:xfrm>
                      <a:off x="0" y="0"/>
                      <a:ext cx="609600" cy="609600"/>
                    </a:xfrm>
                    <a:prstGeom prst="rect">
                      <a:avLst/>
                    </a:prstGeom>
                    <a:noFill/>
                    <a:ln w="9525">
                      <a:noFill/>
                      <a:headEnd/>
                      <a:tailEnd/>
                    </a:ln>
                  </pic:spPr>
                </pic:pic>
              </a:graphicData>
            </a:graphic>
          </wp:inline>
        </w:drawing>
      </w:r>
      <w:r>
        <w:t>Export the fare data in the json format.</w:t>
      </w:r>
      <w:r>
        <w:br/>
      </w:r>
    </w:p>
    <w:p w14:paraId="59B578B5" w14:textId="77777777" w:rsidR="00847F8F" w:rsidRDefault="00FE0FD8">
      <w:pPr>
        <w:pStyle w:val="berschrift2"/>
      </w:pPr>
      <w:bookmarkStart w:id="17" w:name="conversion-from-90918-10-to-108.1"/>
      <w:bookmarkStart w:id="18" w:name="_Toc59795234"/>
      <w:bookmarkEnd w:id="5"/>
      <w:bookmarkEnd w:id="15"/>
      <w:r>
        <w:t>Conversion from 90918-10 to 108.1</w:t>
      </w:r>
      <w:bookmarkEnd w:id="18"/>
    </w:p>
    <w:p w14:paraId="21E48EAC" w14:textId="77777777" w:rsidR="00847F8F" w:rsidRDefault="00FE0FD8">
      <w:pPr>
        <w:pStyle w:val="berschrift3"/>
      </w:pPr>
      <w:bookmarkStart w:id="19" w:name="step-1-import-reference-data-1"/>
      <w:bookmarkStart w:id="20" w:name="_Toc59795235"/>
      <w:r>
        <w:t>Step 1: Import Reference Data</w:t>
      </w:r>
      <w:bookmarkEnd w:id="20"/>
    </w:p>
    <w:p w14:paraId="58422AEF" w14:textId="77777777" w:rsidR="00847F8F" w:rsidRDefault="00FE0FD8">
      <w:pPr>
        <w:pStyle w:val="FirstParagraph"/>
      </w:pPr>
      <w:r>
        <w:t>90918-10 fare data are based on reference data for company codes, service brands and stations. These code tables need to be imported first.</w:t>
      </w:r>
    </w:p>
    <w:p w14:paraId="7D75F37A" w14:textId="77777777" w:rsidR="00847F8F" w:rsidRDefault="00FE0FD8">
      <w:pPr>
        <w:pStyle w:val="Textkrper"/>
      </w:pPr>
      <w:r>
        <w:t>The data will be shown in the code list section of the data set.</w:t>
      </w:r>
    </w:p>
    <w:p w14:paraId="310A9BAA" w14:textId="77777777" w:rsidR="00847F8F" w:rsidRDefault="00FE0FD8">
      <w:pPr>
        <w:pStyle w:val="Textkrper"/>
      </w:pPr>
      <w:r>
        <w:rPr>
          <w:noProof/>
        </w:rPr>
        <w:drawing>
          <wp:inline distT="0" distB="0" distL="0" distR="0" wp14:anchorId="538607C8" wp14:editId="57E574B9">
            <wp:extent cx="457200" cy="457200"/>
            <wp:effectExtent l="0" t="0" r="0" b="0"/>
            <wp:docPr id="8" name="Picture" descr="import Carriers"/>
            <wp:cNvGraphicFramePr/>
            <a:graphic xmlns:a="http://schemas.openxmlformats.org/drawingml/2006/main">
              <a:graphicData uri="http://schemas.openxmlformats.org/drawingml/2006/picture">
                <pic:pic xmlns:pic="http://schemas.openxmlformats.org/drawingml/2006/picture">
                  <pic:nvPicPr>
                    <pic:cNvPr id="0" name="Picture" descr="../images/importCarriers.png"/>
                    <pic:cNvPicPr>
                      <a:picLocks noChangeAspect="1" noChangeArrowheads="1"/>
                    </pic:cNvPicPr>
                  </pic:nvPicPr>
                  <pic:blipFill>
                    <a:blip r:embed="rId13"/>
                    <a:stretch>
                      <a:fillRect/>
                    </a:stretch>
                  </pic:blipFill>
                  <pic:spPr bwMode="auto">
                    <a:xfrm>
                      <a:off x="0" y="0"/>
                      <a:ext cx="457200" cy="457200"/>
                    </a:xfrm>
                    <a:prstGeom prst="rect">
                      <a:avLst/>
                    </a:prstGeom>
                    <a:noFill/>
                    <a:ln w="9525">
                      <a:noFill/>
                      <a:headEnd/>
                      <a:tailEnd/>
                    </a:ln>
                  </pic:spPr>
                </pic:pic>
              </a:graphicData>
            </a:graphic>
          </wp:inline>
        </w:drawing>
      </w:r>
      <w:r>
        <w:t xml:space="preserve">Import of the </w:t>
      </w:r>
      <w:hyperlink r:id="rId24">
        <w:r>
          <w:rPr>
            <w:rStyle w:val="Hyperlink"/>
          </w:rPr>
          <w:t>Carriers</w:t>
        </w:r>
      </w:hyperlink>
      <w:r>
        <w:t xml:space="preserve"> as csv copy of the Carrier list available on the UIC web site.</w:t>
      </w:r>
    </w:p>
    <w:p w14:paraId="7F028479" w14:textId="77777777" w:rsidR="00847F8F" w:rsidRDefault="00FE0FD8">
      <w:pPr>
        <w:pStyle w:val="Textkrper"/>
      </w:pPr>
      <w:r>
        <w:rPr>
          <w:noProof/>
        </w:rPr>
        <w:lastRenderedPageBreak/>
        <w:drawing>
          <wp:inline distT="0" distB="0" distL="0" distR="0" wp14:anchorId="18BBBAB8" wp14:editId="74F6F2B1">
            <wp:extent cx="457200" cy="457200"/>
            <wp:effectExtent l="0" t="0" r="0" b="0"/>
            <wp:docPr id="9" name="Picture" descr="import Service Brands"/>
            <wp:cNvGraphicFramePr/>
            <a:graphic xmlns:a="http://schemas.openxmlformats.org/drawingml/2006/main">
              <a:graphicData uri="http://schemas.openxmlformats.org/drawingml/2006/picture">
                <pic:pic xmlns:pic="http://schemas.openxmlformats.org/drawingml/2006/picture">
                  <pic:nvPicPr>
                    <pic:cNvPr id="0" name="Picture" descr="../images/importBrands.png"/>
                    <pic:cNvPicPr>
                      <a:picLocks noChangeAspect="1" noChangeArrowheads="1"/>
                    </pic:cNvPicPr>
                  </pic:nvPicPr>
                  <pic:blipFill>
                    <a:blip r:embed="rId15"/>
                    <a:stretch>
                      <a:fillRect/>
                    </a:stretch>
                  </pic:blipFill>
                  <pic:spPr bwMode="auto">
                    <a:xfrm>
                      <a:off x="0" y="0"/>
                      <a:ext cx="457200" cy="457200"/>
                    </a:xfrm>
                    <a:prstGeom prst="rect">
                      <a:avLst/>
                    </a:prstGeom>
                    <a:noFill/>
                    <a:ln w="9525">
                      <a:noFill/>
                      <a:headEnd/>
                      <a:tailEnd/>
                    </a:ln>
                  </pic:spPr>
                </pic:pic>
              </a:graphicData>
            </a:graphic>
          </wp:inline>
        </w:drawing>
      </w:r>
      <w:r>
        <w:t xml:space="preserve">Import of the </w:t>
      </w:r>
      <w:hyperlink r:id="rId25">
        <w:r>
          <w:rPr>
            <w:rStyle w:val="Hyperlink"/>
          </w:rPr>
          <w:t>Service Brands</w:t>
        </w:r>
      </w:hyperlink>
      <w:r>
        <w:t xml:space="preserve"> as csv copy of the Service Brand list ava</w:t>
      </w:r>
      <w:r>
        <w:t>ilable on the UIC web site.</w:t>
      </w:r>
    </w:p>
    <w:p w14:paraId="1EA10D3F" w14:textId="77777777" w:rsidR="00847F8F" w:rsidRDefault="00FE0FD8">
      <w:pPr>
        <w:pStyle w:val="Textkrper"/>
      </w:pPr>
      <w:r>
        <w:rPr>
          <w:noProof/>
        </w:rPr>
        <w:drawing>
          <wp:inline distT="0" distB="0" distL="0" distR="0" wp14:anchorId="40C965F0" wp14:editId="095888EC">
            <wp:extent cx="457200" cy="457200"/>
            <wp:effectExtent l="0" t="0" r="0" b="0"/>
            <wp:docPr id="10" name="Picture" descr="import Stations"/>
            <wp:cNvGraphicFramePr/>
            <a:graphic xmlns:a="http://schemas.openxmlformats.org/drawingml/2006/main">
              <a:graphicData uri="http://schemas.openxmlformats.org/drawingml/2006/picture">
                <pic:pic xmlns:pic="http://schemas.openxmlformats.org/drawingml/2006/picture">
                  <pic:nvPicPr>
                    <pic:cNvPr id="0" name="Picture" descr="../images/importStations.png"/>
                    <pic:cNvPicPr>
                      <a:picLocks noChangeAspect="1" noChangeArrowheads="1"/>
                    </pic:cNvPicPr>
                  </pic:nvPicPr>
                  <pic:blipFill>
                    <a:blip r:embed="rId17"/>
                    <a:stretch>
                      <a:fillRect/>
                    </a:stretch>
                  </pic:blipFill>
                  <pic:spPr bwMode="auto">
                    <a:xfrm>
                      <a:off x="0" y="0"/>
                      <a:ext cx="457200" cy="457200"/>
                    </a:xfrm>
                    <a:prstGeom prst="rect">
                      <a:avLst/>
                    </a:prstGeom>
                    <a:noFill/>
                    <a:ln w="9525">
                      <a:noFill/>
                      <a:headEnd/>
                      <a:tailEnd/>
                    </a:ln>
                  </pic:spPr>
                </pic:pic>
              </a:graphicData>
            </a:graphic>
          </wp:inline>
        </w:drawing>
      </w:r>
      <w:r>
        <w:t xml:space="preserve">Import of the </w:t>
      </w:r>
      <w:hyperlink r:id="rId26">
        <w:r>
          <w:rPr>
            <w:rStyle w:val="Hyperlink"/>
          </w:rPr>
          <w:t>Station</w:t>
        </w:r>
      </w:hyperlink>
      <w:r>
        <w:t xml:space="preserve"> data of </w:t>
      </w:r>
      <w:r>
        <w:rPr>
          <w:b/>
          <w:bCs/>
        </w:rPr>
        <w:t>MERITS</w:t>
      </w:r>
      <w:r>
        <w:t xml:space="preserve"> in </w:t>
      </w:r>
      <w:proofErr w:type="spellStart"/>
      <w:r>
        <w:rPr>
          <w:b/>
          <w:bCs/>
        </w:rPr>
        <w:t>edifact</w:t>
      </w:r>
      <w:proofErr w:type="spellEnd"/>
      <w:r>
        <w:t xml:space="preserve"> format.</w:t>
      </w:r>
    </w:p>
    <w:p w14:paraId="2385E3F5" w14:textId="77777777" w:rsidR="00847F8F" w:rsidRDefault="00FE0FD8">
      <w:pPr>
        <w:pStyle w:val="Textkrper"/>
      </w:pPr>
      <w:r>
        <w:rPr>
          <w:noProof/>
        </w:rPr>
        <w:drawing>
          <wp:inline distT="0" distB="0" distL="0" distR="0" wp14:anchorId="24898C52" wp14:editId="4BD8DD4F">
            <wp:extent cx="457200" cy="457200"/>
            <wp:effectExtent l="0" t="0" r="0" b="0"/>
            <wp:docPr id="11" name="Picture" descr="import border point codes"/>
            <wp:cNvGraphicFramePr/>
            <a:graphic xmlns:a="http://schemas.openxmlformats.org/drawingml/2006/main">
              <a:graphicData uri="http://schemas.openxmlformats.org/drawingml/2006/picture">
                <pic:pic xmlns:pic="http://schemas.openxmlformats.org/drawingml/2006/picture">
                  <pic:nvPicPr>
                    <pic:cNvPr id="0" name="Picture" descr="../images/importBorderpoints.png"/>
                    <pic:cNvPicPr>
                      <a:picLocks noChangeAspect="1" noChangeArrowheads="1"/>
                    </pic:cNvPicPr>
                  </pic:nvPicPr>
                  <pic:blipFill>
                    <a:blip r:embed="rId19"/>
                    <a:stretch>
                      <a:fillRect/>
                    </a:stretch>
                  </pic:blipFill>
                  <pic:spPr bwMode="auto">
                    <a:xfrm>
                      <a:off x="0" y="0"/>
                      <a:ext cx="457200" cy="457200"/>
                    </a:xfrm>
                    <a:prstGeom prst="rect">
                      <a:avLst/>
                    </a:prstGeom>
                    <a:noFill/>
                    <a:ln w="9525">
                      <a:noFill/>
                      <a:headEnd/>
                      <a:tailEnd/>
                    </a:ln>
                  </pic:spPr>
                </pic:pic>
              </a:graphicData>
            </a:graphic>
          </wp:inline>
        </w:drawing>
      </w:r>
      <w:r>
        <w:t xml:space="preserve">Import of </w:t>
      </w:r>
      <w:hyperlink r:id="rId27">
        <w:r>
          <w:rPr>
            <w:rStyle w:val="Hyperlink"/>
          </w:rPr>
          <w:t>Border Point</w:t>
        </w:r>
      </w:hyperlink>
      <w:r>
        <w:t xml:space="preserve"> codes from a </w:t>
      </w:r>
      <w:r>
        <w:rPr>
          <w:b/>
          <w:bCs/>
        </w:rPr>
        <w:t>CSV</w:t>
      </w:r>
      <w:r>
        <w:t xml:space="preserve"> file.</w:t>
      </w:r>
    </w:p>
    <w:p w14:paraId="6286FF13" w14:textId="77777777" w:rsidR="00847F8F" w:rsidRDefault="00FE0FD8">
      <w:pPr>
        <w:pStyle w:val="berschrift3"/>
      </w:pPr>
      <w:bookmarkStart w:id="21" w:name="step-2-import-90918-10-fare-data"/>
      <w:bookmarkStart w:id="22" w:name="_Toc59795236"/>
      <w:bookmarkEnd w:id="19"/>
      <w:r>
        <w:t>Step 2: Import</w:t>
      </w:r>
      <w:r>
        <w:t xml:space="preserve"> 90918-10 Fare Data</w:t>
      </w:r>
      <w:bookmarkEnd w:id="22"/>
    </w:p>
    <w:p w14:paraId="6FF46A45" w14:textId="77777777" w:rsidR="00847F8F" w:rsidRDefault="00FE0FD8">
      <w:pPr>
        <w:pStyle w:val="FirstParagraph"/>
      </w:pPr>
      <w:r>
        <w:rPr>
          <w:noProof/>
        </w:rPr>
        <w:drawing>
          <wp:inline distT="0" distB="0" distL="0" distR="0" wp14:anchorId="59AF1064" wp14:editId="2C14AD5D">
            <wp:extent cx="457200" cy="457200"/>
            <wp:effectExtent l="0" t="0" r="0" b="0"/>
            <wp:docPr id="12" name="Picture" descr="import 90918-10 data"/>
            <wp:cNvGraphicFramePr/>
            <a:graphic xmlns:a="http://schemas.openxmlformats.org/drawingml/2006/main">
              <a:graphicData uri="http://schemas.openxmlformats.org/drawingml/2006/picture">
                <pic:pic xmlns:pic="http://schemas.openxmlformats.org/drawingml/2006/picture">
                  <pic:nvPicPr>
                    <pic:cNvPr id="0" name="Picture" descr="../images/importGtm.png"/>
                    <pic:cNvPicPr>
                      <a:picLocks noChangeAspect="1" noChangeArrowheads="1"/>
                    </pic:cNvPicPr>
                  </pic:nvPicPr>
                  <pic:blipFill>
                    <a:blip r:embed="rId28"/>
                    <a:stretch>
                      <a:fillRect/>
                    </a:stretch>
                  </pic:blipFill>
                  <pic:spPr bwMode="auto">
                    <a:xfrm>
                      <a:off x="0" y="0"/>
                      <a:ext cx="457200" cy="457200"/>
                    </a:xfrm>
                    <a:prstGeom prst="rect">
                      <a:avLst/>
                    </a:prstGeom>
                    <a:noFill/>
                    <a:ln w="9525">
                      <a:noFill/>
                      <a:headEnd/>
                      <a:tailEnd/>
                    </a:ln>
                  </pic:spPr>
                </pic:pic>
              </a:graphicData>
            </a:graphic>
          </wp:inline>
        </w:drawing>
      </w:r>
      <w:r>
        <w:t>Import the fare data in the json format.</w:t>
      </w:r>
      <w:r>
        <w:br/>
      </w:r>
    </w:p>
    <w:p w14:paraId="0E9DC843" w14:textId="77777777" w:rsidR="00847F8F" w:rsidRDefault="00FE0FD8">
      <w:pPr>
        <w:pStyle w:val="berschrift3"/>
      </w:pPr>
      <w:bookmarkStart w:id="23" w:name="step-3-convert-data"/>
      <w:bookmarkStart w:id="24" w:name="_Toc59795237"/>
      <w:bookmarkEnd w:id="21"/>
      <w:r>
        <w:t>Step 3: Convert Data</w:t>
      </w:r>
      <w:bookmarkEnd w:id="24"/>
    </w:p>
    <w:p w14:paraId="56187B18" w14:textId="77777777" w:rsidR="00847F8F" w:rsidRDefault="00FE0FD8">
      <w:pPr>
        <w:pStyle w:val="FirstParagraph"/>
      </w:pPr>
      <w:r>
        <w:t>90918-10 data will lose some content when converted to 108.1 data. therefore not all data can and will be converted. From regional constraints only one direction will be co</w:t>
      </w:r>
      <w:r>
        <w:t>nverted.</w:t>
      </w:r>
    </w:p>
    <w:p w14:paraId="04372FE0" w14:textId="77777777" w:rsidR="00847F8F" w:rsidRDefault="00FE0FD8">
      <w:pPr>
        <w:pStyle w:val="Textkrper"/>
      </w:pPr>
      <w:r>
        <w:t xml:space="preserve">The following fares will </w:t>
      </w:r>
      <w:r>
        <w:rPr>
          <w:b/>
          <w:bCs/>
        </w:rPr>
        <w:t>not</w:t>
      </w:r>
      <w:r>
        <w:t xml:space="preserve"> be converted:</w:t>
      </w:r>
    </w:p>
    <w:p w14:paraId="543443EB" w14:textId="77777777" w:rsidR="00847F8F" w:rsidRDefault="00FE0FD8">
      <w:pPr>
        <w:pStyle w:val="Compact"/>
        <w:numPr>
          <w:ilvl w:val="0"/>
          <w:numId w:val="5"/>
        </w:numPr>
      </w:pPr>
      <w:r>
        <w:t>fares which are not foreseen for conversion</w:t>
      </w:r>
    </w:p>
    <w:p w14:paraId="741E7A44" w14:textId="77777777" w:rsidR="00847F8F" w:rsidRDefault="00FE0FD8">
      <w:pPr>
        <w:pStyle w:val="Compact"/>
        <w:numPr>
          <w:ilvl w:val="0"/>
          <w:numId w:val="5"/>
        </w:numPr>
      </w:pPr>
      <w:r>
        <w:t>fare which are not for adults</w:t>
      </w:r>
    </w:p>
    <w:p w14:paraId="5045721F" w14:textId="77777777" w:rsidR="00847F8F" w:rsidRDefault="00FE0FD8">
      <w:pPr>
        <w:pStyle w:val="Compact"/>
        <w:numPr>
          <w:ilvl w:val="0"/>
          <w:numId w:val="5"/>
        </w:numPr>
      </w:pPr>
      <w:r>
        <w:t>fares with reduction constraints</w:t>
      </w:r>
    </w:p>
    <w:p w14:paraId="1337ED00" w14:textId="77777777" w:rsidR="00847F8F" w:rsidRDefault="00FE0FD8">
      <w:pPr>
        <w:pStyle w:val="Compact"/>
        <w:numPr>
          <w:ilvl w:val="0"/>
          <w:numId w:val="5"/>
        </w:numPr>
      </w:pPr>
      <w:r>
        <w:t>fares with complex route descriptions (not only routes, too long descriptions or with too many st</w:t>
      </w:r>
      <w:r>
        <w:t>ations)</w:t>
      </w:r>
    </w:p>
    <w:p w14:paraId="638BD564" w14:textId="77777777" w:rsidR="00847F8F" w:rsidRDefault="00FE0FD8">
      <w:pPr>
        <w:pStyle w:val="Compact"/>
        <w:numPr>
          <w:ilvl w:val="0"/>
          <w:numId w:val="5"/>
        </w:numPr>
      </w:pPr>
      <w:r>
        <w:t>fares with complex sales availability (special days)</w:t>
      </w:r>
    </w:p>
    <w:p w14:paraId="0686469B" w14:textId="77777777" w:rsidR="00847F8F" w:rsidRDefault="00FE0FD8">
      <w:pPr>
        <w:pStyle w:val="Compact"/>
        <w:numPr>
          <w:ilvl w:val="0"/>
          <w:numId w:val="5"/>
        </w:numPr>
      </w:pPr>
      <w:r>
        <w:t>fares with stations not in the defined country</w:t>
      </w:r>
    </w:p>
    <w:p w14:paraId="684F63A6" w14:textId="77777777" w:rsidR="00847F8F" w:rsidRDefault="00FE0FD8">
      <w:pPr>
        <w:pStyle w:val="berschrift3"/>
      </w:pPr>
      <w:bookmarkStart w:id="25" w:name="step-4-export-108.1-data"/>
      <w:bookmarkStart w:id="26" w:name="_Toc59795238"/>
      <w:bookmarkEnd w:id="23"/>
      <w:r>
        <w:t>Step 4: Export 108.1 Data</w:t>
      </w:r>
      <w:bookmarkEnd w:id="26"/>
    </w:p>
    <w:p w14:paraId="48AED21D" w14:textId="77777777" w:rsidR="00847F8F" w:rsidRDefault="00FE0FD8">
      <w:pPr>
        <w:pStyle w:val="FirstParagraph"/>
      </w:pPr>
      <w:r>
        <w:rPr>
          <w:noProof/>
        </w:rPr>
        <w:drawing>
          <wp:inline distT="0" distB="0" distL="0" distR="0" wp14:anchorId="304B84E1" wp14:editId="5C357923">
            <wp:extent cx="609600" cy="609600"/>
            <wp:effectExtent l="0" t="0" r="0" b="0"/>
            <wp:docPr id="13" name="Picture" descr="export 108.1 data"/>
            <wp:cNvGraphicFramePr/>
            <a:graphic xmlns:a="http://schemas.openxmlformats.org/drawingml/2006/main">
              <a:graphicData uri="http://schemas.openxmlformats.org/drawingml/2006/picture">
                <pic:pic xmlns:pic="http://schemas.openxmlformats.org/drawingml/2006/picture">
                  <pic:nvPicPr>
                    <pic:cNvPr id="0" name="Picture" descr="../images/exportLegacy.png"/>
                    <pic:cNvPicPr>
                      <a:picLocks noChangeAspect="1" noChangeArrowheads="1"/>
                    </pic:cNvPicPr>
                  </pic:nvPicPr>
                  <pic:blipFill>
                    <a:blip r:embed="rId29"/>
                    <a:stretch>
                      <a:fillRect/>
                    </a:stretch>
                  </pic:blipFill>
                  <pic:spPr bwMode="auto">
                    <a:xfrm>
                      <a:off x="0" y="0"/>
                      <a:ext cx="609600" cy="609600"/>
                    </a:xfrm>
                    <a:prstGeom prst="rect">
                      <a:avLst/>
                    </a:prstGeom>
                    <a:noFill/>
                    <a:ln w="9525">
                      <a:noFill/>
                      <a:headEnd/>
                      <a:tailEnd/>
                    </a:ln>
                  </pic:spPr>
                </pic:pic>
              </a:graphicData>
            </a:graphic>
          </wp:inline>
        </w:drawing>
      </w:r>
      <w:r>
        <w:t>Export the fare data in the 108.1 format.</w:t>
      </w:r>
    </w:p>
    <w:p w14:paraId="75BF7135" w14:textId="77777777" w:rsidR="00847F8F" w:rsidRDefault="00FE0FD8">
      <w:pPr>
        <w:pStyle w:val="Textkrper"/>
      </w:pPr>
      <w:r>
        <w:t>Export files are:</w:t>
      </w:r>
    </w:p>
    <w:p w14:paraId="4C66F3D1" w14:textId="77777777" w:rsidR="00847F8F" w:rsidRDefault="00FE0FD8">
      <w:pPr>
        <w:pStyle w:val="Compact"/>
        <w:numPr>
          <w:ilvl w:val="0"/>
          <w:numId w:val="6"/>
        </w:numPr>
      </w:pPr>
      <w:r>
        <w:rPr>
          <w:b/>
          <w:bCs/>
        </w:rPr>
        <w:t>TCV</w:t>
      </w:r>
      <w:r>
        <w:t xml:space="preserve"> file</w:t>
      </w:r>
    </w:p>
    <w:p w14:paraId="24A4729E" w14:textId="77777777" w:rsidR="00847F8F" w:rsidRDefault="00FE0FD8">
      <w:pPr>
        <w:pStyle w:val="Compact"/>
        <w:numPr>
          <w:ilvl w:val="0"/>
          <w:numId w:val="6"/>
        </w:numPr>
      </w:pPr>
      <w:r>
        <w:rPr>
          <w:b/>
          <w:bCs/>
        </w:rPr>
        <w:t>TCVS</w:t>
      </w:r>
      <w:r>
        <w:t xml:space="preserve"> file</w:t>
      </w:r>
    </w:p>
    <w:p w14:paraId="53CDDB22" w14:textId="77777777" w:rsidR="00847F8F" w:rsidRDefault="00FE0FD8">
      <w:pPr>
        <w:pStyle w:val="Compact"/>
        <w:numPr>
          <w:ilvl w:val="0"/>
          <w:numId w:val="6"/>
        </w:numPr>
      </w:pPr>
      <w:r>
        <w:rPr>
          <w:b/>
          <w:bCs/>
        </w:rPr>
        <w:t>TCVG</w:t>
      </w:r>
      <w:r>
        <w:t xml:space="preserve"> file</w:t>
      </w:r>
    </w:p>
    <w:p w14:paraId="1B5C88FC" w14:textId="77777777" w:rsidR="00847F8F" w:rsidRDefault="00FE0FD8">
      <w:pPr>
        <w:pStyle w:val="Compact"/>
        <w:numPr>
          <w:ilvl w:val="0"/>
          <w:numId w:val="6"/>
        </w:numPr>
      </w:pPr>
      <w:r>
        <w:t>One route based fare file</w:t>
      </w:r>
    </w:p>
    <w:p w14:paraId="47FFF906" w14:textId="77777777" w:rsidR="00BE190E" w:rsidRDefault="00BE190E">
      <w:pPr>
        <w:rPr>
          <w:rFonts w:asciiTheme="majorHAnsi" w:eastAsiaTheme="majorEastAsia" w:hAnsiTheme="majorHAnsi" w:cstheme="majorBidi"/>
          <w:b/>
          <w:bCs/>
          <w:color w:val="4F81BD" w:themeColor="accent1"/>
          <w:sz w:val="32"/>
          <w:szCs w:val="32"/>
        </w:rPr>
      </w:pPr>
      <w:bookmarkStart w:id="27" w:name="recommended-workflow"/>
      <w:bookmarkEnd w:id="1"/>
      <w:bookmarkEnd w:id="17"/>
      <w:bookmarkEnd w:id="25"/>
      <w:r>
        <w:br w:type="page"/>
      </w:r>
    </w:p>
    <w:p w14:paraId="42012DFA" w14:textId="77777777" w:rsidR="00847F8F" w:rsidRDefault="00FE0FD8">
      <w:pPr>
        <w:pStyle w:val="berschrift1"/>
      </w:pPr>
      <w:bookmarkStart w:id="28" w:name="_Toc59795239"/>
      <w:r>
        <w:lastRenderedPageBreak/>
        <w:t>Recommended Workflow</w:t>
      </w:r>
      <w:bookmarkEnd w:id="28"/>
    </w:p>
    <w:p w14:paraId="424D9EA5" w14:textId="77777777" w:rsidR="00847F8F" w:rsidRDefault="00FE0FD8">
      <w:pPr>
        <w:pStyle w:val="berschrift2"/>
      </w:pPr>
      <w:bookmarkStart w:id="29" w:name="X398981e31da457f49673a1b6e776f262c9717f2"/>
      <w:bookmarkStart w:id="30" w:name="_Toc59795240"/>
      <w:r>
        <w:t>Import of code lists and preparation of conversion parameter</w:t>
      </w:r>
      <w:bookmarkEnd w:id="30"/>
    </w:p>
    <w:p w14:paraId="36CBFD14" w14:textId="77777777" w:rsidR="00847F8F" w:rsidRDefault="00FE0FD8">
      <w:pPr>
        <w:pStyle w:val="FirstParagraph"/>
      </w:pPr>
      <w:r>
        <w:t>All conversions require reference data. It is recommended to create a new file, to import the reference data and to store this as a starting point for subsequent conversions.</w:t>
      </w:r>
    </w:p>
    <w:p w14:paraId="4AB8B9A3" w14:textId="77777777" w:rsidR="00847F8F" w:rsidRDefault="00FE0FD8">
      <w:pPr>
        <w:pStyle w:val="Textkrper"/>
      </w:pPr>
      <w:r>
        <w:t>For the conversion o</w:t>
      </w:r>
      <w:r>
        <w:t>f 108.1 data to IRS 90918-10 data will usually be done for the own data only. It is recommended to use the filers for the station import and to import only stations from countries where these stations are needed.</w:t>
      </w:r>
    </w:p>
    <w:p w14:paraId="2BB68619" w14:textId="77777777" w:rsidR="00847F8F" w:rsidRDefault="00FE0FD8">
      <w:pPr>
        <w:pStyle w:val="Textkrper"/>
      </w:pPr>
      <w:r>
        <w:t xml:space="preserve">The additional conversion parameter, especially the fare templates can also be added in this file. his file can then be copied for all conversions from 108.1 to 90918-10. Validate and complete the conversion parameter using the validation from the context </w:t>
      </w:r>
      <w:r>
        <w:t>menu on the parameters.</w:t>
      </w:r>
    </w:p>
    <w:p w14:paraId="1443256E" w14:textId="77777777" w:rsidR="00847F8F" w:rsidRDefault="00FE0FD8">
      <w:pPr>
        <w:pStyle w:val="berschrift2"/>
      </w:pPr>
      <w:bookmarkStart w:id="31" w:name="conversion-108.1-to-irs-90918-10"/>
      <w:bookmarkStart w:id="32" w:name="_Toc59795241"/>
      <w:bookmarkEnd w:id="29"/>
      <w:r>
        <w:t>Conversion 108.1 to IRS 90918-10</w:t>
      </w:r>
      <w:bookmarkEnd w:id="32"/>
    </w:p>
    <w:p w14:paraId="6EFFB736" w14:textId="77777777" w:rsidR="00847F8F" w:rsidRDefault="00FE0FD8">
      <w:pPr>
        <w:pStyle w:val="FirstParagraph"/>
      </w:pPr>
      <w:r>
        <w:t xml:space="preserve">To convert open a copy of the file that contains the reference data any your conversion parameter. Use the import function for 108.1 data and select the TCV file. All other 108 files must be located </w:t>
      </w:r>
      <w:r>
        <w:t>in the same directory.</w:t>
      </w:r>
    </w:p>
    <w:p w14:paraId="6324930B" w14:textId="77777777" w:rsidR="00847F8F" w:rsidRDefault="00FE0FD8">
      <w:pPr>
        <w:pStyle w:val="Textkrper"/>
      </w:pPr>
      <w:r>
        <w:rPr>
          <w:noProof/>
        </w:rPr>
        <w:drawing>
          <wp:inline distT="0" distB="0" distL="0" distR="0" wp14:anchorId="0A7525E9" wp14:editId="4B3C083A">
            <wp:extent cx="457200" cy="457200"/>
            <wp:effectExtent l="0" t="0" r="0" b="0"/>
            <wp:docPr id="14" name="Picture" descr="import 108.1 data"/>
            <wp:cNvGraphicFramePr/>
            <a:graphic xmlns:a="http://schemas.openxmlformats.org/drawingml/2006/main">
              <a:graphicData uri="http://schemas.openxmlformats.org/drawingml/2006/picture">
                <pic:pic xmlns:pic="http://schemas.openxmlformats.org/drawingml/2006/picture">
                  <pic:nvPicPr>
                    <pic:cNvPr id="0" name="Picture" descr="../images/importLegacy.png"/>
                    <pic:cNvPicPr>
                      <a:picLocks noChangeAspect="1" noChangeArrowheads="1"/>
                    </pic:cNvPicPr>
                  </pic:nvPicPr>
                  <pic:blipFill>
                    <a:blip r:embed="rId21"/>
                    <a:stretch>
                      <a:fillRect/>
                    </a:stretch>
                  </pic:blipFill>
                  <pic:spPr bwMode="auto">
                    <a:xfrm>
                      <a:off x="0" y="0"/>
                      <a:ext cx="457200" cy="457200"/>
                    </a:xfrm>
                    <a:prstGeom prst="rect">
                      <a:avLst/>
                    </a:prstGeom>
                    <a:noFill/>
                    <a:ln w="9525">
                      <a:noFill/>
                      <a:headEnd/>
                      <a:tailEnd/>
                    </a:ln>
                  </pic:spPr>
                </pic:pic>
              </a:graphicData>
            </a:graphic>
          </wp:inline>
        </w:drawing>
      </w:r>
      <w:r>
        <w:t>Import legacy data from the 108.1 format.</w:t>
      </w:r>
      <w:r>
        <w:br/>
      </w:r>
    </w:p>
    <w:p w14:paraId="0D29F3BA" w14:textId="77777777" w:rsidR="00847F8F" w:rsidRDefault="00FE0FD8">
      <w:pPr>
        <w:pStyle w:val="Textkrper"/>
      </w:pPr>
      <w:r>
        <w:rPr>
          <w:noProof/>
        </w:rPr>
        <w:drawing>
          <wp:inline distT="0" distB="0" distL="0" distR="0" wp14:anchorId="591475D5" wp14:editId="00F94147">
            <wp:extent cx="609600" cy="609600"/>
            <wp:effectExtent l="0" t="0" r="0" b="0"/>
            <wp:docPr id="15" name="Picture" descr="convert"/>
            <wp:cNvGraphicFramePr/>
            <a:graphic xmlns:a="http://schemas.openxmlformats.org/drawingml/2006/main">
              <a:graphicData uri="http://schemas.openxmlformats.org/drawingml/2006/picture">
                <pic:pic xmlns:pic="http://schemas.openxmlformats.org/drawingml/2006/picture">
                  <pic:nvPicPr>
                    <pic:cNvPr id="0" name="Picture" descr="../images/convertFromLegacy.png"/>
                    <pic:cNvPicPr>
                      <a:picLocks noChangeAspect="1" noChangeArrowheads="1"/>
                    </pic:cNvPicPr>
                  </pic:nvPicPr>
                  <pic:blipFill>
                    <a:blip r:embed="rId22"/>
                    <a:stretch>
                      <a:fillRect/>
                    </a:stretch>
                  </pic:blipFill>
                  <pic:spPr bwMode="auto">
                    <a:xfrm>
                      <a:off x="0" y="0"/>
                      <a:ext cx="609600" cy="609600"/>
                    </a:xfrm>
                    <a:prstGeom prst="rect">
                      <a:avLst/>
                    </a:prstGeom>
                    <a:noFill/>
                    <a:ln w="9525">
                      <a:noFill/>
                      <a:headEnd/>
                      <a:tailEnd/>
                    </a:ln>
                  </pic:spPr>
                </pic:pic>
              </a:graphicData>
            </a:graphic>
          </wp:inline>
        </w:drawing>
      </w:r>
      <w:r>
        <w:t>Convert the data.</w:t>
      </w:r>
      <w:r>
        <w:br/>
      </w:r>
    </w:p>
    <w:p w14:paraId="1D77DB2C" w14:textId="77777777" w:rsidR="00847F8F" w:rsidRDefault="00FE0FD8">
      <w:pPr>
        <w:pStyle w:val="Textkrper"/>
      </w:pPr>
      <w:r>
        <w:rPr>
          <w:noProof/>
        </w:rPr>
        <w:drawing>
          <wp:inline distT="0" distB="0" distL="0" distR="0" wp14:anchorId="7549EC8C" wp14:editId="3004BA10">
            <wp:extent cx="609600" cy="609600"/>
            <wp:effectExtent l="0" t="0" r="0" b="0"/>
            <wp:docPr id="16" name="Picture" descr="export 90918-10 data"/>
            <wp:cNvGraphicFramePr/>
            <a:graphic xmlns:a="http://schemas.openxmlformats.org/drawingml/2006/main">
              <a:graphicData uri="http://schemas.openxmlformats.org/drawingml/2006/picture">
                <pic:pic xmlns:pic="http://schemas.openxmlformats.org/drawingml/2006/picture">
                  <pic:nvPicPr>
                    <pic:cNvPr id="0" name="Picture" descr="../images/exportGtm.png"/>
                    <pic:cNvPicPr>
                      <a:picLocks noChangeAspect="1" noChangeArrowheads="1"/>
                    </pic:cNvPicPr>
                  </pic:nvPicPr>
                  <pic:blipFill>
                    <a:blip r:embed="rId23"/>
                    <a:stretch>
                      <a:fillRect/>
                    </a:stretch>
                  </pic:blipFill>
                  <pic:spPr bwMode="auto">
                    <a:xfrm>
                      <a:off x="0" y="0"/>
                      <a:ext cx="609600" cy="609600"/>
                    </a:xfrm>
                    <a:prstGeom prst="rect">
                      <a:avLst/>
                    </a:prstGeom>
                    <a:noFill/>
                    <a:ln w="9525">
                      <a:noFill/>
                      <a:headEnd/>
                      <a:tailEnd/>
                    </a:ln>
                  </pic:spPr>
                </pic:pic>
              </a:graphicData>
            </a:graphic>
          </wp:inline>
        </w:drawing>
      </w:r>
      <w:r>
        <w:t>Export 90918-10 data.</w:t>
      </w:r>
      <w:r>
        <w:br/>
      </w:r>
    </w:p>
    <w:p w14:paraId="1A1FEE18" w14:textId="77777777" w:rsidR="00847F8F" w:rsidRDefault="00FE0FD8">
      <w:pPr>
        <w:pStyle w:val="berschrift2"/>
      </w:pPr>
      <w:bookmarkStart w:id="33" w:name="conversion-irs-90918-10-to-108.1"/>
      <w:bookmarkStart w:id="34" w:name="_Toc59795242"/>
      <w:bookmarkEnd w:id="31"/>
      <w:r>
        <w:t>Conversion IRS 90918-10 to 108.1</w:t>
      </w:r>
      <w:bookmarkEnd w:id="34"/>
    </w:p>
    <w:p w14:paraId="55FDD0A8" w14:textId="77777777" w:rsidR="00847F8F" w:rsidRDefault="00FE0FD8">
      <w:pPr>
        <w:pStyle w:val="FirstParagraph"/>
      </w:pPr>
      <w:r>
        <w:t>To convert open a copy of the file that contains the reference data any your conversion parameter. Use the impor</w:t>
      </w:r>
      <w:r>
        <w:t>t function for 90918-10 data to import the json file.</w:t>
      </w:r>
    </w:p>
    <w:p w14:paraId="053A90E1" w14:textId="77777777" w:rsidR="00847F8F" w:rsidRDefault="00FE0FD8">
      <w:pPr>
        <w:pStyle w:val="Textkrper"/>
      </w:pPr>
      <w:r>
        <w:rPr>
          <w:noProof/>
        </w:rPr>
        <w:drawing>
          <wp:inline distT="0" distB="0" distL="0" distR="0" wp14:anchorId="4062B8ED" wp14:editId="265D3005">
            <wp:extent cx="457200" cy="457200"/>
            <wp:effectExtent l="0" t="0" r="0" b="0"/>
            <wp:docPr id="17" name="Picture" descr="import 90918-10 data"/>
            <wp:cNvGraphicFramePr/>
            <a:graphic xmlns:a="http://schemas.openxmlformats.org/drawingml/2006/main">
              <a:graphicData uri="http://schemas.openxmlformats.org/drawingml/2006/picture">
                <pic:pic xmlns:pic="http://schemas.openxmlformats.org/drawingml/2006/picture">
                  <pic:nvPicPr>
                    <pic:cNvPr id="0" name="Picture" descr="../images/importGtm.png"/>
                    <pic:cNvPicPr>
                      <a:picLocks noChangeAspect="1" noChangeArrowheads="1"/>
                    </pic:cNvPicPr>
                  </pic:nvPicPr>
                  <pic:blipFill>
                    <a:blip r:embed="rId28"/>
                    <a:stretch>
                      <a:fillRect/>
                    </a:stretch>
                  </pic:blipFill>
                  <pic:spPr bwMode="auto">
                    <a:xfrm>
                      <a:off x="0" y="0"/>
                      <a:ext cx="457200" cy="457200"/>
                    </a:xfrm>
                    <a:prstGeom prst="rect">
                      <a:avLst/>
                    </a:prstGeom>
                    <a:noFill/>
                    <a:ln w="9525">
                      <a:noFill/>
                      <a:headEnd/>
                      <a:tailEnd/>
                    </a:ln>
                  </pic:spPr>
                </pic:pic>
              </a:graphicData>
            </a:graphic>
          </wp:inline>
        </w:drawing>
      </w:r>
      <w:r>
        <w:t>Import legacy data from the 108.1 format.</w:t>
      </w:r>
    </w:p>
    <w:p w14:paraId="32D4C508" w14:textId="77777777" w:rsidR="00847F8F" w:rsidRDefault="00FE0FD8">
      <w:pPr>
        <w:pStyle w:val="Textkrper"/>
      </w:pPr>
      <w:r>
        <w:rPr>
          <w:noProof/>
        </w:rPr>
        <w:lastRenderedPageBreak/>
        <w:drawing>
          <wp:inline distT="0" distB="0" distL="0" distR="0" wp14:anchorId="6007F413" wp14:editId="2C2B68F3">
            <wp:extent cx="609600" cy="609600"/>
            <wp:effectExtent l="0" t="0" r="0" b="0"/>
            <wp:docPr id="18" name="Picture" descr="convert"/>
            <wp:cNvGraphicFramePr/>
            <a:graphic xmlns:a="http://schemas.openxmlformats.org/drawingml/2006/main">
              <a:graphicData uri="http://schemas.openxmlformats.org/drawingml/2006/picture">
                <pic:pic xmlns:pic="http://schemas.openxmlformats.org/drawingml/2006/picture">
                  <pic:nvPicPr>
                    <pic:cNvPr id="0" name="Picture" descr="../images/convertToLegacy.png"/>
                    <pic:cNvPicPr>
                      <a:picLocks noChangeAspect="1" noChangeArrowheads="1"/>
                    </pic:cNvPicPr>
                  </pic:nvPicPr>
                  <pic:blipFill>
                    <a:blip r:embed="rId30"/>
                    <a:stretch>
                      <a:fillRect/>
                    </a:stretch>
                  </pic:blipFill>
                  <pic:spPr bwMode="auto">
                    <a:xfrm>
                      <a:off x="0" y="0"/>
                      <a:ext cx="609600" cy="609600"/>
                    </a:xfrm>
                    <a:prstGeom prst="rect">
                      <a:avLst/>
                    </a:prstGeom>
                    <a:noFill/>
                    <a:ln w="9525">
                      <a:noFill/>
                      <a:headEnd/>
                      <a:tailEnd/>
                    </a:ln>
                  </pic:spPr>
                </pic:pic>
              </a:graphicData>
            </a:graphic>
          </wp:inline>
        </w:drawing>
      </w:r>
      <w:r>
        <w:t>Convert the data.</w:t>
      </w:r>
    </w:p>
    <w:p w14:paraId="27978DB6" w14:textId="77777777" w:rsidR="00847F8F" w:rsidRDefault="00FE0FD8">
      <w:pPr>
        <w:pStyle w:val="Textkrper"/>
      </w:pPr>
      <w:r>
        <w:rPr>
          <w:noProof/>
        </w:rPr>
        <w:drawing>
          <wp:inline distT="0" distB="0" distL="0" distR="0" wp14:anchorId="18660946" wp14:editId="1D7E717D">
            <wp:extent cx="609600" cy="609600"/>
            <wp:effectExtent l="0" t="0" r="0" b="0"/>
            <wp:docPr id="19" name="Picture" descr="export 108.1 data"/>
            <wp:cNvGraphicFramePr/>
            <a:graphic xmlns:a="http://schemas.openxmlformats.org/drawingml/2006/main">
              <a:graphicData uri="http://schemas.openxmlformats.org/drawingml/2006/picture">
                <pic:pic xmlns:pic="http://schemas.openxmlformats.org/drawingml/2006/picture">
                  <pic:nvPicPr>
                    <pic:cNvPr id="0" name="Picture" descr="../images/exportLegacy.png"/>
                    <pic:cNvPicPr>
                      <a:picLocks noChangeAspect="1" noChangeArrowheads="1"/>
                    </pic:cNvPicPr>
                  </pic:nvPicPr>
                  <pic:blipFill>
                    <a:blip r:embed="rId29"/>
                    <a:stretch>
                      <a:fillRect/>
                    </a:stretch>
                  </pic:blipFill>
                  <pic:spPr bwMode="auto">
                    <a:xfrm>
                      <a:off x="0" y="0"/>
                      <a:ext cx="609600" cy="609600"/>
                    </a:xfrm>
                    <a:prstGeom prst="rect">
                      <a:avLst/>
                    </a:prstGeom>
                    <a:noFill/>
                    <a:ln w="9525">
                      <a:noFill/>
                      <a:headEnd/>
                      <a:tailEnd/>
                    </a:ln>
                  </pic:spPr>
                </pic:pic>
              </a:graphicData>
            </a:graphic>
          </wp:inline>
        </w:drawing>
      </w:r>
      <w:r>
        <w:t>Export 90918-10 data.</w:t>
      </w:r>
    </w:p>
    <w:p w14:paraId="7C2455BB" w14:textId="77777777" w:rsidR="00BE190E" w:rsidRDefault="00BE190E">
      <w:pPr>
        <w:rPr>
          <w:rFonts w:asciiTheme="majorHAnsi" w:eastAsiaTheme="majorEastAsia" w:hAnsiTheme="majorHAnsi" w:cstheme="majorBidi"/>
          <w:b/>
          <w:bCs/>
          <w:color w:val="4F81BD" w:themeColor="accent1"/>
          <w:sz w:val="32"/>
          <w:szCs w:val="32"/>
        </w:rPr>
      </w:pPr>
      <w:bookmarkStart w:id="35" w:name="application"/>
      <w:bookmarkEnd w:id="27"/>
      <w:bookmarkEnd w:id="33"/>
      <w:r>
        <w:br w:type="page"/>
      </w:r>
    </w:p>
    <w:p w14:paraId="18F9E63D" w14:textId="77777777" w:rsidR="00847F8F" w:rsidRDefault="00FE0FD8">
      <w:pPr>
        <w:pStyle w:val="berschrift1"/>
      </w:pPr>
      <w:bookmarkStart w:id="36" w:name="_Toc59795243"/>
      <w:r>
        <w:lastRenderedPageBreak/>
        <w:t>Application</w:t>
      </w:r>
      <w:bookmarkEnd w:id="36"/>
    </w:p>
    <w:p w14:paraId="46027D03" w14:textId="77777777" w:rsidR="00847F8F" w:rsidRDefault="00FE0FD8">
      <w:pPr>
        <w:pStyle w:val="FirstParagraph"/>
      </w:pPr>
      <w:r>
        <w:t>Th</w:t>
      </w:r>
      <w:r>
        <w:t>e application manages the conversion of data in its own local data. Therefore a data file needs to be created (new file) and the reference data and data to be converted must be imported. After setting the appropriate parameters the conversion and the expor</w:t>
      </w:r>
      <w:r>
        <w:t>t in the new format can be started.</w:t>
      </w:r>
    </w:p>
    <w:p w14:paraId="6882C789" w14:textId="77777777" w:rsidR="00847F8F" w:rsidRDefault="00FE0FD8">
      <w:pPr>
        <w:pStyle w:val="CaptionedFigure"/>
      </w:pPr>
      <w:r>
        <w:rPr>
          <w:noProof/>
        </w:rPr>
        <w:drawing>
          <wp:inline distT="0" distB="0" distL="0" distR="0" wp14:anchorId="16D47E96" wp14:editId="7109007A">
            <wp:extent cx="5334000" cy="3028132"/>
            <wp:effectExtent l="0" t="0" r="0" b="0"/>
            <wp:docPr id="20" name="Picture" descr="View of the empty application without a data file opened."/>
            <wp:cNvGraphicFramePr/>
            <a:graphic xmlns:a="http://schemas.openxmlformats.org/drawingml/2006/main">
              <a:graphicData uri="http://schemas.openxmlformats.org/drawingml/2006/picture">
                <pic:pic xmlns:pic="http://schemas.openxmlformats.org/drawingml/2006/picture">
                  <pic:nvPicPr>
                    <pic:cNvPr id="0" name="Picture" descr="../images/emptyApplication.png"/>
                    <pic:cNvPicPr>
                      <a:picLocks noChangeAspect="1" noChangeArrowheads="1"/>
                    </pic:cNvPicPr>
                  </pic:nvPicPr>
                  <pic:blipFill>
                    <a:blip r:embed="rId31"/>
                    <a:stretch>
                      <a:fillRect/>
                    </a:stretch>
                  </pic:blipFill>
                  <pic:spPr bwMode="auto">
                    <a:xfrm>
                      <a:off x="0" y="0"/>
                      <a:ext cx="5334000" cy="3028132"/>
                    </a:xfrm>
                    <a:prstGeom prst="rect">
                      <a:avLst/>
                    </a:prstGeom>
                    <a:noFill/>
                    <a:ln w="9525">
                      <a:noFill/>
                      <a:headEnd/>
                      <a:tailEnd/>
                    </a:ln>
                  </pic:spPr>
                </pic:pic>
              </a:graphicData>
            </a:graphic>
          </wp:inline>
        </w:drawing>
      </w:r>
    </w:p>
    <w:p w14:paraId="7C2DBEBD" w14:textId="77777777" w:rsidR="00847F8F" w:rsidRDefault="00FE0FD8">
      <w:pPr>
        <w:pStyle w:val="ImageCaption"/>
      </w:pPr>
      <w:r>
        <w:t>View of the empty application without a data file opened.</w:t>
      </w:r>
    </w:p>
    <w:p w14:paraId="01FB4F0D" w14:textId="77777777" w:rsidR="00847F8F" w:rsidRDefault="00FE0FD8">
      <w:pPr>
        <w:pStyle w:val="berschrift2"/>
      </w:pPr>
      <w:bookmarkStart w:id="37" w:name="application-views"/>
      <w:bookmarkStart w:id="38" w:name="_Toc59795244"/>
      <w:r>
        <w:lastRenderedPageBreak/>
        <w:t>Application Views</w:t>
      </w:r>
      <w:bookmarkEnd w:id="38"/>
    </w:p>
    <w:p w14:paraId="211458E7" w14:textId="77777777" w:rsidR="00847F8F" w:rsidRDefault="00FE0FD8">
      <w:pPr>
        <w:pStyle w:val="CaptionedFigure"/>
      </w:pPr>
      <w:r>
        <w:rPr>
          <w:noProof/>
        </w:rPr>
        <w:drawing>
          <wp:inline distT="0" distB="0" distL="0" distR="0" wp14:anchorId="01644D2C" wp14:editId="7FF14668">
            <wp:extent cx="5334000" cy="3255467"/>
            <wp:effectExtent l="0" t="0" r="0" b="0"/>
            <wp:docPr id="21" name="Picture" descr="View of the application with a data file opened."/>
            <wp:cNvGraphicFramePr/>
            <a:graphic xmlns:a="http://schemas.openxmlformats.org/drawingml/2006/main">
              <a:graphicData uri="http://schemas.openxmlformats.org/drawingml/2006/picture">
                <pic:pic xmlns:pic="http://schemas.openxmlformats.org/drawingml/2006/picture">
                  <pic:nvPicPr>
                    <pic:cNvPr id="0" name="Picture" descr="../images/applicationWithFile.png"/>
                    <pic:cNvPicPr>
                      <a:picLocks noChangeAspect="1" noChangeArrowheads="1"/>
                    </pic:cNvPicPr>
                  </pic:nvPicPr>
                  <pic:blipFill>
                    <a:blip r:embed="rId32"/>
                    <a:stretch>
                      <a:fillRect/>
                    </a:stretch>
                  </pic:blipFill>
                  <pic:spPr bwMode="auto">
                    <a:xfrm>
                      <a:off x="0" y="0"/>
                      <a:ext cx="5334000" cy="3255467"/>
                    </a:xfrm>
                    <a:prstGeom prst="rect">
                      <a:avLst/>
                    </a:prstGeom>
                    <a:noFill/>
                    <a:ln w="9525">
                      <a:noFill/>
                      <a:headEnd/>
                      <a:tailEnd/>
                    </a:ln>
                  </pic:spPr>
                </pic:pic>
              </a:graphicData>
            </a:graphic>
          </wp:inline>
        </w:drawing>
      </w:r>
    </w:p>
    <w:p w14:paraId="24A34BB9" w14:textId="77777777" w:rsidR="00847F8F" w:rsidRDefault="00FE0FD8">
      <w:pPr>
        <w:pStyle w:val="ImageCaption"/>
      </w:pPr>
      <w:r>
        <w:t>View of the application with a data file opened.</w:t>
      </w:r>
    </w:p>
    <w:p w14:paraId="279CAC5C" w14:textId="77777777" w:rsidR="00847F8F" w:rsidRDefault="00FE0FD8">
      <w:pPr>
        <w:pStyle w:val="berschrift2"/>
      </w:pPr>
      <w:bookmarkStart w:id="39" w:name="menus"/>
      <w:bookmarkStart w:id="40" w:name="_Toc59795245"/>
      <w:bookmarkEnd w:id="37"/>
      <w:r>
        <w:t>Menus</w:t>
      </w:r>
      <w:bookmarkEnd w:id="40"/>
    </w:p>
    <w:p w14:paraId="408D0915" w14:textId="77777777" w:rsidR="00847F8F" w:rsidRDefault="00FE0FD8">
      <w:pPr>
        <w:pStyle w:val="berschrift3"/>
      </w:pPr>
      <w:bookmarkStart w:id="41" w:name="file-menu"/>
      <w:bookmarkStart w:id="42" w:name="_Toc59795246"/>
      <w:r>
        <w:t>File Menu</w:t>
      </w:r>
      <w:bookmarkEnd w:id="42"/>
    </w:p>
    <w:p w14:paraId="7DA2454A" w14:textId="77777777" w:rsidR="00847F8F" w:rsidRDefault="00FE0FD8">
      <w:pPr>
        <w:pStyle w:val="CaptionedFigure"/>
      </w:pPr>
      <w:r>
        <w:rPr>
          <w:noProof/>
        </w:rPr>
        <w:drawing>
          <wp:inline distT="0" distB="0" distL="0" distR="0" wp14:anchorId="6626F12D" wp14:editId="7EFF3837">
            <wp:extent cx="4803006" cy="3513221"/>
            <wp:effectExtent l="0" t="0" r="0" b="0"/>
            <wp:docPr id="22" name="Picture" descr="File Menu."/>
            <wp:cNvGraphicFramePr/>
            <a:graphic xmlns:a="http://schemas.openxmlformats.org/drawingml/2006/main">
              <a:graphicData uri="http://schemas.openxmlformats.org/drawingml/2006/picture">
                <pic:pic xmlns:pic="http://schemas.openxmlformats.org/drawingml/2006/picture">
                  <pic:nvPicPr>
                    <pic:cNvPr id="0" name="Picture" descr="../images/fileMenue.png"/>
                    <pic:cNvPicPr>
                      <a:picLocks noChangeAspect="1" noChangeArrowheads="1"/>
                    </pic:cNvPicPr>
                  </pic:nvPicPr>
                  <pic:blipFill>
                    <a:blip r:embed="rId33"/>
                    <a:stretch>
                      <a:fillRect/>
                    </a:stretch>
                  </pic:blipFill>
                  <pic:spPr bwMode="auto">
                    <a:xfrm>
                      <a:off x="0" y="0"/>
                      <a:ext cx="4803006" cy="3513221"/>
                    </a:xfrm>
                    <a:prstGeom prst="rect">
                      <a:avLst/>
                    </a:prstGeom>
                    <a:noFill/>
                    <a:ln w="9525">
                      <a:noFill/>
                      <a:headEnd/>
                      <a:tailEnd/>
                    </a:ln>
                  </pic:spPr>
                </pic:pic>
              </a:graphicData>
            </a:graphic>
          </wp:inline>
        </w:drawing>
      </w:r>
    </w:p>
    <w:p w14:paraId="55491FD8" w14:textId="77777777" w:rsidR="00847F8F" w:rsidRDefault="00FE0FD8">
      <w:pPr>
        <w:pStyle w:val="ImageCaption"/>
      </w:pPr>
      <w:r>
        <w:t>File Menu.</w:t>
      </w:r>
    </w:p>
    <w:p w14:paraId="715773F6" w14:textId="77777777" w:rsidR="00847F8F" w:rsidRDefault="00FE0FD8">
      <w:pPr>
        <w:pStyle w:val="berschrift3"/>
      </w:pPr>
      <w:bookmarkStart w:id="43" w:name="help-menu"/>
      <w:bookmarkStart w:id="44" w:name="_Toc59795247"/>
      <w:bookmarkEnd w:id="41"/>
      <w:r>
        <w:lastRenderedPageBreak/>
        <w:t>Help Menu</w:t>
      </w:r>
      <w:bookmarkEnd w:id="44"/>
    </w:p>
    <w:p w14:paraId="4308A40C" w14:textId="77777777" w:rsidR="00847F8F" w:rsidRDefault="00FE0FD8">
      <w:pPr>
        <w:pStyle w:val="CaptionedFigure"/>
      </w:pPr>
      <w:r>
        <w:rPr>
          <w:noProof/>
        </w:rPr>
        <w:drawing>
          <wp:inline distT="0" distB="0" distL="0" distR="0" wp14:anchorId="201C9343" wp14:editId="034A3FCB">
            <wp:extent cx="4379494" cy="1645920"/>
            <wp:effectExtent l="0" t="0" r="0" b="0"/>
            <wp:docPr id="23" name="Picture" descr="Help Menu."/>
            <wp:cNvGraphicFramePr/>
            <a:graphic xmlns:a="http://schemas.openxmlformats.org/drawingml/2006/main">
              <a:graphicData uri="http://schemas.openxmlformats.org/drawingml/2006/picture">
                <pic:pic xmlns:pic="http://schemas.openxmlformats.org/drawingml/2006/picture">
                  <pic:nvPicPr>
                    <pic:cNvPr id="0" name="Picture" descr="../images/helpMenue.png"/>
                    <pic:cNvPicPr>
                      <a:picLocks noChangeAspect="1" noChangeArrowheads="1"/>
                    </pic:cNvPicPr>
                  </pic:nvPicPr>
                  <pic:blipFill>
                    <a:blip r:embed="rId34"/>
                    <a:stretch>
                      <a:fillRect/>
                    </a:stretch>
                  </pic:blipFill>
                  <pic:spPr bwMode="auto">
                    <a:xfrm>
                      <a:off x="0" y="0"/>
                      <a:ext cx="4379494" cy="1645920"/>
                    </a:xfrm>
                    <a:prstGeom prst="rect">
                      <a:avLst/>
                    </a:prstGeom>
                    <a:noFill/>
                    <a:ln w="9525">
                      <a:noFill/>
                      <a:headEnd/>
                      <a:tailEnd/>
                    </a:ln>
                  </pic:spPr>
                </pic:pic>
              </a:graphicData>
            </a:graphic>
          </wp:inline>
        </w:drawing>
      </w:r>
    </w:p>
    <w:p w14:paraId="3D8A279E" w14:textId="77777777" w:rsidR="00847F8F" w:rsidRDefault="00FE0FD8">
      <w:pPr>
        <w:pStyle w:val="ImageCaption"/>
      </w:pPr>
      <w:r>
        <w:t>Help Menu.</w:t>
      </w:r>
    </w:p>
    <w:p w14:paraId="781EA845" w14:textId="77777777" w:rsidR="00847F8F" w:rsidRDefault="00FE0FD8">
      <w:pPr>
        <w:pStyle w:val="berschrift3"/>
      </w:pPr>
      <w:bookmarkStart w:id="45" w:name="tool-bar"/>
      <w:bookmarkStart w:id="46" w:name="_Toc59795248"/>
      <w:bookmarkEnd w:id="43"/>
      <w:r>
        <w:t>Tool Bar</w:t>
      </w:r>
      <w:bookmarkEnd w:id="46"/>
    </w:p>
    <w:p w14:paraId="4B2A5108" w14:textId="77777777" w:rsidR="00847F8F" w:rsidRDefault="00FE0FD8">
      <w:pPr>
        <w:pStyle w:val="CaptionedFigure"/>
      </w:pPr>
      <w:r>
        <w:rPr>
          <w:noProof/>
        </w:rPr>
        <w:drawing>
          <wp:inline distT="0" distB="0" distL="0" distR="0" wp14:anchorId="527E090A" wp14:editId="482DAA9D">
            <wp:extent cx="5334000" cy="729290"/>
            <wp:effectExtent l="0" t="0" r="0" b="0"/>
            <wp:docPr id="24" name="Picture" descr="File Menu."/>
            <wp:cNvGraphicFramePr/>
            <a:graphic xmlns:a="http://schemas.openxmlformats.org/drawingml/2006/main">
              <a:graphicData uri="http://schemas.openxmlformats.org/drawingml/2006/picture">
                <pic:pic xmlns:pic="http://schemas.openxmlformats.org/drawingml/2006/picture">
                  <pic:nvPicPr>
                    <pic:cNvPr id="0" name="Picture" descr="../images/toolbar.png"/>
                    <pic:cNvPicPr>
                      <a:picLocks noChangeAspect="1" noChangeArrowheads="1"/>
                    </pic:cNvPicPr>
                  </pic:nvPicPr>
                  <pic:blipFill>
                    <a:blip r:embed="rId35"/>
                    <a:stretch>
                      <a:fillRect/>
                    </a:stretch>
                  </pic:blipFill>
                  <pic:spPr bwMode="auto">
                    <a:xfrm>
                      <a:off x="0" y="0"/>
                      <a:ext cx="5334000" cy="729290"/>
                    </a:xfrm>
                    <a:prstGeom prst="rect">
                      <a:avLst/>
                    </a:prstGeom>
                    <a:noFill/>
                    <a:ln w="9525">
                      <a:noFill/>
                      <a:headEnd/>
                      <a:tailEnd/>
                    </a:ln>
                  </pic:spPr>
                </pic:pic>
              </a:graphicData>
            </a:graphic>
          </wp:inline>
        </w:drawing>
      </w:r>
    </w:p>
    <w:p w14:paraId="31738463" w14:textId="77777777" w:rsidR="00847F8F" w:rsidRDefault="00FE0FD8">
      <w:pPr>
        <w:pStyle w:val="ImageCaption"/>
      </w:pPr>
      <w:r>
        <w:t>File Menu.</w:t>
      </w:r>
    </w:p>
    <w:p w14:paraId="37AA93B2" w14:textId="77777777" w:rsidR="00847F8F" w:rsidRDefault="00FE0FD8">
      <w:pPr>
        <w:pStyle w:val="berschrift3"/>
      </w:pPr>
      <w:bookmarkStart w:id="47" w:name="context-menu"/>
      <w:bookmarkStart w:id="48" w:name="_Toc59795249"/>
      <w:bookmarkEnd w:id="45"/>
      <w:r>
        <w:t>Context Menu</w:t>
      </w:r>
      <w:bookmarkEnd w:id="48"/>
    </w:p>
    <w:p w14:paraId="25F0E351" w14:textId="77777777" w:rsidR="00847F8F" w:rsidRDefault="00FE0FD8">
      <w:pPr>
        <w:pStyle w:val="CaptionedFigure"/>
      </w:pPr>
      <w:r>
        <w:rPr>
          <w:noProof/>
        </w:rPr>
        <w:drawing>
          <wp:inline distT="0" distB="0" distL="0" distR="0" wp14:anchorId="1AF71BAF" wp14:editId="14EDC977">
            <wp:extent cx="5334000" cy="2374676"/>
            <wp:effectExtent l="0" t="0" r="0" b="0"/>
            <wp:docPr id="25" name="Picture" descr="Context Menu."/>
            <wp:cNvGraphicFramePr/>
            <a:graphic xmlns:a="http://schemas.openxmlformats.org/drawingml/2006/main">
              <a:graphicData uri="http://schemas.openxmlformats.org/drawingml/2006/picture">
                <pic:pic xmlns:pic="http://schemas.openxmlformats.org/drawingml/2006/picture">
                  <pic:nvPicPr>
                    <pic:cNvPr id="0" name="Picture" descr="../images/contextMenue.png"/>
                    <pic:cNvPicPr>
                      <a:picLocks noChangeAspect="1" noChangeArrowheads="1"/>
                    </pic:cNvPicPr>
                  </pic:nvPicPr>
                  <pic:blipFill>
                    <a:blip r:embed="rId36"/>
                    <a:stretch>
                      <a:fillRect/>
                    </a:stretch>
                  </pic:blipFill>
                  <pic:spPr bwMode="auto">
                    <a:xfrm>
                      <a:off x="0" y="0"/>
                      <a:ext cx="5334000" cy="2374676"/>
                    </a:xfrm>
                    <a:prstGeom prst="rect">
                      <a:avLst/>
                    </a:prstGeom>
                    <a:noFill/>
                    <a:ln w="9525">
                      <a:noFill/>
                      <a:headEnd/>
                      <a:tailEnd/>
                    </a:ln>
                  </pic:spPr>
                </pic:pic>
              </a:graphicData>
            </a:graphic>
          </wp:inline>
        </w:drawing>
      </w:r>
    </w:p>
    <w:p w14:paraId="254D5120" w14:textId="77777777" w:rsidR="00847F8F" w:rsidRDefault="00FE0FD8">
      <w:pPr>
        <w:pStyle w:val="ImageCaption"/>
      </w:pPr>
      <w:r>
        <w:t>Context Menu.</w:t>
      </w:r>
    </w:p>
    <w:p w14:paraId="222E0308" w14:textId="77777777" w:rsidR="00847F8F" w:rsidRDefault="00FE0FD8">
      <w:pPr>
        <w:pStyle w:val="berschrift2"/>
      </w:pPr>
      <w:bookmarkStart w:id="49" w:name="views"/>
      <w:bookmarkStart w:id="50" w:name="_Toc59795250"/>
      <w:bookmarkEnd w:id="39"/>
      <w:bookmarkEnd w:id="47"/>
      <w:r>
        <w:t>Views</w:t>
      </w:r>
      <w:bookmarkEnd w:id="50"/>
    </w:p>
    <w:p w14:paraId="5A370B8B" w14:textId="77777777" w:rsidR="00847F8F" w:rsidRDefault="00FE0FD8">
      <w:pPr>
        <w:pStyle w:val="FirstParagraph"/>
      </w:pPr>
      <w:r>
        <w:t>Views can be moved within the application window and closed if not needed. Via the windows menu the original views can be restored.</w:t>
      </w:r>
    </w:p>
    <w:p w14:paraId="0CC2B1D6" w14:textId="77777777" w:rsidR="00847F8F" w:rsidRDefault="00FE0FD8">
      <w:pPr>
        <w:pStyle w:val="berschrift2"/>
      </w:pPr>
      <w:bookmarkStart w:id="51" w:name="resource-view"/>
      <w:bookmarkStart w:id="52" w:name="_Toc59795251"/>
      <w:bookmarkEnd w:id="49"/>
      <w:r>
        <w:t>Resource View</w:t>
      </w:r>
      <w:bookmarkEnd w:id="52"/>
    </w:p>
    <w:p w14:paraId="242D0628" w14:textId="77777777" w:rsidR="00847F8F" w:rsidRDefault="00FE0FD8">
      <w:pPr>
        <w:pStyle w:val="FirstParagraph"/>
      </w:pPr>
      <w:r>
        <w:t xml:space="preserve">Tree view on the content of a data file. Selections can be made to display </w:t>
      </w:r>
      <w:r>
        <w:t>the content in the property view. The context menu provides editing and validation functions.</w:t>
      </w:r>
    </w:p>
    <w:p w14:paraId="6E51F4D6" w14:textId="77777777" w:rsidR="00847F8F" w:rsidRDefault="00FE0FD8">
      <w:pPr>
        <w:pStyle w:val="berschrift2"/>
      </w:pPr>
      <w:bookmarkStart w:id="53" w:name="outline-view"/>
      <w:bookmarkStart w:id="54" w:name="_Toc59795252"/>
      <w:bookmarkEnd w:id="51"/>
      <w:r>
        <w:lastRenderedPageBreak/>
        <w:t>Outline View</w:t>
      </w:r>
      <w:bookmarkEnd w:id="54"/>
    </w:p>
    <w:p w14:paraId="592A9A72" w14:textId="77777777" w:rsidR="00847F8F" w:rsidRDefault="00FE0FD8">
      <w:pPr>
        <w:pStyle w:val="FirstParagraph"/>
      </w:pPr>
      <w:r>
        <w:t>The outline view is almost the same as the resource view. It provides a tree view on the content of a data file. Selections can be made to display th</w:t>
      </w:r>
      <w:r>
        <w:t>e content in the property view. The context menu provides editing and validation functions.</w:t>
      </w:r>
    </w:p>
    <w:p w14:paraId="5273E60C" w14:textId="77777777" w:rsidR="00847F8F" w:rsidRDefault="00FE0FD8">
      <w:pPr>
        <w:pStyle w:val="berschrift2"/>
      </w:pPr>
      <w:bookmarkStart w:id="55" w:name="property-view"/>
      <w:bookmarkStart w:id="56" w:name="_Toc59795253"/>
      <w:bookmarkEnd w:id="53"/>
      <w:r>
        <w:t>Property View</w:t>
      </w:r>
      <w:bookmarkEnd w:id="56"/>
    </w:p>
    <w:p w14:paraId="434D4402" w14:textId="77777777" w:rsidR="00847F8F" w:rsidRDefault="00FE0FD8">
      <w:pPr>
        <w:pStyle w:val="FirstParagraph"/>
      </w:pPr>
      <w:r>
        <w:t>View of the attributes of a selected item of the tree or outline view. The view provides editing functions on the items (on the lea</w:t>
      </w:r>
      <w:r w:rsidR="00BE190E">
        <w:t>ve</w:t>
      </w:r>
      <w:r>
        <w:t>s of the data tree</w:t>
      </w:r>
      <w:r>
        <w:t>).</w:t>
      </w:r>
    </w:p>
    <w:p w14:paraId="0636DEEA" w14:textId="77777777" w:rsidR="00847F8F" w:rsidRDefault="00FE0FD8">
      <w:pPr>
        <w:pStyle w:val="berschrift2"/>
      </w:pPr>
      <w:bookmarkStart w:id="57" w:name="console-view"/>
      <w:bookmarkStart w:id="58" w:name="_Toc59795254"/>
      <w:bookmarkEnd w:id="55"/>
      <w:r>
        <w:t>Console View</w:t>
      </w:r>
      <w:bookmarkEnd w:id="58"/>
    </w:p>
    <w:p w14:paraId="021276DA" w14:textId="77777777" w:rsidR="00847F8F" w:rsidRDefault="00FE0FD8">
      <w:pPr>
        <w:pStyle w:val="FirstParagraph"/>
      </w:pPr>
      <w:r>
        <w:t>View of errors, warnings or information originating from the conversion process</w:t>
      </w:r>
    </w:p>
    <w:p w14:paraId="19663362" w14:textId="77777777" w:rsidR="00847F8F" w:rsidRDefault="00FE0FD8">
      <w:pPr>
        <w:pStyle w:val="berschrift2"/>
      </w:pPr>
      <w:bookmarkStart w:id="59" w:name="problem-view"/>
      <w:bookmarkStart w:id="60" w:name="_Toc59795255"/>
      <w:bookmarkEnd w:id="57"/>
      <w:r>
        <w:t>Problem View</w:t>
      </w:r>
      <w:bookmarkEnd w:id="60"/>
    </w:p>
    <w:p w14:paraId="00CDF433" w14:textId="77777777" w:rsidR="00847F8F" w:rsidRDefault="00FE0FD8">
      <w:pPr>
        <w:pStyle w:val="FirstParagraph"/>
      </w:pPr>
      <w:r>
        <w:t>View on the list of validation issues from the last validation called. A double</w:t>
      </w:r>
      <w:r w:rsidR="00BE190E">
        <w:t xml:space="preserve"> </w:t>
      </w:r>
      <w:r>
        <w:t>click opens the associated data item in the tree view.</w:t>
      </w:r>
    </w:p>
    <w:p w14:paraId="781DF87A" w14:textId="77777777" w:rsidR="00847F8F" w:rsidRDefault="00FE0FD8">
      <w:pPr>
        <w:pStyle w:val="berschrift1"/>
      </w:pPr>
      <w:bookmarkStart w:id="61" w:name="conversion-details-90918-10-to-108.1"/>
      <w:bookmarkStart w:id="62" w:name="_Toc59795256"/>
      <w:bookmarkEnd w:id="35"/>
      <w:bookmarkEnd w:id="59"/>
      <w:r>
        <w:t>Conversion Details 90918-10 to 108.1</w:t>
      </w:r>
      <w:bookmarkEnd w:id="62"/>
    </w:p>
    <w:p w14:paraId="30D26A1E" w14:textId="77777777" w:rsidR="00847F8F" w:rsidRDefault="00FE0FD8">
      <w:pPr>
        <w:pStyle w:val="berschrift2"/>
      </w:pPr>
      <w:bookmarkStart w:id="63" w:name="X60d291bd0c5fd764192aaeca9e877a9d7ae552b"/>
      <w:bookmarkStart w:id="64" w:name="_Toc59795257"/>
      <w:r>
        <w:t>Parameters required for the import of 108.1 data</w:t>
      </w:r>
      <w:bookmarkEnd w:id="64"/>
    </w:p>
    <w:p w14:paraId="133DC16A" w14:textId="77777777" w:rsidR="00847F8F" w:rsidRDefault="00FE0FD8">
      <w:pPr>
        <w:pStyle w:val="FirstParagraph"/>
      </w:pPr>
      <w:r>
        <w:t>None</w:t>
      </w:r>
    </w:p>
    <w:p w14:paraId="4331C20B" w14:textId="77777777" w:rsidR="00847F8F" w:rsidRDefault="00FE0FD8">
      <w:pPr>
        <w:pStyle w:val="berschrift2"/>
      </w:pPr>
      <w:bookmarkStart w:id="65" w:name="Xc26fd928c3f5d27de605c6e8076a1dc616dd9f0"/>
      <w:bookmarkStart w:id="66" w:name="_Toc59795258"/>
      <w:bookmarkEnd w:id="63"/>
      <w:r>
        <w:t>Parameters required for the conversion of 90918-10 data</w:t>
      </w:r>
      <w:bookmarkEnd w:id="66"/>
    </w:p>
    <w:tbl>
      <w:tblPr>
        <w:tblStyle w:val="Table"/>
        <w:tblW w:w="0" w:type="pct"/>
        <w:tblLook w:val="0020" w:firstRow="1" w:lastRow="0" w:firstColumn="0" w:lastColumn="0" w:noHBand="0" w:noVBand="0"/>
      </w:tblPr>
      <w:tblGrid>
        <w:gridCol w:w="2222"/>
        <w:gridCol w:w="7400"/>
      </w:tblGrid>
      <w:tr w:rsidR="00847F8F" w14:paraId="66999347" w14:textId="77777777">
        <w:tc>
          <w:tcPr>
            <w:tcW w:w="0" w:type="auto"/>
            <w:tcBorders>
              <w:bottom w:val="single" w:sz="0" w:space="0" w:color="auto"/>
            </w:tcBorders>
            <w:vAlign w:val="bottom"/>
          </w:tcPr>
          <w:p w14:paraId="66EE0539" w14:textId="77777777" w:rsidR="00847F8F" w:rsidRDefault="00FE0FD8">
            <w:pPr>
              <w:pStyle w:val="Compact"/>
            </w:pPr>
            <w:r>
              <w:t>Parameter</w:t>
            </w:r>
          </w:p>
        </w:tc>
        <w:tc>
          <w:tcPr>
            <w:tcW w:w="0" w:type="auto"/>
            <w:tcBorders>
              <w:bottom w:val="single" w:sz="0" w:space="0" w:color="auto"/>
            </w:tcBorders>
            <w:vAlign w:val="bottom"/>
          </w:tcPr>
          <w:p w14:paraId="544B44C1" w14:textId="77777777" w:rsidR="00847F8F" w:rsidRDefault="00FE0FD8">
            <w:pPr>
              <w:pStyle w:val="Compact"/>
            </w:pPr>
            <w:r>
              <w:t>Description</w:t>
            </w:r>
          </w:p>
        </w:tc>
      </w:tr>
      <w:tr w:rsidR="00847F8F" w14:paraId="0D5121E7" w14:textId="77777777">
        <w:tc>
          <w:tcPr>
            <w:tcW w:w="0" w:type="auto"/>
          </w:tcPr>
          <w:p w14:paraId="2CB3EB9A" w14:textId="77777777" w:rsidR="00847F8F" w:rsidRDefault="00FE0FD8">
            <w:pPr>
              <w:pStyle w:val="Compact"/>
            </w:pPr>
            <w:r>
              <w:t>Convert Fare Descriptions</w:t>
            </w:r>
          </w:p>
        </w:tc>
        <w:tc>
          <w:tcPr>
            <w:tcW w:w="0" w:type="auto"/>
          </w:tcPr>
          <w:p w14:paraId="0D624080" w14:textId="77777777" w:rsidR="00847F8F" w:rsidRDefault="00FE0FD8">
            <w:pPr>
              <w:pStyle w:val="Compact"/>
            </w:pPr>
            <w:r>
              <w:t>Fare description will be converted into TCVP fare entries. For each different fare description a different fare table will be created.</w:t>
            </w:r>
          </w:p>
        </w:tc>
      </w:tr>
      <w:tr w:rsidR="00847F8F" w14:paraId="310FE548" w14:textId="77777777">
        <w:tc>
          <w:tcPr>
            <w:tcW w:w="0" w:type="auto"/>
          </w:tcPr>
          <w:p w14:paraId="7C8E659E" w14:textId="77777777" w:rsidR="00847F8F" w:rsidRDefault="00FE0FD8">
            <w:pPr>
              <w:pStyle w:val="Compact"/>
            </w:pPr>
            <w:r>
              <w:t>Convert Service Constraint</w:t>
            </w:r>
          </w:p>
        </w:tc>
        <w:tc>
          <w:tcPr>
            <w:tcW w:w="0" w:type="auto"/>
          </w:tcPr>
          <w:p w14:paraId="7DDD6245" w14:textId="77777777" w:rsidR="00847F8F" w:rsidRDefault="00FE0FD8">
            <w:pPr>
              <w:pStyle w:val="Compact"/>
            </w:pPr>
            <w:r>
              <w:t>Service constraints will be converted into TCVP fare entries. For each different fare descrip</w:t>
            </w:r>
            <w:r>
              <w:t>tion a different fare table will be created.</w:t>
            </w:r>
          </w:p>
        </w:tc>
      </w:tr>
    </w:tbl>
    <w:p w14:paraId="49DBCA81" w14:textId="77777777" w:rsidR="00847F8F" w:rsidRDefault="00FE0FD8">
      <w:pPr>
        <w:pStyle w:val="berschrift2"/>
      </w:pPr>
      <w:bookmarkStart w:id="67" w:name="conversion"/>
      <w:bookmarkStart w:id="68" w:name="_Toc59795259"/>
      <w:bookmarkEnd w:id="65"/>
      <w:r>
        <w:t>Conversion</w:t>
      </w:r>
      <w:bookmarkEnd w:id="68"/>
    </w:p>
    <w:p w14:paraId="0FF49E6B" w14:textId="77777777" w:rsidR="00847F8F" w:rsidRDefault="00FE0FD8">
      <w:pPr>
        <w:pStyle w:val="CaptionedFigure"/>
      </w:pPr>
      <w:r>
        <w:rPr>
          <w:noProof/>
        </w:rPr>
        <w:drawing>
          <wp:inline distT="0" distB="0" distL="0" distR="0" wp14:anchorId="01569940" wp14:editId="7241D682">
            <wp:extent cx="609600" cy="609600"/>
            <wp:effectExtent l="0" t="0" r="0" b="0"/>
            <wp:docPr id="26" name="Picture" descr="Convert the data."/>
            <wp:cNvGraphicFramePr/>
            <a:graphic xmlns:a="http://schemas.openxmlformats.org/drawingml/2006/main">
              <a:graphicData uri="http://schemas.openxmlformats.org/drawingml/2006/picture">
                <pic:pic xmlns:pic="http://schemas.openxmlformats.org/drawingml/2006/picture">
                  <pic:nvPicPr>
                    <pic:cNvPr id="0" name="Picture" descr="../images/convertToLegacy.png"/>
                    <pic:cNvPicPr>
                      <a:picLocks noChangeAspect="1" noChangeArrowheads="1"/>
                    </pic:cNvPicPr>
                  </pic:nvPicPr>
                  <pic:blipFill>
                    <a:blip r:embed="rId30"/>
                    <a:stretch>
                      <a:fillRect/>
                    </a:stretch>
                  </pic:blipFill>
                  <pic:spPr bwMode="auto">
                    <a:xfrm>
                      <a:off x="0" y="0"/>
                      <a:ext cx="609600" cy="609600"/>
                    </a:xfrm>
                    <a:prstGeom prst="rect">
                      <a:avLst/>
                    </a:prstGeom>
                    <a:noFill/>
                    <a:ln w="9525">
                      <a:noFill/>
                      <a:headEnd/>
                      <a:tailEnd/>
                    </a:ln>
                  </pic:spPr>
                </pic:pic>
              </a:graphicData>
            </a:graphic>
          </wp:inline>
        </w:drawing>
      </w:r>
    </w:p>
    <w:p w14:paraId="366E2366" w14:textId="77777777" w:rsidR="00847F8F" w:rsidRDefault="00FE0FD8">
      <w:pPr>
        <w:pStyle w:val="ImageCaption"/>
      </w:pPr>
      <w:r>
        <w:t>Convert the data.</w:t>
      </w:r>
    </w:p>
    <w:p w14:paraId="3A50C032" w14:textId="77777777" w:rsidR="00847F8F" w:rsidRDefault="00FE0FD8">
      <w:pPr>
        <w:pStyle w:val="berschrift3"/>
      </w:pPr>
      <w:bookmarkStart w:id="69" w:name="conversion-has-the-following-steps"/>
      <w:bookmarkStart w:id="70" w:name="_Toc59795260"/>
      <w:r>
        <w:t>Conversion has the following steps:</w:t>
      </w:r>
      <w:bookmarkEnd w:id="70"/>
    </w:p>
    <w:p w14:paraId="46EA0439" w14:textId="77777777" w:rsidR="00847F8F" w:rsidRDefault="00FE0FD8">
      <w:pPr>
        <w:pStyle w:val="Compact"/>
        <w:numPr>
          <w:ilvl w:val="0"/>
          <w:numId w:val="7"/>
        </w:numPr>
      </w:pPr>
      <w:r>
        <w:t>Convert stations into legacy stations</w:t>
      </w:r>
    </w:p>
    <w:p w14:paraId="1AB0D22E" w14:textId="77777777" w:rsidR="00847F8F" w:rsidRDefault="00FE0FD8">
      <w:pPr>
        <w:pStyle w:val="Compact"/>
        <w:numPr>
          <w:ilvl w:val="0"/>
          <w:numId w:val="7"/>
        </w:numPr>
      </w:pPr>
      <w:r>
        <w:t>Convert fare reference sets into legacy stations and assign the fare reference code to the included stati</w:t>
      </w:r>
      <w:r>
        <w:t>ons - in case a station belongs to multiple fare reference set only on code can be used in the legacy data.</w:t>
      </w:r>
    </w:p>
    <w:p w14:paraId="0C7BEF87" w14:textId="77777777" w:rsidR="00847F8F" w:rsidRDefault="00FE0FD8">
      <w:pPr>
        <w:pStyle w:val="Compact"/>
        <w:numPr>
          <w:ilvl w:val="0"/>
          <w:numId w:val="7"/>
        </w:numPr>
      </w:pPr>
      <w:r>
        <w:t xml:space="preserve">select </w:t>
      </w:r>
      <w:proofErr w:type="spellStart"/>
      <w:r>
        <w:t>convertable</w:t>
      </w:r>
      <w:proofErr w:type="spellEnd"/>
      <w:r>
        <w:t xml:space="preserve"> fares</w:t>
      </w:r>
    </w:p>
    <w:p w14:paraId="09A0C618" w14:textId="77777777" w:rsidR="00847F8F" w:rsidRDefault="00FE0FD8">
      <w:pPr>
        <w:pStyle w:val="Compact"/>
        <w:numPr>
          <w:ilvl w:val="1"/>
          <w:numId w:val="8"/>
        </w:numPr>
      </w:pPr>
      <w:r>
        <w:lastRenderedPageBreak/>
        <w:t>only the fare with a regional validity in one direction is used (using the one with the lower departure station code in cas</w:t>
      </w:r>
      <w:r>
        <w:t>e of transit and station-station series)</w:t>
      </w:r>
    </w:p>
    <w:p w14:paraId="77DC3519" w14:textId="77777777" w:rsidR="00847F8F" w:rsidRDefault="00FE0FD8">
      <w:pPr>
        <w:pStyle w:val="Compact"/>
        <w:numPr>
          <w:ilvl w:val="1"/>
          <w:numId w:val="8"/>
        </w:numPr>
      </w:pPr>
      <w:r>
        <w:t>only fares that indicate conversion allowed</w:t>
      </w:r>
    </w:p>
    <w:p w14:paraId="55EDEAA1" w14:textId="77777777" w:rsidR="00847F8F" w:rsidRDefault="00FE0FD8">
      <w:pPr>
        <w:pStyle w:val="Compact"/>
        <w:numPr>
          <w:ilvl w:val="1"/>
          <w:numId w:val="8"/>
        </w:numPr>
      </w:pPr>
      <w:r>
        <w:t>only ADULT fares</w:t>
      </w:r>
    </w:p>
    <w:p w14:paraId="234F07B8" w14:textId="77777777" w:rsidR="00847F8F" w:rsidRDefault="00FE0FD8">
      <w:pPr>
        <w:pStyle w:val="Compact"/>
        <w:numPr>
          <w:ilvl w:val="1"/>
          <w:numId w:val="8"/>
        </w:numPr>
      </w:pPr>
      <w:r>
        <w:t>only fares without reduction constraints</w:t>
      </w:r>
    </w:p>
    <w:p w14:paraId="29E7E088" w14:textId="77777777" w:rsidR="00847F8F" w:rsidRDefault="00FE0FD8">
      <w:pPr>
        <w:pStyle w:val="Compact"/>
        <w:numPr>
          <w:ilvl w:val="1"/>
          <w:numId w:val="8"/>
        </w:numPr>
      </w:pPr>
      <w:r>
        <w:t>only fares with a simple sales availability (from-to-date)</w:t>
      </w:r>
    </w:p>
    <w:p w14:paraId="3F9D8E35" w14:textId="77777777" w:rsidR="00847F8F" w:rsidRDefault="00FE0FD8">
      <w:pPr>
        <w:pStyle w:val="Compact"/>
        <w:numPr>
          <w:ilvl w:val="0"/>
          <w:numId w:val="7"/>
        </w:numPr>
      </w:pPr>
      <w:r>
        <w:t>Convert each selected fare to one series and one route fare</w:t>
      </w:r>
    </w:p>
    <w:p w14:paraId="1A656810" w14:textId="77777777" w:rsidR="00847F8F" w:rsidRDefault="00FE0FD8">
      <w:pPr>
        <w:pStyle w:val="Compact"/>
        <w:numPr>
          <w:ilvl w:val="1"/>
          <w:numId w:val="9"/>
        </w:numPr>
      </w:pPr>
      <w:r>
        <w:t>Convert the regional constraint into a series</w:t>
      </w:r>
    </w:p>
    <w:p w14:paraId="3F55FB5D" w14:textId="77777777" w:rsidR="00847F8F" w:rsidRDefault="00FE0FD8">
      <w:pPr>
        <w:pStyle w:val="Compact"/>
        <w:numPr>
          <w:ilvl w:val="2"/>
          <w:numId w:val="10"/>
        </w:numPr>
      </w:pPr>
      <w:r>
        <w:t>The regional validity must have one and only one route description, no zone, no polygon - o</w:t>
      </w:r>
      <w:r>
        <w:t>therwise there is no conversion</w:t>
      </w:r>
    </w:p>
    <w:p w14:paraId="6098F88C" w14:textId="77777777" w:rsidR="00847F8F" w:rsidRDefault="00FE0FD8">
      <w:pPr>
        <w:pStyle w:val="Compact"/>
        <w:numPr>
          <w:ilvl w:val="2"/>
          <w:numId w:val="10"/>
        </w:numPr>
      </w:pPr>
      <w:r>
        <w:t>The regional validity must have not more than 5 via stations between departure and arrival - otherwise there is no conversion</w:t>
      </w:r>
    </w:p>
    <w:p w14:paraId="678403ED" w14:textId="77777777" w:rsidR="00847F8F" w:rsidRDefault="00FE0FD8">
      <w:pPr>
        <w:pStyle w:val="Compact"/>
        <w:numPr>
          <w:ilvl w:val="1"/>
          <w:numId w:val="9"/>
        </w:numPr>
      </w:pPr>
      <w:r>
        <w:t>Convert the price into a route fare - merge the prices from service class B and D into one route f</w:t>
      </w:r>
      <w:r>
        <w:t>are</w:t>
      </w:r>
    </w:p>
    <w:p w14:paraId="4E97789C" w14:textId="77777777" w:rsidR="00847F8F" w:rsidRDefault="00FE0FD8">
      <w:pPr>
        <w:pStyle w:val="Compact"/>
        <w:numPr>
          <w:ilvl w:val="1"/>
          <w:numId w:val="9"/>
        </w:numPr>
      </w:pPr>
      <w:r>
        <w:t>Depending on the conversion parameters the fare description for the fare tables are added.</w:t>
      </w:r>
    </w:p>
    <w:p w14:paraId="23FAC686" w14:textId="77777777" w:rsidR="00847F8F" w:rsidRDefault="00FE0FD8">
      <w:pPr>
        <w:pStyle w:val="Compact"/>
        <w:numPr>
          <w:ilvl w:val="1"/>
          <w:numId w:val="9"/>
        </w:numPr>
      </w:pPr>
      <w:r>
        <w:t>Create TCVL entry for series of fares with combination model SEPARATE_TICKET</w:t>
      </w:r>
    </w:p>
    <w:p w14:paraId="669ED1F4" w14:textId="77777777" w:rsidR="00847F8F" w:rsidRDefault="00FE0FD8">
      <w:pPr>
        <w:pStyle w:val="Compact"/>
        <w:numPr>
          <w:ilvl w:val="0"/>
          <w:numId w:val="7"/>
        </w:numPr>
      </w:pPr>
      <w:r>
        <w:t>adjust series number in case no legacy accounting codes were available</w:t>
      </w:r>
    </w:p>
    <w:p w14:paraId="75E95E38" w14:textId="77777777" w:rsidR="00847F8F" w:rsidRDefault="00FE0FD8">
      <w:pPr>
        <w:pStyle w:val="Compact"/>
        <w:numPr>
          <w:ilvl w:val="0"/>
          <w:numId w:val="7"/>
        </w:numPr>
      </w:pPr>
      <w:r>
        <w:t>replace old c</w:t>
      </w:r>
      <w:r>
        <w:t>onversion results by the new ones</w:t>
      </w:r>
    </w:p>
    <w:p w14:paraId="14D08FB8" w14:textId="77777777" w:rsidR="00847F8F" w:rsidRDefault="00FE0FD8">
      <w:pPr>
        <w:pStyle w:val="berschrift2"/>
      </w:pPr>
      <w:bookmarkStart w:id="71" w:name="export-to-legacy-files"/>
      <w:bookmarkStart w:id="72" w:name="_Toc59795261"/>
      <w:bookmarkEnd w:id="67"/>
      <w:bookmarkEnd w:id="69"/>
      <w:r>
        <w:t>Export to legacy files</w:t>
      </w:r>
      <w:bookmarkEnd w:id="72"/>
    </w:p>
    <w:p w14:paraId="2026459C" w14:textId="77777777" w:rsidR="00847F8F" w:rsidRDefault="00FE0FD8">
      <w:pPr>
        <w:pStyle w:val="FirstParagraph"/>
      </w:pPr>
      <w:r>
        <w:t>The export creates the TCV files and exports the legacy data from the conversion.</w:t>
      </w:r>
    </w:p>
    <w:p w14:paraId="77493B40" w14:textId="77777777" w:rsidR="00847F8F" w:rsidRDefault="00FE0FD8">
      <w:pPr>
        <w:pStyle w:val="Textkrper"/>
      </w:pPr>
      <w:r>
        <w:t>The length of data elements in the legacy might exceed the fixed size of the legacy text files. In this case the elem</w:t>
      </w:r>
      <w:r>
        <w:t>ent will be truncated and an error displayed in the console view.</w:t>
      </w:r>
    </w:p>
    <w:p w14:paraId="4F72EE53" w14:textId="77777777" w:rsidR="00847F8F" w:rsidRDefault="00FE0FD8">
      <w:pPr>
        <w:pStyle w:val="berschrift1"/>
      </w:pPr>
      <w:bookmarkStart w:id="73" w:name="conversion-details-108.1-to-irs-90918-10"/>
      <w:bookmarkStart w:id="74" w:name="_Toc59795262"/>
      <w:bookmarkEnd w:id="61"/>
      <w:bookmarkEnd w:id="71"/>
      <w:r>
        <w:t>Conversion Details 108.1 to IRS 90918-10</w:t>
      </w:r>
      <w:bookmarkEnd w:id="74"/>
    </w:p>
    <w:p w14:paraId="072DCB89" w14:textId="77777777" w:rsidR="00847F8F" w:rsidRDefault="00FE0FD8">
      <w:pPr>
        <w:pStyle w:val="berschrift2"/>
      </w:pPr>
      <w:bookmarkStart w:id="75" w:name="X1cf153bce93a165ff8780347cc1590cb8554a55"/>
      <w:bookmarkStart w:id="76" w:name="_Toc59795263"/>
      <w:r>
        <w:t>Parameters requi</w:t>
      </w:r>
      <w:r>
        <w:t>red for the import of 108.1 data</w:t>
      </w:r>
      <w:bookmarkEnd w:id="76"/>
    </w:p>
    <w:tbl>
      <w:tblPr>
        <w:tblStyle w:val="Table"/>
        <w:tblW w:w="0" w:type="pct"/>
        <w:tblLook w:val="0020" w:firstRow="1" w:lastRow="0" w:firstColumn="0" w:lastColumn="0" w:noHBand="0" w:noVBand="0"/>
      </w:tblPr>
      <w:tblGrid>
        <w:gridCol w:w="1569"/>
        <w:gridCol w:w="8053"/>
      </w:tblGrid>
      <w:tr w:rsidR="00847F8F" w14:paraId="5A52AACA" w14:textId="77777777">
        <w:tc>
          <w:tcPr>
            <w:tcW w:w="0" w:type="auto"/>
            <w:tcBorders>
              <w:bottom w:val="single" w:sz="0" w:space="0" w:color="auto"/>
            </w:tcBorders>
            <w:vAlign w:val="bottom"/>
          </w:tcPr>
          <w:p w14:paraId="02E5F108" w14:textId="77777777" w:rsidR="00847F8F" w:rsidRDefault="00FE0FD8">
            <w:pPr>
              <w:pStyle w:val="Compact"/>
            </w:pPr>
            <w:r>
              <w:t>Parameter</w:t>
            </w:r>
          </w:p>
        </w:tc>
        <w:tc>
          <w:tcPr>
            <w:tcW w:w="0" w:type="auto"/>
            <w:tcBorders>
              <w:bottom w:val="single" w:sz="0" w:space="0" w:color="auto"/>
            </w:tcBorders>
            <w:vAlign w:val="bottom"/>
          </w:tcPr>
          <w:p w14:paraId="4A5C8477" w14:textId="77777777" w:rsidR="00847F8F" w:rsidRDefault="00FE0FD8">
            <w:pPr>
              <w:pStyle w:val="Compact"/>
            </w:pPr>
            <w:r>
              <w:t>Description</w:t>
            </w:r>
          </w:p>
        </w:tc>
      </w:tr>
      <w:tr w:rsidR="00847F8F" w14:paraId="7B2BBC44" w14:textId="77777777">
        <w:tc>
          <w:tcPr>
            <w:tcW w:w="0" w:type="auto"/>
          </w:tcPr>
          <w:p w14:paraId="306EE4E5" w14:textId="77777777" w:rsidR="00847F8F" w:rsidRDefault="00FE0FD8">
            <w:pPr>
              <w:pStyle w:val="Compact"/>
            </w:pPr>
            <w:r>
              <w:t>Country</w:t>
            </w:r>
          </w:p>
        </w:tc>
        <w:tc>
          <w:tcPr>
            <w:tcW w:w="0" w:type="auto"/>
          </w:tcPr>
          <w:p w14:paraId="294FF30B" w14:textId="77777777" w:rsidR="00847F8F" w:rsidRDefault="00FE0FD8">
            <w:pPr>
              <w:pStyle w:val="Compact"/>
            </w:pPr>
            <w:r>
              <w:t>Country used to assign the station codes provided without country in 108.1</w:t>
            </w:r>
          </w:p>
        </w:tc>
      </w:tr>
      <w:tr w:rsidR="00847F8F" w14:paraId="0ABC0110" w14:textId="77777777">
        <w:tc>
          <w:tcPr>
            <w:tcW w:w="0" w:type="auto"/>
          </w:tcPr>
          <w:p w14:paraId="57E283A6" w14:textId="77777777" w:rsidR="00847F8F" w:rsidRDefault="00FE0FD8">
            <w:pPr>
              <w:pStyle w:val="Compact"/>
            </w:pPr>
            <w:r>
              <w:t>Character Set</w:t>
            </w:r>
          </w:p>
        </w:tc>
        <w:tc>
          <w:tcPr>
            <w:tcW w:w="0" w:type="auto"/>
          </w:tcPr>
          <w:p w14:paraId="27E15664" w14:textId="77777777" w:rsidR="00847F8F" w:rsidRDefault="00FE0FD8">
            <w:pPr>
              <w:pStyle w:val="Compact"/>
            </w:pPr>
            <w:r>
              <w:t>Character set to read the local characters in 108.1 station names</w:t>
            </w:r>
          </w:p>
        </w:tc>
      </w:tr>
      <w:tr w:rsidR="00847F8F" w14:paraId="560854BC" w14:textId="77777777">
        <w:tc>
          <w:tcPr>
            <w:tcW w:w="0" w:type="auto"/>
          </w:tcPr>
          <w:p w14:paraId="69818845" w14:textId="77777777" w:rsidR="00847F8F" w:rsidRDefault="00FE0FD8">
            <w:pPr>
              <w:pStyle w:val="Compact"/>
            </w:pPr>
            <w:r>
              <w:t>Time zone</w:t>
            </w:r>
          </w:p>
        </w:tc>
        <w:tc>
          <w:tcPr>
            <w:tcW w:w="0" w:type="auto"/>
          </w:tcPr>
          <w:p w14:paraId="2955A785" w14:textId="77777777" w:rsidR="00847F8F" w:rsidRDefault="00FE0FD8">
            <w:pPr>
              <w:pStyle w:val="Compact"/>
            </w:pPr>
            <w:r>
              <w:t>Time zone used to transfer the date fields in 108.1 into complete date information</w:t>
            </w:r>
          </w:p>
        </w:tc>
      </w:tr>
    </w:tbl>
    <w:p w14:paraId="18A78BB6" w14:textId="77777777" w:rsidR="00847F8F" w:rsidRDefault="00FE0FD8">
      <w:pPr>
        <w:pStyle w:val="berschrift2"/>
      </w:pPr>
      <w:bookmarkStart w:id="77" w:name="X351d3316162836f3b011bf54c6818149aceadf9"/>
      <w:bookmarkStart w:id="78" w:name="_Toc59795264"/>
      <w:bookmarkEnd w:id="75"/>
      <w:r>
        <w:t>Parameters required for the conversion of 108.1 data</w:t>
      </w:r>
      <w:bookmarkEnd w:id="78"/>
    </w:p>
    <w:p w14:paraId="6EA78FAB" w14:textId="77777777" w:rsidR="00847F8F" w:rsidRDefault="00FE0FD8">
      <w:pPr>
        <w:pStyle w:val="berschrift3"/>
      </w:pPr>
      <w:bookmarkStart w:id="79" w:name="conversion-parameters"/>
      <w:bookmarkStart w:id="80" w:name="_Toc59795265"/>
      <w:r>
        <w:t>Conversion Parameters</w:t>
      </w:r>
      <w:bookmarkEnd w:id="80"/>
    </w:p>
    <w:tbl>
      <w:tblPr>
        <w:tblStyle w:val="Table"/>
        <w:tblW w:w="5000" w:type="pct"/>
        <w:tblLook w:val="0020" w:firstRow="1" w:lastRow="0" w:firstColumn="0" w:lastColumn="0" w:noHBand="0" w:noVBand="0"/>
      </w:tblPr>
      <w:tblGrid>
        <w:gridCol w:w="1964"/>
        <w:gridCol w:w="7658"/>
      </w:tblGrid>
      <w:tr w:rsidR="00847F8F" w14:paraId="52C794C3" w14:textId="77777777">
        <w:tc>
          <w:tcPr>
            <w:tcW w:w="0" w:type="auto"/>
            <w:tcBorders>
              <w:bottom w:val="single" w:sz="0" w:space="0" w:color="auto"/>
            </w:tcBorders>
            <w:vAlign w:val="bottom"/>
          </w:tcPr>
          <w:p w14:paraId="2D3F890F" w14:textId="77777777" w:rsidR="00847F8F" w:rsidRDefault="00FE0FD8">
            <w:pPr>
              <w:pStyle w:val="Compact"/>
            </w:pPr>
            <w:r>
              <w:t>Parameter</w:t>
            </w:r>
          </w:p>
        </w:tc>
        <w:tc>
          <w:tcPr>
            <w:tcW w:w="0" w:type="auto"/>
            <w:tcBorders>
              <w:bottom w:val="single" w:sz="0" w:space="0" w:color="auto"/>
            </w:tcBorders>
            <w:vAlign w:val="bottom"/>
          </w:tcPr>
          <w:p w14:paraId="7979DAB0" w14:textId="77777777" w:rsidR="00847F8F" w:rsidRDefault="00FE0FD8">
            <w:pPr>
              <w:pStyle w:val="Compact"/>
            </w:pPr>
            <w:r>
              <w:t>Description</w:t>
            </w:r>
          </w:p>
        </w:tc>
      </w:tr>
      <w:tr w:rsidR="00847F8F" w14:paraId="51E7012E" w14:textId="77777777">
        <w:tc>
          <w:tcPr>
            <w:tcW w:w="0" w:type="auto"/>
          </w:tcPr>
          <w:p w14:paraId="4DA2DC5F" w14:textId="77777777" w:rsidR="00847F8F" w:rsidRDefault="00FE0FD8">
            <w:pPr>
              <w:pStyle w:val="Compact"/>
            </w:pPr>
            <w:r>
              <w:lastRenderedPageBreak/>
              <w:t>VAT Templates</w:t>
            </w:r>
          </w:p>
        </w:tc>
        <w:tc>
          <w:tcPr>
            <w:tcW w:w="0" w:type="auto"/>
          </w:tcPr>
          <w:p w14:paraId="7BED190D" w14:textId="77777777" w:rsidR="00847F8F" w:rsidRDefault="00FE0FD8">
            <w:pPr>
              <w:pStyle w:val="Compact"/>
            </w:pPr>
            <w:r>
              <w:t>Templates to create VAT tax information. Templates can be provided for different scope and countries. The template applies to regional constraints within the specified country. Templates with scope INTERNATIONAL are used addition</w:t>
            </w:r>
            <w:r>
              <w:t>ally for regional constraints with connection points. Add VAT details for different countries</w:t>
            </w:r>
          </w:p>
        </w:tc>
      </w:tr>
      <w:tr w:rsidR="00847F8F" w14:paraId="57AAC2DF" w14:textId="77777777">
        <w:tc>
          <w:tcPr>
            <w:tcW w:w="0" w:type="auto"/>
          </w:tcPr>
          <w:p w14:paraId="26252C7C" w14:textId="77777777" w:rsidR="00847F8F" w:rsidRDefault="00FE0FD8">
            <w:pPr>
              <w:pStyle w:val="Compact"/>
            </w:pPr>
            <w:r>
              <w:t>Station Mapping</w:t>
            </w:r>
          </w:p>
        </w:tc>
        <w:tc>
          <w:tcPr>
            <w:tcW w:w="0" w:type="auto"/>
          </w:tcPr>
          <w:p w14:paraId="7B2864AA" w14:textId="77777777" w:rsidR="00847F8F" w:rsidRDefault="00FE0FD8">
            <w:pPr>
              <w:pStyle w:val="Compact"/>
            </w:pPr>
            <w:r>
              <w:t>Mapping of nonstandard stations into real Merits station codes.</w:t>
            </w:r>
          </w:p>
        </w:tc>
      </w:tr>
      <w:tr w:rsidR="00847F8F" w14:paraId="4D557D49" w14:textId="77777777">
        <w:tc>
          <w:tcPr>
            <w:tcW w:w="0" w:type="auto"/>
          </w:tcPr>
          <w:p w14:paraId="4D02BB41" w14:textId="77777777" w:rsidR="00847F8F" w:rsidRDefault="00FE0FD8">
            <w:pPr>
              <w:pStyle w:val="Compact"/>
            </w:pPr>
            <w:r>
              <w:t>Fare station set mappings</w:t>
            </w:r>
          </w:p>
        </w:tc>
        <w:tc>
          <w:tcPr>
            <w:tcW w:w="0" w:type="auto"/>
          </w:tcPr>
          <w:p w14:paraId="7CD68912" w14:textId="77777777" w:rsidR="00847F8F" w:rsidRDefault="00FE0FD8">
            <w:pPr>
              <w:pStyle w:val="Compact"/>
            </w:pPr>
            <w:r>
              <w:t>Mapping of 108 station codes to fare reference stations. This will be created automatically in case the fare reference codes are properly contained in the 108.1 data.</w:t>
            </w:r>
          </w:p>
        </w:tc>
      </w:tr>
      <w:tr w:rsidR="00847F8F" w14:paraId="1A549B36" w14:textId="77777777">
        <w:tc>
          <w:tcPr>
            <w:tcW w:w="0" w:type="auto"/>
          </w:tcPr>
          <w:p w14:paraId="63B43C33" w14:textId="77777777" w:rsidR="00847F8F" w:rsidRDefault="00FE0FD8">
            <w:pPr>
              <w:pStyle w:val="Compact"/>
            </w:pPr>
            <w:r>
              <w:t>Station to service constrained mapping</w:t>
            </w:r>
          </w:p>
        </w:tc>
        <w:tc>
          <w:tcPr>
            <w:tcW w:w="0" w:type="auto"/>
          </w:tcPr>
          <w:p w14:paraId="147652D6" w14:textId="77777777" w:rsidR="00847F8F" w:rsidRDefault="00FE0FD8">
            <w:pPr>
              <w:pStyle w:val="Compact"/>
            </w:pPr>
            <w:r>
              <w:t>Mapping of 108 station codes to service constrain</w:t>
            </w:r>
            <w:r>
              <w:t>ts.</w:t>
            </w:r>
          </w:p>
        </w:tc>
      </w:tr>
      <w:tr w:rsidR="00847F8F" w14:paraId="2491E823" w14:textId="77777777">
        <w:tc>
          <w:tcPr>
            <w:tcW w:w="0" w:type="auto"/>
          </w:tcPr>
          <w:p w14:paraId="3AD31453" w14:textId="77777777" w:rsidR="00847F8F" w:rsidRDefault="00FE0FD8">
            <w:pPr>
              <w:pStyle w:val="Compact"/>
            </w:pPr>
            <w:r>
              <w:t>Fare template</w:t>
            </w:r>
          </w:p>
        </w:tc>
        <w:tc>
          <w:tcPr>
            <w:tcW w:w="0" w:type="auto"/>
          </w:tcPr>
          <w:p w14:paraId="4EBF8659" w14:textId="77777777" w:rsidR="00847F8F" w:rsidRDefault="00FE0FD8">
            <w:pPr>
              <w:pStyle w:val="Compact"/>
            </w:pPr>
            <w:r>
              <w:t>Template to create a fare in the 90918-10 data. The template must provide service class and price factor to create a fare. All required data for the final fare must be created except the regional validity and the price which come from 10</w:t>
            </w:r>
            <w:r>
              <w:t>8.1 series and fares.</w:t>
            </w:r>
            <w:r>
              <w:br/>
              <w:t>A fixed price can be set, the all fares converted from series will have the same price.</w:t>
            </w:r>
            <w:r>
              <w:br/>
              <w:t>The referenced data items must be defined in the General Tariff Model fare structure first. They can then be assigned to a fare template.</w:t>
            </w:r>
          </w:p>
        </w:tc>
      </w:tr>
    </w:tbl>
    <w:p w14:paraId="0C835E76" w14:textId="77777777" w:rsidR="00847F8F" w:rsidRDefault="00FE0FD8">
      <w:pPr>
        <w:pStyle w:val="berschrift3"/>
      </w:pPr>
      <w:bookmarkStart w:id="81" w:name="fare-template"/>
      <w:bookmarkStart w:id="82" w:name="_Toc59795266"/>
      <w:bookmarkEnd w:id="79"/>
      <w:r>
        <w:t>Fare Te</w:t>
      </w:r>
      <w:r>
        <w:t>mplate</w:t>
      </w:r>
      <w:bookmarkEnd w:id="82"/>
    </w:p>
    <w:p w14:paraId="26CB7CE1" w14:textId="77777777" w:rsidR="00847F8F" w:rsidRDefault="00FE0FD8">
      <w:pPr>
        <w:pStyle w:val="FirstParagraph"/>
      </w:pPr>
      <w:r>
        <w:t>Data structures used in the fare template reference data in the final fare structure.</w:t>
      </w:r>
    </w:p>
    <w:tbl>
      <w:tblPr>
        <w:tblStyle w:val="Table"/>
        <w:tblW w:w="5000" w:type="pct"/>
        <w:tblLook w:val="0020" w:firstRow="1" w:lastRow="0" w:firstColumn="0" w:lastColumn="0" w:noHBand="0" w:noVBand="0"/>
      </w:tblPr>
      <w:tblGrid>
        <w:gridCol w:w="2477"/>
        <w:gridCol w:w="7145"/>
      </w:tblGrid>
      <w:tr w:rsidR="00847F8F" w14:paraId="2297B64C" w14:textId="77777777">
        <w:tc>
          <w:tcPr>
            <w:tcW w:w="0" w:type="auto"/>
            <w:tcBorders>
              <w:bottom w:val="single" w:sz="0" w:space="0" w:color="auto"/>
            </w:tcBorders>
            <w:vAlign w:val="bottom"/>
          </w:tcPr>
          <w:p w14:paraId="67829D6D" w14:textId="77777777" w:rsidR="00847F8F" w:rsidRDefault="00FE0FD8">
            <w:pPr>
              <w:pStyle w:val="Compact"/>
            </w:pPr>
            <w:r>
              <w:t>Content</w:t>
            </w:r>
          </w:p>
        </w:tc>
        <w:tc>
          <w:tcPr>
            <w:tcW w:w="0" w:type="auto"/>
            <w:tcBorders>
              <w:bottom w:val="single" w:sz="0" w:space="0" w:color="auto"/>
            </w:tcBorders>
            <w:vAlign w:val="bottom"/>
          </w:tcPr>
          <w:p w14:paraId="18DE48B3" w14:textId="77777777" w:rsidR="00847F8F" w:rsidRDefault="00FE0FD8">
            <w:pPr>
              <w:pStyle w:val="Compact"/>
            </w:pPr>
            <w:r>
              <w:t>Description</w:t>
            </w:r>
          </w:p>
        </w:tc>
      </w:tr>
      <w:tr w:rsidR="00847F8F" w14:paraId="3ACC0135" w14:textId="77777777">
        <w:tc>
          <w:tcPr>
            <w:tcW w:w="0" w:type="auto"/>
          </w:tcPr>
          <w:p w14:paraId="31394F16" w14:textId="77777777" w:rsidR="00847F8F" w:rsidRDefault="00FE0FD8">
            <w:pPr>
              <w:pStyle w:val="Compact"/>
            </w:pPr>
            <w:r>
              <w:t>Price factor</w:t>
            </w:r>
          </w:p>
        </w:tc>
        <w:tc>
          <w:tcPr>
            <w:tcW w:w="0" w:type="auto"/>
          </w:tcPr>
          <w:p w14:paraId="7E9BD1C9" w14:textId="77777777" w:rsidR="00847F8F" w:rsidRDefault="00FE0FD8">
            <w:pPr>
              <w:pStyle w:val="Compact"/>
            </w:pPr>
            <w:r>
              <w:t>a factor to calculate the price depending on the price given in the 108.1 data. The factor is applied and the result is rounded to Euro-Cents</w:t>
            </w:r>
          </w:p>
        </w:tc>
      </w:tr>
      <w:tr w:rsidR="00847F8F" w14:paraId="3FDEF2E8" w14:textId="77777777">
        <w:tc>
          <w:tcPr>
            <w:tcW w:w="0" w:type="auto"/>
          </w:tcPr>
          <w:p w14:paraId="3F572B64" w14:textId="77777777" w:rsidR="00847F8F" w:rsidRDefault="00FE0FD8">
            <w:pPr>
              <w:pStyle w:val="Compact"/>
            </w:pPr>
            <w:r>
              <w:t>Price</w:t>
            </w:r>
          </w:p>
        </w:tc>
        <w:tc>
          <w:tcPr>
            <w:tcW w:w="0" w:type="auto"/>
          </w:tcPr>
          <w:p w14:paraId="0E286CB4" w14:textId="77777777" w:rsidR="00847F8F" w:rsidRDefault="00FE0FD8">
            <w:pPr>
              <w:pStyle w:val="Compact"/>
            </w:pPr>
            <w:r>
              <w:t>A fixed price that can be defined manually in the fare structure. If this price is set the price factor wil</w:t>
            </w:r>
            <w:r>
              <w:t>l not be applied and the series price is replaced by this price.</w:t>
            </w:r>
          </w:p>
        </w:tc>
      </w:tr>
      <w:tr w:rsidR="00847F8F" w14:paraId="4584D0F3" w14:textId="77777777">
        <w:tc>
          <w:tcPr>
            <w:tcW w:w="0" w:type="auto"/>
          </w:tcPr>
          <w:p w14:paraId="67198CFD" w14:textId="77777777" w:rsidR="00847F8F" w:rsidRDefault="00FE0FD8">
            <w:pPr>
              <w:pStyle w:val="Compact"/>
            </w:pPr>
            <w:r>
              <w:t>Rounding mode</w:t>
            </w:r>
          </w:p>
        </w:tc>
        <w:tc>
          <w:tcPr>
            <w:tcW w:w="0" w:type="auto"/>
          </w:tcPr>
          <w:p w14:paraId="5A42B687" w14:textId="77777777" w:rsidR="00847F8F" w:rsidRDefault="00FE0FD8">
            <w:pPr>
              <w:pStyle w:val="Compact"/>
            </w:pPr>
            <w:r>
              <w:t>Rounding rule applied to the price.</w:t>
            </w:r>
          </w:p>
          <w:p w14:paraId="4C61331B" w14:textId="77777777" w:rsidR="00847F8F" w:rsidRDefault="00FE0FD8">
            <w:pPr>
              <w:pStyle w:val="Compact"/>
              <w:numPr>
                <w:ilvl w:val="0"/>
                <w:numId w:val="11"/>
              </w:numPr>
            </w:pPr>
            <w:r>
              <w:t>Up: rounding up to one cent</w:t>
            </w:r>
          </w:p>
          <w:p w14:paraId="47F27963" w14:textId="77777777" w:rsidR="00847F8F" w:rsidRDefault="00FE0FD8">
            <w:pPr>
              <w:pStyle w:val="Compact"/>
              <w:numPr>
                <w:ilvl w:val="0"/>
                <w:numId w:val="11"/>
              </w:numPr>
            </w:pPr>
            <w:r>
              <w:t>Down: rounding down to one cent</w:t>
            </w:r>
          </w:p>
          <w:p w14:paraId="3C2797FE" w14:textId="77777777" w:rsidR="00847F8F" w:rsidRDefault="00FE0FD8">
            <w:pPr>
              <w:pStyle w:val="Compact"/>
              <w:numPr>
                <w:ilvl w:val="0"/>
                <w:numId w:val="11"/>
              </w:numPr>
            </w:pPr>
            <w:r>
              <w:t>Half-Up: rounding up to one cent for 0.5 to 0.9 cents and down for 0.1 to 0.4 ce</w:t>
            </w:r>
            <w:r>
              <w:t>nts</w:t>
            </w:r>
          </w:p>
          <w:p w14:paraId="55FEBA9F" w14:textId="77777777" w:rsidR="00847F8F" w:rsidRDefault="00FE0FD8">
            <w:pPr>
              <w:pStyle w:val="Compact"/>
              <w:numPr>
                <w:ilvl w:val="0"/>
                <w:numId w:val="11"/>
              </w:numPr>
            </w:pPr>
            <w:r>
              <w:t>Half-Down: rounding up to one cent for 0.6 to 0.9 cents and down for 0.1 to 0.5 cents</w:t>
            </w:r>
          </w:p>
          <w:p w14:paraId="284A4D50" w14:textId="77777777" w:rsidR="00847F8F" w:rsidRDefault="00FE0FD8">
            <w:pPr>
              <w:pStyle w:val="Compact"/>
              <w:numPr>
                <w:ilvl w:val="0"/>
                <w:numId w:val="11"/>
              </w:numPr>
            </w:pPr>
            <w:r>
              <w:t>Half-Even: rounding half up if the left digit is odd, half down otherwise (preserves the mean value)</w:t>
            </w:r>
          </w:p>
        </w:tc>
      </w:tr>
      <w:tr w:rsidR="00847F8F" w14:paraId="51C325F3" w14:textId="77777777">
        <w:tc>
          <w:tcPr>
            <w:tcW w:w="0" w:type="auto"/>
          </w:tcPr>
          <w:p w14:paraId="1350E0C8" w14:textId="77777777" w:rsidR="00847F8F" w:rsidRDefault="00FE0FD8">
            <w:pPr>
              <w:pStyle w:val="Compact"/>
            </w:pPr>
            <w:r>
              <w:t>Data description</w:t>
            </w:r>
          </w:p>
        </w:tc>
        <w:tc>
          <w:tcPr>
            <w:tcW w:w="0" w:type="auto"/>
          </w:tcPr>
          <w:p w14:paraId="20CC1EB7" w14:textId="77777777" w:rsidR="00847F8F" w:rsidRDefault="00FE0FD8">
            <w:pPr>
              <w:pStyle w:val="Compact"/>
            </w:pPr>
            <w:r>
              <w:t>Text to name the fare template. This text as no</w:t>
            </w:r>
            <w:r>
              <w:t xml:space="preserve"> effect on the final data.</w:t>
            </w:r>
          </w:p>
        </w:tc>
      </w:tr>
      <w:tr w:rsidR="00847F8F" w14:paraId="30DC87F8" w14:textId="77777777">
        <w:tc>
          <w:tcPr>
            <w:tcW w:w="0" w:type="auto"/>
          </w:tcPr>
          <w:p w14:paraId="4693C274" w14:textId="77777777" w:rsidR="00847F8F" w:rsidRDefault="00FE0FD8">
            <w:pPr>
              <w:pStyle w:val="Compact"/>
            </w:pPr>
            <w:r>
              <w:lastRenderedPageBreak/>
              <w:t>Fare detail description</w:t>
            </w:r>
          </w:p>
        </w:tc>
        <w:tc>
          <w:tcPr>
            <w:tcW w:w="0" w:type="auto"/>
          </w:tcPr>
          <w:p w14:paraId="2D97BA8D" w14:textId="77777777" w:rsidR="00847F8F" w:rsidRDefault="00FE0FD8">
            <w:pPr>
              <w:pStyle w:val="Compact"/>
            </w:pPr>
            <w:r>
              <w:t>A detailed description can be added to the fare. The fare detail description is a text that must to be edited in the fare structure first. Then it can be selected in the fare template.</w:t>
            </w:r>
          </w:p>
        </w:tc>
      </w:tr>
      <w:tr w:rsidR="00847F8F" w14:paraId="3C9B2F20" w14:textId="77777777">
        <w:tc>
          <w:tcPr>
            <w:tcW w:w="0" w:type="auto"/>
          </w:tcPr>
          <w:p w14:paraId="1758F948" w14:textId="77777777" w:rsidR="00847F8F" w:rsidRDefault="00FE0FD8">
            <w:pPr>
              <w:pStyle w:val="Compact"/>
            </w:pPr>
            <w:r>
              <w:t>Fulfillment Constr</w:t>
            </w:r>
            <w:r>
              <w:t>aint</w:t>
            </w:r>
          </w:p>
        </w:tc>
        <w:tc>
          <w:tcPr>
            <w:tcW w:w="0" w:type="auto"/>
          </w:tcPr>
          <w:p w14:paraId="4B5FFDDF" w14:textId="77777777" w:rsidR="00847F8F" w:rsidRDefault="00FE0FD8">
            <w:pPr>
              <w:pStyle w:val="Compact"/>
            </w:pPr>
            <w:r>
              <w:t>A fulfillment constraint to be added to the fare. The fulfillment constraint must be edited in the fare structure first and can then be selected in the fare template.</w:t>
            </w:r>
          </w:p>
        </w:tc>
      </w:tr>
      <w:tr w:rsidR="00847F8F" w14:paraId="7BC6C44D" w14:textId="77777777">
        <w:tc>
          <w:tcPr>
            <w:tcW w:w="0" w:type="auto"/>
          </w:tcPr>
          <w:p w14:paraId="286BB3AC" w14:textId="77777777" w:rsidR="00847F8F" w:rsidRDefault="00FE0FD8">
            <w:pPr>
              <w:pStyle w:val="Compact"/>
            </w:pPr>
            <w:r>
              <w:t>Id</w:t>
            </w:r>
          </w:p>
        </w:tc>
        <w:tc>
          <w:tcPr>
            <w:tcW w:w="0" w:type="auto"/>
          </w:tcPr>
          <w:p w14:paraId="46D8872E" w14:textId="77777777" w:rsidR="00847F8F" w:rsidRDefault="00FE0FD8">
            <w:pPr>
              <w:pStyle w:val="Compact"/>
            </w:pPr>
            <w:r>
              <w:t>- not in use -</w:t>
            </w:r>
          </w:p>
        </w:tc>
      </w:tr>
      <w:tr w:rsidR="00847F8F" w14:paraId="62DE6529" w14:textId="77777777">
        <w:tc>
          <w:tcPr>
            <w:tcW w:w="0" w:type="auto"/>
          </w:tcPr>
          <w:p w14:paraId="1365C0F3" w14:textId="77777777" w:rsidR="00847F8F" w:rsidRDefault="00FE0FD8">
            <w:pPr>
              <w:pStyle w:val="Compact"/>
            </w:pPr>
            <w:r>
              <w:t>Individual contracts</w:t>
            </w:r>
          </w:p>
        </w:tc>
        <w:tc>
          <w:tcPr>
            <w:tcW w:w="0" w:type="auto"/>
          </w:tcPr>
          <w:p w14:paraId="41A7F13C" w14:textId="77777777" w:rsidR="00847F8F" w:rsidRDefault="00FE0FD8">
            <w:pPr>
              <w:pStyle w:val="Compact"/>
            </w:pPr>
            <w:r>
              <w:t>Indicates whether the fare allows individual contracts (handling tickets and after sales per person)</w:t>
            </w:r>
          </w:p>
        </w:tc>
      </w:tr>
      <w:tr w:rsidR="00847F8F" w14:paraId="3093BC34" w14:textId="77777777">
        <w:tc>
          <w:tcPr>
            <w:tcW w:w="0" w:type="auto"/>
          </w:tcPr>
          <w:p w14:paraId="08DBB1FC" w14:textId="77777777" w:rsidR="00847F8F" w:rsidRDefault="00FE0FD8">
            <w:pPr>
              <w:pStyle w:val="Compact"/>
            </w:pPr>
            <w:r>
              <w:t>Legacy Conversion</w:t>
            </w:r>
          </w:p>
        </w:tc>
        <w:tc>
          <w:tcPr>
            <w:tcW w:w="0" w:type="auto"/>
          </w:tcPr>
          <w:p w14:paraId="6F47CD16" w14:textId="77777777" w:rsidR="00847F8F" w:rsidRDefault="00FE0FD8">
            <w:pPr>
              <w:pStyle w:val="Compact"/>
            </w:pPr>
            <w:r>
              <w:t xml:space="preserve">Indicates whether the fare template creates fares that allow a reconversion into 108.1 data. A fare might allow reconversion or even be </w:t>
            </w:r>
            <w:r>
              <w:t>only included for reconversion.</w:t>
            </w:r>
          </w:p>
        </w:tc>
      </w:tr>
      <w:tr w:rsidR="00847F8F" w14:paraId="7DD5F722" w14:textId="77777777">
        <w:tc>
          <w:tcPr>
            <w:tcW w:w="0" w:type="auto"/>
          </w:tcPr>
          <w:p w14:paraId="2EA7F06E" w14:textId="77777777" w:rsidR="00847F8F" w:rsidRDefault="00FE0FD8">
            <w:pPr>
              <w:pStyle w:val="Compact"/>
            </w:pPr>
            <w:r>
              <w:t>Passenger Constraint</w:t>
            </w:r>
          </w:p>
        </w:tc>
        <w:tc>
          <w:tcPr>
            <w:tcW w:w="0" w:type="auto"/>
          </w:tcPr>
          <w:p w14:paraId="7BBF881F" w14:textId="77777777" w:rsidR="00847F8F" w:rsidRDefault="00FE0FD8">
            <w:pPr>
              <w:pStyle w:val="Compact"/>
            </w:pPr>
            <w:r>
              <w:t>The passenger constraint to be applied with the fare. The passenger constraint must be edited in the fare structure first and can then be selected in the fare template.</w:t>
            </w:r>
          </w:p>
        </w:tc>
      </w:tr>
      <w:tr w:rsidR="00847F8F" w14:paraId="4A696443" w14:textId="77777777">
        <w:tc>
          <w:tcPr>
            <w:tcW w:w="0" w:type="auto"/>
          </w:tcPr>
          <w:p w14:paraId="1476C685" w14:textId="77777777" w:rsidR="00847F8F" w:rsidRDefault="00FE0FD8">
            <w:pPr>
              <w:pStyle w:val="Compact"/>
            </w:pPr>
            <w:r>
              <w:t>Personal data constraint</w:t>
            </w:r>
          </w:p>
        </w:tc>
        <w:tc>
          <w:tcPr>
            <w:tcW w:w="0" w:type="auto"/>
          </w:tcPr>
          <w:p w14:paraId="2BAA96D6" w14:textId="77777777" w:rsidR="00847F8F" w:rsidRDefault="00FE0FD8">
            <w:pPr>
              <w:pStyle w:val="Compact"/>
            </w:pPr>
            <w:r>
              <w:t>The per</w:t>
            </w:r>
            <w:r>
              <w:t>sonal data constraint to be applied with the fare. The personal data constraint must be edited in the fare structure first and can then be selected in the fare template.</w:t>
            </w:r>
          </w:p>
        </w:tc>
      </w:tr>
      <w:tr w:rsidR="00847F8F" w14:paraId="3C5D751D" w14:textId="77777777">
        <w:tc>
          <w:tcPr>
            <w:tcW w:w="0" w:type="auto"/>
          </w:tcPr>
          <w:p w14:paraId="483833FC" w14:textId="77777777" w:rsidR="00847F8F" w:rsidRDefault="00FE0FD8">
            <w:pPr>
              <w:pStyle w:val="Compact"/>
            </w:pPr>
            <w:r>
              <w:t>Reduction Constraint</w:t>
            </w:r>
          </w:p>
        </w:tc>
        <w:tc>
          <w:tcPr>
            <w:tcW w:w="0" w:type="auto"/>
          </w:tcPr>
          <w:p w14:paraId="2F2F15A0" w14:textId="77777777" w:rsidR="00847F8F" w:rsidRDefault="00FE0FD8">
            <w:pPr>
              <w:pStyle w:val="Compact"/>
            </w:pPr>
            <w:r>
              <w:t>The reduction constraint to be applied with the fare. The reduct</w:t>
            </w:r>
            <w:r>
              <w:t>ion constraint must be edited in the fare structure first and can then be selected in the fare template.</w:t>
            </w:r>
          </w:p>
        </w:tc>
      </w:tr>
      <w:tr w:rsidR="00847F8F" w14:paraId="098F1CD5" w14:textId="77777777">
        <w:tc>
          <w:tcPr>
            <w:tcW w:w="0" w:type="auto"/>
          </w:tcPr>
          <w:p w14:paraId="6862B924" w14:textId="77777777" w:rsidR="00847F8F" w:rsidRDefault="00FE0FD8">
            <w:pPr>
              <w:pStyle w:val="Compact"/>
            </w:pPr>
            <w:r>
              <w:t>Regional Constraint</w:t>
            </w:r>
          </w:p>
        </w:tc>
        <w:tc>
          <w:tcPr>
            <w:tcW w:w="0" w:type="auto"/>
          </w:tcPr>
          <w:p w14:paraId="2E659197" w14:textId="77777777" w:rsidR="00847F8F" w:rsidRDefault="00FE0FD8">
            <w:pPr>
              <w:pStyle w:val="Compact"/>
            </w:pPr>
            <w:r>
              <w:t>The regional constraint will be created from the 108.1 series data.</w:t>
            </w:r>
          </w:p>
        </w:tc>
      </w:tr>
      <w:tr w:rsidR="00847F8F" w14:paraId="0E78A4AE" w14:textId="77777777">
        <w:tc>
          <w:tcPr>
            <w:tcW w:w="0" w:type="auto"/>
          </w:tcPr>
          <w:p w14:paraId="5251DC16" w14:textId="77777777" w:rsidR="00847F8F" w:rsidRDefault="00FE0FD8">
            <w:pPr>
              <w:pStyle w:val="Compact"/>
            </w:pPr>
            <w:r>
              <w:t>Reservation parameter</w:t>
            </w:r>
          </w:p>
        </w:tc>
        <w:tc>
          <w:tcPr>
            <w:tcW w:w="0" w:type="auto"/>
          </w:tcPr>
          <w:p w14:paraId="2975277D" w14:textId="77777777" w:rsidR="00847F8F" w:rsidRDefault="00FE0FD8">
            <w:pPr>
              <w:pStyle w:val="Compact"/>
            </w:pPr>
            <w:r>
              <w:t>The reservation parameter to be applied</w:t>
            </w:r>
            <w:r>
              <w:t xml:space="preserve"> with the fare. The reservation parameter must be edited in the fare structure first and can then be selected in the fare template.</w:t>
            </w:r>
          </w:p>
        </w:tc>
      </w:tr>
      <w:tr w:rsidR="00847F8F" w14:paraId="2BC7B23C" w14:textId="77777777">
        <w:tc>
          <w:tcPr>
            <w:tcW w:w="0" w:type="auto"/>
          </w:tcPr>
          <w:p w14:paraId="45525884" w14:textId="77777777" w:rsidR="00847F8F" w:rsidRDefault="00FE0FD8">
            <w:pPr>
              <w:pStyle w:val="Compact"/>
            </w:pPr>
            <w:r>
              <w:t>Sales availability</w:t>
            </w:r>
          </w:p>
        </w:tc>
        <w:tc>
          <w:tcPr>
            <w:tcW w:w="0" w:type="auto"/>
          </w:tcPr>
          <w:p w14:paraId="031A875D" w14:textId="77777777" w:rsidR="00847F8F" w:rsidRDefault="00FE0FD8">
            <w:pPr>
              <w:pStyle w:val="Compact"/>
            </w:pPr>
            <w:r>
              <w:t>The sales availability will be calculated from the validity in the 108.1 data.</w:t>
            </w:r>
          </w:p>
        </w:tc>
      </w:tr>
      <w:tr w:rsidR="00847F8F" w14:paraId="28B00DF4" w14:textId="77777777">
        <w:tc>
          <w:tcPr>
            <w:tcW w:w="0" w:type="auto"/>
          </w:tcPr>
          <w:p w14:paraId="270D6B29" w14:textId="77777777" w:rsidR="00847F8F" w:rsidRDefault="00FE0FD8">
            <w:pPr>
              <w:pStyle w:val="Compact"/>
            </w:pPr>
            <w:r>
              <w:t>Separate contract combination constraint</w:t>
            </w:r>
          </w:p>
        </w:tc>
        <w:tc>
          <w:tcPr>
            <w:tcW w:w="0" w:type="auto"/>
          </w:tcPr>
          <w:p w14:paraId="48D4D9B0" w14:textId="77777777" w:rsidR="00847F8F" w:rsidRDefault="00FE0FD8">
            <w:pPr>
              <w:pStyle w:val="Compact"/>
            </w:pPr>
            <w:r>
              <w:t>Combination constraint to be used in case the series is listed in the 108.1 TCVL file.</w:t>
            </w:r>
          </w:p>
        </w:tc>
      </w:tr>
      <w:tr w:rsidR="00847F8F" w14:paraId="0AE68B43" w14:textId="77777777">
        <w:tc>
          <w:tcPr>
            <w:tcW w:w="0" w:type="auto"/>
          </w:tcPr>
          <w:p w14:paraId="05141B64" w14:textId="77777777" w:rsidR="00847F8F" w:rsidRDefault="00FE0FD8">
            <w:pPr>
              <w:pStyle w:val="Compact"/>
            </w:pPr>
            <w:r>
              <w:t>Service class</w:t>
            </w:r>
          </w:p>
        </w:tc>
        <w:tc>
          <w:tcPr>
            <w:tcW w:w="0" w:type="auto"/>
          </w:tcPr>
          <w:p w14:paraId="6F6B8552" w14:textId="77777777" w:rsidR="00847F8F" w:rsidRDefault="00FE0FD8">
            <w:pPr>
              <w:pStyle w:val="Compact"/>
            </w:pPr>
            <w:r>
              <w:t>The service class to be applied w</w:t>
            </w:r>
            <w:r>
              <w:t>ith the fare. The service class must be edited in the fare structure first and can then be selected in the fare template.</w:t>
            </w:r>
          </w:p>
        </w:tc>
      </w:tr>
      <w:tr w:rsidR="00847F8F" w14:paraId="16CB51E0" w14:textId="77777777">
        <w:tc>
          <w:tcPr>
            <w:tcW w:w="0" w:type="auto"/>
          </w:tcPr>
          <w:p w14:paraId="49792F2E" w14:textId="77777777" w:rsidR="00847F8F" w:rsidRDefault="00FE0FD8">
            <w:pPr>
              <w:pStyle w:val="Compact"/>
            </w:pPr>
            <w:r>
              <w:t>Service constraint</w:t>
            </w:r>
          </w:p>
        </w:tc>
        <w:tc>
          <w:tcPr>
            <w:tcW w:w="0" w:type="auto"/>
          </w:tcPr>
          <w:p w14:paraId="4913C722" w14:textId="77777777" w:rsidR="00847F8F" w:rsidRDefault="00FE0FD8">
            <w:pPr>
              <w:pStyle w:val="Compact"/>
            </w:pPr>
            <w:r>
              <w:t>The service constraint to be applied with the fare. The service constraint must be edited in the fare structure fi</w:t>
            </w:r>
            <w:r>
              <w:t>rst and can then be selected in the fare template.</w:t>
            </w:r>
          </w:p>
        </w:tc>
      </w:tr>
      <w:tr w:rsidR="00847F8F" w14:paraId="599D2D85" w14:textId="77777777">
        <w:tc>
          <w:tcPr>
            <w:tcW w:w="0" w:type="auto"/>
          </w:tcPr>
          <w:p w14:paraId="1110AEC8" w14:textId="77777777" w:rsidR="00847F8F" w:rsidRDefault="00FE0FD8">
            <w:pPr>
              <w:pStyle w:val="Compact"/>
            </w:pPr>
            <w:r>
              <w:t>Service Level</w:t>
            </w:r>
          </w:p>
        </w:tc>
        <w:tc>
          <w:tcPr>
            <w:tcW w:w="0" w:type="auto"/>
          </w:tcPr>
          <w:p w14:paraId="480DEF2B" w14:textId="77777777" w:rsidR="00847F8F" w:rsidRDefault="00FE0FD8">
            <w:pPr>
              <w:pStyle w:val="Compact"/>
            </w:pPr>
            <w:r>
              <w:t>The service level to be applied with the fare. The service level must be edited in the fare structure first and can then be selected in the fare template.</w:t>
            </w:r>
          </w:p>
        </w:tc>
      </w:tr>
      <w:tr w:rsidR="00847F8F" w14:paraId="1037FCD0" w14:textId="77777777">
        <w:tc>
          <w:tcPr>
            <w:tcW w:w="0" w:type="auto"/>
          </w:tcPr>
          <w:p w14:paraId="7DE82C8B" w14:textId="77777777" w:rsidR="00847F8F" w:rsidRDefault="00FE0FD8">
            <w:pPr>
              <w:pStyle w:val="Compact"/>
            </w:pPr>
            <w:r>
              <w:t>Text</w:t>
            </w:r>
          </w:p>
        </w:tc>
        <w:tc>
          <w:tcPr>
            <w:tcW w:w="0" w:type="auto"/>
          </w:tcPr>
          <w:p w14:paraId="4F01B98C" w14:textId="77777777" w:rsidR="00847F8F" w:rsidRDefault="00FE0FD8">
            <w:pPr>
              <w:pStyle w:val="Compact"/>
            </w:pPr>
            <w:r>
              <w:t>The text naming the fare. The</w:t>
            </w:r>
            <w:r>
              <w:t xml:space="preserve"> text must be edited in the fare structure first and can then be selected in the fare template.</w:t>
            </w:r>
          </w:p>
        </w:tc>
      </w:tr>
      <w:tr w:rsidR="00847F8F" w14:paraId="1A1C6139" w14:textId="77777777">
        <w:tc>
          <w:tcPr>
            <w:tcW w:w="0" w:type="auto"/>
          </w:tcPr>
          <w:p w14:paraId="4EEA7FF1" w14:textId="77777777" w:rsidR="00847F8F" w:rsidRDefault="00FE0FD8">
            <w:pPr>
              <w:pStyle w:val="Compact"/>
            </w:pPr>
            <w:r>
              <w:t>Travel validity</w:t>
            </w:r>
          </w:p>
        </w:tc>
        <w:tc>
          <w:tcPr>
            <w:tcW w:w="0" w:type="auto"/>
          </w:tcPr>
          <w:p w14:paraId="153B2C3A" w14:textId="77777777" w:rsidR="00847F8F" w:rsidRDefault="00FE0FD8">
            <w:pPr>
              <w:pStyle w:val="Compact"/>
            </w:pPr>
            <w:r>
              <w:t xml:space="preserve">The travel validity to be applied with the fare. The travel validity </w:t>
            </w:r>
            <w:r>
              <w:lastRenderedPageBreak/>
              <w:t>must be edited in the fare structure first and can then be selected in the</w:t>
            </w:r>
            <w:r>
              <w:t xml:space="preserve"> fare template.</w:t>
            </w:r>
          </w:p>
        </w:tc>
      </w:tr>
    </w:tbl>
    <w:p w14:paraId="4DCA8B5E" w14:textId="77777777" w:rsidR="00847F8F" w:rsidRDefault="00FE0FD8">
      <w:pPr>
        <w:pStyle w:val="Textkrper"/>
      </w:pPr>
      <w:r>
        <w:lastRenderedPageBreak/>
        <w:t>Data structures for after sales rules and legacy accounting identifiers can be added to the fare template via the context menu (add child...).</w:t>
      </w:r>
    </w:p>
    <w:p w14:paraId="6E516FCF" w14:textId="77777777" w:rsidR="00847F8F" w:rsidRDefault="00FE0FD8">
      <w:pPr>
        <w:pStyle w:val="Textkrper"/>
      </w:pPr>
      <w:r>
        <w:t>The legacy accounting identifiers are not needed for conversion but can be used to set an tariff</w:t>
      </w:r>
      <w:r>
        <w:t xml:space="preserve"> id per fare template to be used in the accounting. If the accounting identifier is missing the ids will be allocated automatically.</w:t>
      </w:r>
    </w:p>
    <w:p w14:paraId="453B5029" w14:textId="77777777" w:rsidR="00847F8F" w:rsidRDefault="00FE0FD8">
      <w:pPr>
        <w:pStyle w:val="Textkrper"/>
      </w:pPr>
      <w:r>
        <w:t xml:space="preserve">The after sales templates should be added to define after sales rules. The rules can provide a factor to calculate the fee </w:t>
      </w:r>
      <w:r>
        <w:t>depending on the rule. The fee is calculated from the price of the fare multiplied by the fee factor and rounded to Euro-Cent.</w:t>
      </w:r>
    </w:p>
    <w:p w14:paraId="0F7F0765" w14:textId="77777777" w:rsidR="00847F8F" w:rsidRDefault="00FE0FD8">
      <w:pPr>
        <w:pStyle w:val="berschrift2"/>
      </w:pPr>
      <w:bookmarkStart w:id="83" w:name="conversion-1"/>
      <w:bookmarkStart w:id="84" w:name="_Toc59795267"/>
      <w:bookmarkEnd w:id="77"/>
      <w:bookmarkEnd w:id="81"/>
      <w:r>
        <w:t>Conversion</w:t>
      </w:r>
      <w:bookmarkEnd w:id="84"/>
    </w:p>
    <w:p w14:paraId="174B60A5" w14:textId="77777777" w:rsidR="00847F8F" w:rsidRDefault="00FE0FD8">
      <w:pPr>
        <w:pStyle w:val="CaptionedFigure"/>
      </w:pPr>
      <w:r>
        <w:rPr>
          <w:noProof/>
        </w:rPr>
        <w:drawing>
          <wp:inline distT="0" distB="0" distL="0" distR="0" wp14:anchorId="62CF2426" wp14:editId="3FAAB2FA">
            <wp:extent cx="609600" cy="609600"/>
            <wp:effectExtent l="0" t="0" r="0" b="0"/>
            <wp:docPr id="27" name="Picture" descr="Convert the data."/>
            <wp:cNvGraphicFramePr/>
            <a:graphic xmlns:a="http://schemas.openxmlformats.org/drawingml/2006/main">
              <a:graphicData uri="http://schemas.openxmlformats.org/drawingml/2006/picture">
                <pic:pic xmlns:pic="http://schemas.openxmlformats.org/drawingml/2006/picture">
                  <pic:nvPicPr>
                    <pic:cNvPr id="0" name="Picture" descr="../images/convertFromLegacy.png"/>
                    <pic:cNvPicPr>
                      <a:picLocks noChangeAspect="1" noChangeArrowheads="1"/>
                    </pic:cNvPicPr>
                  </pic:nvPicPr>
                  <pic:blipFill>
                    <a:blip r:embed="rId22"/>
                    <a:stretch>
                      <a:fillRect/>
                    </a:stretch>
                  </pic:blipFill>
                  <pic:spPr bwMode="auto">
                    <a:xfrm>
                      <a:off x="0" y="0"/>
                      <a:ext cx="609600" cy="609600"/>
                    </a:xfrm>
                    <a:prstGeom prst="rect">
                      <a:avLst/>
                    </a:prstGeom>
                    <a:noFill/>
                    <a:ln w="9525">
                      <a:noFill/>
                      <a:headEnd/>
                      <a:tailEnd/>
                    </a:ln>
                  </pic:spPr>
                </pic:pic>
              </a:graphicData>
            </a:graphic>
          </wp:inline>
        </w:drawing>
      </w:r>
    </w:p>
    <w:p w14:paraId="41C76133" w14:textId="77777777" w:rsidR="00847F8F" w:rsidRDefault="00FE0FD8">
      <w:pPr>
        <w:pStyle w:val="ImageCaption"/>
      </w:pPr>
      <w:r>
        <w:t>Convert the data.</w:t>
      </w:r>
    </w:p>
    <w:p w14:paraId="18E8B167" w14:textId="77777777" w:rsidR="00847F8F" w:rsidRDefault="00FE0FD8">
      <w:pPr>
        <w:pStyle w:val="berschrift3"/>
      </w:pPr>
      <w:bookmarkStart w:id="85" w:name="conversion-has-the-following-steps-1"/>
      <w:bookmarkStart w:id="86" w:name="_Toc59795268"/>
      <w:r>
        <w:t>Conversion has the following steps:</w:t>
      </w:r>
      <w:bookmarkEnd w:id="86"/>
    </w:p>
    <w:p w14:paraId="31EA8806" w14:textId="77777777" w:rsidR="00847F8F" w:rsidRDefault="00FE0FD8">
      <w:pPr>
        <w:pStyle w:val="Compact"/>
        <w:numPr>
          <w:ilvl w:val="0"/>
          <w:numId w:val="12"/>
        </w:numPr>
      </w:pPr>
      <w:r>
        <w:t>deleting old conversion results</w:t>
      </w:r>
    </w:p>
    <w:p w14:paraId="0D710C39" w14:textId="77777777" w:rsidR="00847F8F" w:rsidRDefault="00FE0FD8">
      <w:pPr>
        <w:pStyle w:val="Compact"/>
        <w:numPr>
          <w:ilvl w:val="0"/>
          <w:numId w:val="12"/>
        </w:numPr>
      </w:pPr>
      <w:r>
        <w:t>create fare station sets from the fare reference code in the 108 station data</w:t>
      </w:r>
    </w:p>
    <w:p w14:paraId="44EEA978" w14:textId="77777777" w:rsidR="00847F8F" w:rsidRDefault="00FE0FD8">
      <w:pPr>
        <w:pStyle w:val="Compact"/>
        <w:numPr>
          <w:ilvl w:val="0"/>
          <w:numId w:val="12"/>
        </w:numPr>
      </w:pPr>
      <w:r>
        <w:t>create connection points and border point mappings</w:t>
      </w:r>
    </w:p>
    <w:p w14:paraId="12E8345E" w14:textId="77777777" w:rsidR="00847F8F" w:rsidRDefault="00FE0FD8">
      <w:pPr>
        <w:pStyle w:val="Compact"/>
        <w:numPr>
          <w:ilvl w:val="0"/>
          <w:numId w:val="12"/>
        </w:numPr>
      </w:pPr>
      <w:r>
        <w:t>update the station reference data with case sensitive station names and border point codes</w:t>
      </w:r>
    </w:p>
    <w:p w14:paraId="712DB078" w14:textId="77777777" w:rsidR="00847F8F" w:rsidRDefault="00FE0FD8">
      <w:pPr>
        <w:pStyle w:val="Compact"/>
        <w:numPr>
          <w:ilvl w:val="0"/>
          <w:numId w:val="12"/>
        </w:numPr>
      </w:pPr>
      <w:r>
        <w:t xml:space="preserve">create sales validity constraints - </w:t>
      </w:r>
      <w:r>
        <w:t>all from/end dates in series and fares are connected, the set of intersections is created. Each intersection results in a sales availability constraint.</w:t>
      </w:r>
    </w:p>
    <w:p w14:paraId="00D7DFE3" w14:textId="77777777" w:rsidR="00847F8F" w:rsidRDefault="00FE0FD8">
      <w:pPr>
        <w:pStyle w:val="Compact"/>
        <w:numPr>
          <w:ilvl w:val="0"/>
          <w:numId w:val="12"/>
        </w:numPr>
      </w:pPr>
      <w:r>
        <w:t>creating carrier constraints for all carriers contained in the series</w:t>
      </w:r>
    </w:p>
    <w:p w14:paraId="74B4B757" w14:textId="77777777" w:rsidR="00847F8F" w:rsidRDefault="00FE0FD8">
      <w:pPr>
        <w:pStyle w:val="Compact"/>
        <w:numPr>
          <w:ilvl w:val="0"/>
          <w:numId w:val="12"/>
        </w:numPr>
      </w:pPr>
      <w:r>
        <w:t>conversion of series into fares</w:t>
      </w:r>
    </w:p>
    <w:p w14:paraId="53EA876E" w14:textId="77777777" w:rsidR="00847F8F" w:rsidRDefault="00FE0FD8">
      <w:pPr>
        <w:pStyle w:val="berschrift2"/>
      </w:pPr>
      <w:bookmarkStart w:id="87" w:name="converting-a-series"/>
      <w:bookmarkStart w:id="88" w:name="_Toc59795269"/>
      <w:bookmarkEnd w:id="83"/>
      <w:bookmarkEnd w:id="85"/>
      <w:r>
        <w:t>C</w:t>
      </w:r>
      <w:r>
        <w:t>onverting a Series</w:t>
      </w:r>
      <w:bookmarkEnd w:id="88"/>
    </w:p>
    <w:p w14:paraId="675A71E2" w14:textId="77777777" w:rsidR="00847F8F" w:rsidRDefault="00FE0FD8">
      <w:pPr>
        <w:pStyle w:val="FirstParagraph"/>
      </w:pPr>
      <w:r>
        <w:t>A series is converted into a regional validity and a corresponding regional validity for the return. For each regional validity and sales availability and fare template a fare is created using the 108 fare data.</w:t>
      </w:r>
    </w:p>
    <w:p w14:paraId="13CFCCA9" w14:textId="77777777" w:rsidR="00847F8F" w:rsidRDefault="00FE0FD8">
      <w:pPr>
        <w:pStyle w:val="berschrift3"/>
      </w:pPr>
      <w:bookmarkStart w:id="89" w:name="Xed62444457fbecdbe3fe4d3496ef1a7f47a103d"/>
      <w:bookmarkStart w:id="90" w:name="_Toc59795270"/>
      <w:r>
        <w:t>Converting of a series ha</w:t>
      </w:r>
      <w:r>
        <w:t>s the following steps:</w:t>
      </w:r>
      <w:bookmarkEnd w:id="90"/>
    </w:p>
    <w:p w14:paraId="25EB35E7" w14:textId="77777777" w:rsidR="00847F8F" w:rsidRDefault="00FE0FD8">
      <w:pPr>
        <w:pStyle w:val="Compact"/>
        <w:numPr>
          <w:ilvl w:val="0"/>
          <w:numId w:val="13"/>
        </w:numPr>
      </w:pPr>
      <w:r>
        <w:t>converting the series into a regional validity and a second regional validity for the reversed direction.</w:t>
      </w:r>
    </w:p>
    <w:p w14:paraId="4B7FB5D6" w14:textId="77777777" w:rsidR="00847F8F" w:rsidRDefault="00FE0FD8">
      <w:pPr>
        <w:pStyle w:val="Compact"/>
        <w:numPr>
          <w:ilvl w:val="1"/>
          <w:numId w:val="14"/>
        </w:numPr>
      </w:pPr>
      <w:r>
        <w:t>identifying the connection points in case of transit series or series from a border point</w:t>
      </w:r>
    </w:p>
    <w:p w14:paraId="7D6FA130" w14:textId="77777777" w:rsidR="00847F8F" w:rsidRDefault="00FE0FD8">
      <w:pPr>
        <w:pStyle w:val="Compact"/>
        <w:numPr>
          <w:ilvl w:val="1"/>
          <w:numId w:val="14"/>
        </w:numPr>
      </w:pPr>
      <w:r>
        <w:t xml:space="preserve">replacing stations by real stations, </w:t>
      </w:r>
      <w:r>
        <w:t>service constraints or fare descriptions using the mappings provided in the conversion parameter</w:t>
      </w:r>
    </w:p>
    <w:p w14:paraId="3E87B575" w14:textId="77777777" w:rsidR="00847F8F" w:rsidRDefault="00FE0FD8">
      <w:pPr>
        <w:pStyle w:val="Compact"/>
        <w:numPr>
          <w:ilvl w:val="1"/>
          <w:numId w:val="14"/>
        </w:numPr>
      </w:pPr>
      <w:r>
        <w:t>adding the service constraints and fare descriptions to the fare data</w:t>
      </w:r>
    </w:p>
    <w:p w14:paraId="77492FA1" w14:textId="77777777" w:rsidR="00847F8F" w:rsidRDefault="00FE0FD8">
      <w:pPr>
        <w:pStyle w:val="Compact"/>
        <w:numPr>
          <w:ilvl w:val="1"/>
          <w:numId w:val="14"/>
        </w:numPr>
      </w:pPr>
      <w:r>
        <w:lastRenderedPageBreak/>
        <w:t>converting the departure station, the via station list and the arrival station into a reg</w:t>
      </w:r>
      <w:r>
        <w:t>ional validity.</w:t>
      </w:r>
    </w:p>
    <w:p w14:paraId="4DB5236E" w14:textId="77777777" w:rsidR="00847F8F" w:rsidRDefault="00FE0FD8">
      <w:pPr>
        <w:pStyle w:val="Compact"/>
        <w:numPr>
          <w:ilvl w:val="0"/>
          <w:numId w:val="13"/>
        </w:numPr>
      </w:pPr>
      <w:r>
        <w:t>creating the fare based on the fare template.</w:t>
      </w:r>
    </w:p>
    <w:p w14:paraId="391D1B30" w14:textId="77777777" w:rsidR="00847F8F" w:rsidRDefault="00FE0FD8">
      <w:pPr>
        <w:pStyle w:val="Compact"/>
        <w:numPr>
          <w:ilvl w:val="0"/>
          <w:numId w:val="13"/>
        </w:numPr>
      </w:pPr>
      <w:r>
        <w:t>calculating the price for each fare template and sales availability constraint.</w:t>
      </w:r>
    </w:p>
    <w:p w14:paraId="2CA8CD51" w14:textId="77777777" w:rsidR="00847F8F" w:rsidRDefault="00FE0FD8">
      <w:pPr>
        <w:pStyle w:val="Compact"/>
        <w:numPr>
          <w:ilvl w:val="0"/>
          <w:numId w:val="13"/>
        </w:numPr>
      </w:pPr>
      <w:r>
        <w:t>adding legacy accounting information to the fare</w:t>
      </w:r>
    </w:p>
    <w:p w14:paraId="62D95DD6" w14:textId="77777777" w:rsidR="00847F8F" w:rsidRDefault="00FE0FD8">
      <w:pPr>
        <w:pStyle w:val="Compact"/>
        <w:numPr>
          <w:ilvl w:val="0"/>
          <w:numId w:val="13"/>
        </w:numPr>
      </w:pPr>
      <w:r>
        <w:t>adding the price to the fare data set if it is not yet there</w:t>
      </w:r>
    </w:p>
    <w:p w14:paraId="47F1CA89" w14:textId="77777777" w:rsidR="00847F8F" w:rsidRDefault="00FE0FD8">
      <w:pPr>
        <w:pStyle w:val="Compact"/>
        <w:numPr>
          <w:ilvl w:val="0"/>
          <w:numId w:val="13"/>
        </w:numPr>
      </w:pPr>
      <w:r>
        <w:t>addi</w:t>
      </w:r>
      <w:r>
        <w:t>ng the fare to the fare data set</w:t>
      </w:r>
    </w:p>
    <w:p w14:paraId="21F3C3E9" w14:textId="77777777" w:rsidR="00847F8F" w:rsidRDefault="00FE0FD8">
      <w:pPr>
        <w:pStyle w:val="berschrift1"/>
      </w:pPr>
      <w:bookmarkStart w:id="91" w:name="border-points"/>
      <w:bookmarkStart w:id="92" w:name="_Toc59795271"/>
      <w:bookmarkEnd w:id="73"/>
      <w:bookmarkEnd w:id="87"/>
      <w:bookmarkEnd w:id="89"/>
      <w:r>
        <w:t>Border Points</w:t>
      </w:r>
      <w:bookmarkEnd w:id="92"/>
    </w:p>
    <w:p w14:paraId="1FAF88D4" w14:textId="77777777" w:rsidR="00847F8F" w:rsidRDefault="00FE0FD8">
      <w:pPr>
        <w:pStyle w:val="FirstParagraph"/>
      </w:pPr>
      <w:r>
        <w:t xml:space="preserve">Border point reference data describe the border points in the 108.1 legacy data and provide information to create the new connection points used in </w:t>
      </w:r>
      <w:r>
        <w:rPr>
          <w:b/>
          <w:bCs/>
        </w:rPr>
        <w:t>IRS 90918-10</w:t>
      </w:r>
      <w:r>
        <w:t>. Border points define the border between two tariff areas.</w:t>
      </w:r>
    </w:p>
    <w:p w14:paraId="2C20F5EC" w14:textId="77777777" w:rsidR="00847F8F" w:rsidRDefault="00FE0FD8">
      <w:pPr>
        <w:pStyle w:val="Textkrper"/>
      </w:pPr>
      <w:r>
        <w:t>Border point reference data can be i</w:t>
      </w:r>
      <w:r>
        <w:t>mported from a csv file with the following columns:</w:t>
      </w:r>
    </w:p>
    <w:p w14:paraId="07872E76" w14:textId="77777777" w:rsidR="00847F8F" w:rsidRDefault="00FE0FD8">
      <w:pPr>
        <w:pStyle w:val="Textkrper"/>
      </w:pPr>
      <w:r>
        <w:t>Border point reference data for a border point will be used for conversion only if the data is complete for both involved carriers!</w:t>
      </w:r>
    </w:p>
    <w:tbl>
      <w:tblPr>
        <w:tblStyle w:val="Table"/>
        <w:tblW w:w="0" w:type="pct"/>
        <w:tblLook w:val="0020" w:firstRow="1" w:lastRow="0" w:firstColumn="0" w:lastColumn="0" w:noHBand="0" w:noVBand="0"/>
      </w:tblPr>
      <w:tblGrid>
        <w:gridCol w:w="1010"/>
        <w:gridCol w:w="1380"/>
        <w:gridCol w:w="7232"/>
      </w:tblGrid>
      <w:tr w:rsidR="00847F8F" w14:paraId="528B10E5" w14:textId="77777777">
        <w:tc>
          <w:tcPr>
            <w:tcW w:w="0" w:type="auto"/>
            <w:tcBorders>
              <w:bottom w:val="single" w:sz="0" w:space="0" w:color="auto"/>
            </w:tcBorders>
            <w:vAlign w:val="bottom"/>
          </w:tcPr>
          <w:p w14:paraId="680E2288" w14:textId="77777777" w:rsidR="00847F8F" w:rsidRDefault="00FE0FD8">
            <w:pPr>
              <w:pStyle w:val="Compact"/>
            </w:pPr>
            <w:r>
              <w:t>Column</w:t>
            </w:r>
          </w:p>
        </w:tc>
        <w:tc>
          <w:tcPr>
            <w:tcW w:w="0" w:type="auto"/>
            <w:tcBorders>
              <w:bottom w:val="single" w:sz="0" w:space="0" w:color="auto"/>
            </w:tcBorders>
            <w:vAlign w:val="bottom"/>
          </w:tcPr>
          <w:p w14:paraId="014FA80E" w14:textId="77777777" w:rsidR="00847F8F" w:rsidRDefault="00FE0FD8">
            <w:pPr>
              <w:pStyle w:val="Compact"/>
            </w:pPr>
            <w:r>
              <w:t>Data</w:t>
            </w:r>
          </w:p>
        </w:tc>
        <w:tc>
          <w:tcPr>
            <w:tcW w:w="0" w:type="auto"/>
            <w:tcBorders>
              <w:bottom w:val="single" w:sz="0" w:space="0" w:color="auto"/>
            </w:tcBorders>
            <w:vAlign w:val="bottom"/>
          </w:tcPr>
          <w:p w14:paraId="67EEE318" w14:textId="77777777" w:rsidR="00847F8F" w:rsidRDefault="00FE0FD8">
            <w:pPr>
              <w:pStyle w:val="Compact"/>
            </w:pPr>
            <w:r>
              <w:t>Description</w:t>
            </w:r>
          </w:p>
        </w:tc>
      </w:tr>
      <w:tr w:rsidR="00847F8F" w14:paraId="598B2130" w14:textId="77777777">
        <w:tc>
          <w:tcPr>
            <w:tcW w:w="0" w:type="auto"/>
          </w:tcPr>
          <w:p w14:paraId="3C140C31" w14:textId="77777777" w:rsidR="00847F8F" w:rsidRDefault="00FE0FD8">
            <w:pPr>
              <w:pStyle w:val="Compact"/>
            </w:pPr>
            <w:r>
              <w:t>1</w:t>
            </w:r>
          </w:p>
        </w:tc>
        <w:tc>
          <w:tcPr>
            <w:tcW w:w="0" w:type="auto"/>
          </w:tcPr>
          <w:p w14:paraId="682475F6" w14:textId="77777777" w:rsidR="00847F8F" w:rsidRDefault="00FE0FD8">
            <w:pPr>
              <w:pStyle w:val="Compact"/>
            </w:pPr>
            <w:r>
              <w:t>border point code</w:t>
            </w:r>
          </w:p>
        </w:tc>
        <w:tc>
          <w:tcPr>
            <w:tcW w:w="0" w:type="auto"/>
          </w:tcPr>
          <w:p w14:paraId="59CE471E" w14:textId="77777777" w:rsidR="00847F8F" w:rsidRDefault="00FE0FD8">
            <w:pPr>
              <w:pStyle w:val="Compact"/>
            </w:pPr>
            <w:r>
              <w:t>legacy border point code</w:t>
            </w:r>
          </w:p>
        </w:tc>
      </w:tr>
      <w:tr w:rsidR="00847F8F" w14:paraId="6310EC73" w14:textId="77777777">
        <w:tc>
          <w:tcPr>
            <w:tcW w:w="0" w:type="auto"/>
          </w:tcPr>
          <w:p w14:paraId="49851FBB" w14:textId="77777777" w:rsidR="00847F8F" w:rsidRDefault="00FE0FD8">
            <w:pPr>
              <w:pStyle w:val="Compact"/>
            </w:pPr>
            <w:r>
              <w:t>2</w:t>
            </w:r>
          </w:p>
        </w:tc>
        <w:tc>
          <w:tcPr>
            <w:tcW w:w="0" w:type="auto"/>
          </w:tcPr>
          <w:p w14:paraId="131F14FD" w14:textId="77777777" w:rsidR="00847F8F" w:rsidRDefault="00FE0FD8">
            <w:pPr>
              <w:pStyle w:val="Compact"/>
            </w:pPr>
            <w:r>
              <w:t>carrier 1</w:t>
            </w:r>
          </w:p>
        </w:tc>
        <w:tc>
          <w:tcPr>
            <w:tcW w:w="0" w:type="auto"/>
          </w:tcPr>
          <w:p w14:paraId="2A74EF66" w14:textId="77777777" w:rsidR="00847F8F" w:rsidRDefault="00FE0FD8">
            <w:pPr>
              <w:pStyle w:val="Compact"/>
            </w:pPr>
            <w:r>
              <w:t>carrier company code for the carrier on side 1 of the border</w:t>
            </w:r>
          </w:p>
        </w:tc>
      </w:tr>
      <w:tr w:rsidR="00847F8F" w14:paraId="3812312A" w14:textId="77777777">
        <w:tc>
          <w:tcPr>
            <w:tcW w:w="0" w:type="auto"/>
          </w:tcPr>
          <w:p w14:paraId="1B4BF429" w14:textId="77777777" w:rsidR="00847F8F" w:rsidRDefault="00FE0FD8">
            <w:pPr>
              <w:pStyle w:val="Compact"/>
            </w:pPr>
            <w:r>
              <w:t>3</w:t>
            </w:r>
          </w:p>
        </w:tc>
        <w:tc>
          <w:tcPr>
            <w:tcW w:w="0" w:type="auto"/>
          </w:tcPr>
          <w:p w14:paraId="4BE29073" w14:textId="77777777" w:rsidR="00847F8F" w:rsidRDefault="00FE0FD8">
            <w:pPr>
              <w:pStyle w:val="Compact"/>
            </w:pPr>
            <w:r>
              <w:t>108 station code 1</w:t>
            </w:r>
          </w:p>
        </w:tc>
        <w:tc>
          <w:tcPr>
            <w:tcW w:w="0" w:type="auto"/>
          </w:tcPr>
          <w:p w14:paraId="4DCC7786" w14:textId="77777777" w:rsidR="00847F8F" w:rsidRDefault="00FE0FD8">
            <w:pPr>
              <w:pStyle w:val="Compact"/>
            </w:pPr>
            <w:r>
              <w:t>legacy station code (5 digits) of the border point used by carrier 1. This code will be used for the legacy data in a conversion from I</w:t>
            </w:r>
            <w:r>
              <w:t>RS 90918-10 to the 108.1 format.</w:t>
            </w:r>
          </w:p>
        </w:tc>
      </w:tr>
      <w:tr w:rsidR="00847F8F" w14:paraId="451286EB" w14:textId="77777777">
        <w:tc>
          <w:tcPr>
            <w:tcW w:w="0" w:type="auto"/>
          </w:tcPr>
          <w:p w14:paraId="2CF4D7CC" w14:textId="77777777" w:rsidR="00847F8F" w:rsidRDefault="00FE0FD8">
            <w:pPr>
              <w:pStyle w:val="Compact"/>
            </w:pPr>
            <w:r>
              <w:t>4</w:t>
            </w:r>
          </w:p>
        </w:tc>
        <w:tc>
          <w:tcPr>
            <w:tcW w:w="0" w:type="auto"/>
          </w:tcPr>
          <w:p w14:paraId="48078826" w14:textId="77777777" w:rsidR="00847F8F" w:rsidRDefault="00FE0FD8">
            <w:pPr>
              <w:pStyle w:val="Compact"/>
            </w:pPr>
            <w:r>
              <w:t>carrier 2</w:t>
            </w:r>
          </w:p>
        </w:tc>
        <w:tc>
          <w:tcPr>
            <w:tcW w:w="0" w:type="auto"/>
          </w:tcPr>
          <w:p w14:paraId="63FEE7E1" w14:textId="77777777" w:rsidR="00847F8F" w:rsidRDefault="00FE0FD8">
            <w:pPr>
              <w:pStyle w:val="Compact"/>
            </w:pPr>
            <w:r>
              <w:t>carrier company code for the carrier on side 2 of the border</w:t>
            </w:r>
          </w:p>
        </w:tc>
      </w:tr>
      <w:tr w:rsidR="00847F8F" w14:paraId="43C28865" w14:textId="77777777">
        <w:tc>
          <w:tcPr>
            <w:tcW w:w="0" w:type="auto"/>
          </w:tcPr>
          <w:p w14:paraId="72CEB996" w14:textId="77777777" w:rsidR="00847F8F" w:rsidRDefault="00FE0FD8">
            <w:pPr>
              <w:pStyle w:val="Compact"/>
            </w:pPr>
            <w:r>
              <w:t>5</w:t>
            </w:r>
          </w:p>
        </w:tc>
        <w:tc>
          <w:tcPr>
            <w:tcW w:w="0" w:type="auto"/>
          </w:tcPr>
          <w:p w14:paraId="7FB2B5FC" w14:textId="77777777" w:rsidR="00847F8F" w:rsidRDefault="00FE0FD8">
            <w:pPr>
              <w:pStyle w:val="Compact"/>
            </w:pPr>
            <w:r>
              <w:t>108 station code 2</w:t>
            </w:r>
          </w:p>
        </w:tc>
        <w:tc>
          <w:tcPr>
            <w:tcW w:w="0" w:type="auto"/>
          </w:tcPr>
          <w:p w14:paraId="05FC868D" w14:textId="77777777" w:rsidR="00847F8F" w:rsidRDefault="00FE0FD8">
            <w:pPr>
              <w:pStyle w:val="Compact"/>
            </w:pPr>
            <w:r>
              <w:t>legacy station code (5 digits) of the border point used by carrier 2. This code will be used for the legacy data in a conversion from IRS 90918-10 to the 108.1 format.</w:t>
            </w:r>
          </w:p>
        </w:tc>
      </w:tr>
      <w:tr w:rsidR="00847F8F" w14:paraId="2456F7E1" w14:textId="77777777">
        <w:tc>
          <w:tcPr>
            <w:tcW w:w="0" w:type="auto"/>
          </w:tcPr>
          <w:p w14:paraId="18F754E0" w14:textId="77777777" w:rsidR="00847F8F" w:rsidRDefault="00FE0FD8">
            <w:pPr>
              <w:pStyle w:val="Compact"/>
            </w:pPr>
            <w:r>
              <w:t>6</w:t>
            </w:r>
          </w:p>
        </w:tc>
        <w:tc>
          <w:tcPr>
            <w:tcW w:w="0" w:type="auto"/>
          </w:tcPr>
          <w:p w14:paraId="637FC21B" w14:textId="77777777" w:rsidR="00847F8F" w:rsidRDefault="00FE0FD8">
            <w:pPr>
              <w:pStyle w:val="Compact"/>
            </w:pPr>
            <w:r>
              <w:t>fake MERITS station codes</w:t>
            </w:r>
          </w:p>
        </w:tc>
        <w:tc>
          <w:tcPr>
            <w:tcW w:w="0" w:type="auto"/>
          </w:tcPr>
          <w:p w14:paraId="37467082" w14:textId="77777777" w:rsidR="00847F8F" w:rsidRDefault="00FE0FD8">
            <w:pPr>
              <w:pStyle w:val="Compact"/>
            </w:pPr>
            <w:r>
              <w:t>list of fake MERITS station codes associated with this bord</w:t>
            </w:r>
            <w:r>
              <w:t>er point. The station codes are separated by a "/". Note: These codes are not used for conversion. They are included for a better understanding of the involved codes and the data cleanup at a later stage.</w:t>
            </w:r>
          </w:p>
        </w:tc>
      </w:tr>
      <w:tr w:rsidR="00847F8F" w14:paraId="027537A3" w14:textId="77777777">
        <w:tc>
          <w:tcPr>
            <w:tcW w:w="0" w:type="auto"/>
          </w:tcPr>
          <w:p w14:paraId="3770459C" w14:textId="77777777" w:rsidR="00847F8F" w:rsidRDefault="00FE0FD8">
            <w:pPr>
              <w:pStyle w:val="Compact"/>
            </w:pPr>
            <w:r>
              <w:t>7</w:t>
            </w:r>
          </w:p>
        </w:tc>
        <w:tc>
          <w:tcPr>
            <w:tcW w:w="0" w:type="auto"/>
          </w:tcPr>
          <w:p w14:paraId="692B4776" w14:textId="77777777" w:rsidR="00847F8F" w:rsidRDefault="00FE0FD8">
            <w:pPr>
              <w:pStyle w:val="Compact"/>
            </w:pPr>
            <w:r>
              <w:t>station 1</w:t>
            </w:r>
          </w:p>
        </w:tc>
        <w:tc>
          <w:tcPr>
            <w:tcW w:w="0" w:type="auto"/>
          </w:tcPr>
          <w:p w14:paraId="3C61793F" w14:textId="77777777" w:rsidR="00847F8F" w:rsidRDefault="00FE0FD8">
            <w:pPr>
              <w:pStyle w:val="Compact"/>
            </w:pPr>
            <w:r>
              <w:t>Merits station code on side 1. The cod</w:t>
            </w:r>
            <w:r>
              <w:t xml:space="preserve">e must indicate a real station with the correct country code where the station is located. In case the station is directly </w:t>
            </w:r>
            <w:r>
              <w:t>the border the station code is identical for side 1^and side 2. In case multiple station codes are needed they are separated by a "</w:t>
            </w:r>
            <w:r>
              <w:t>/". Multiple codes might be needed in case that three lines from different directions join.</w:t>
            </w:r>
          </w:p>
        </w:tc>
      </w:tr>
      <w:tr w:rsidR="00847F8F" w14:paraId="4A88C812" w14:textId="77777777">
        <w:tc>
          <w:tcPr>
            <w:tcW w:w="0" w:type="auto"/>
          </w:tcPr>
          <w:p w14:paraId="65E42235" w14:textId="77777777" w:rsidR="00847F8F" w:rsidRDefault="00FE0FD8">
            <w:pPr>
              <w:pStyle w:val="Compact"/>
            </w:pPr>
            <w:r>
              <w:t>8</w:t>
            </w:r>
          </w:p>
        </w:tc>
        <w:tc>
          <w:tcPr>
            <w:tcW w:w="0" w:type="auto"/>
          </w:tcPr>
          <w:p w14:paraId="7C013BB8" w14:textId="77777777" w:rsidR="00847F8F" w:rsidRDefault="00FE0FD8">
            <w:pPr>
              <w:pStyle w:val="Compact"/>
            </w:pPr>
            <w:r>
              <w:t>station 2</w:t>
            </w:r>
          </w:p>
        </w:tc>
        <w:tc>
          <w:tcPr>
            <w:tcW w:w="0" w:type="auto"/>
          </w:tcPr>
          <w:p w14:paraId="565D0B56" w14:textId="77777777" w:rsidR="00847F8F" w:rsidRDefault="00FE0FD8">
            <w:pPr>
              <w:pStyle w:val="Compact"/>
            </w:pPr>
            <w:r>
              <w:t>Merits station code on side 2. The code must indicate a real station with the correct country code where the station is located. In case the station is</w:t>
            </w:r>
            <w:r>
              <w:t xml:space="preserve"> directly </w:t>
            </w:r>
            <w:proofErr w:type="spellStart"/>
            <w:r>
              <w:t>n</w:t>
            </w:r>
            <w:proofErr w:type="spellEnd"/>
            <w:r>
              <w:t xml:space="preserve"> the border the station code is identical for side 1^and side 2. In case multiple station codes are needed they are </w:t>
            </w:r>
            <w:r>
              <w:lastRenderedPageBreak/>
              <w:t>separated by a "/". Multiple codes might be needed in case that three lines from different directions join.</w:t>
            </w:r>
          </w:p>
        </w:tc>
      </w:tr>
      <w:tr w:rsidR="00847F8F" w14:paraId="274BC9D4" w14:textId="77777777">
        <w:tc>
          <w:tcPr>
            <w:tcW w:w="0" w:type="auto"/>
          </w:tcPr>
          <w:p w14:paraId="7C702E9B" w14:textId="77777777" w:rsidR="00847F8F" w:rsidRDefault="00FE0FD8">
            <w:pPr>
              <w:pStyle w:val="Compact"/>
            </w:pPr>
            <w:r>
              <w:lastRenderedPageBreak/>
              <w:t>9..</w:t>
            </w:r>
          </w:p>
        </w:tc>
        <w:tc>
          <w:tcPr>
            <w:tcW w:w="0" w:type="auto"/>
          </w:tcPr>
          <w:p w14:paraId="76B8E8DD" w14:textId="77777777" w:rsidR="00847F8F" w:rsidRDefault="00847F8F"/>
        </w:tc>
        <w:tc>
          <w:tcPr>
            <w:tcW w:w="0" w:type="auto"/>
          </w:tcPr>
          <w:p w14:paraId="2ECA7087" w14:textId="77777777" w:rsidR="00847F8F" w:rsidRDefault="00FE0FD8">
            <w:pPr>
              <w:pStyle w:val="Compact"/>
            </w:pPr>
            <w:r>
              <w:t>other columns will be ignored. They might be included in the csv file for documentation.</w:t>
            </w:r>
          </w:p>
        </w:tc>
      </w:tr>
    </w:tbl>
    <w:p w14:paraId="218A9B3D" w14:textId="77777777" w:rsidR="00847F8F" w:rsidRDefault="00FE0FD8">
      <w:pPr>
        <w:pStyle w:val="Textkrper"/>
      </w:pPr>
      <w:r>
        <w:t>Stations directly on the border:</w:t>
      </w:r>
    </w:p>
    <w:p w14:paraId="5D72491A" w14:textId="77777777" w:rsidR="00847F8F" w:rsidRDefault="00FE0FD8">
      <w:pPr>
        <w:pStyle w:val="Textkrper"/>
      </w:pPr>
      <w:r>
        <w:rPr>
          <w:noProof/>
        </w:rPr>
        <w:drawing>
          <wp:inline distT="0" distB="0" distL="0" distR="0" wp14:anchorId="12A0ED40" wp14:editId="42BA6E37">
            <wp:extent cx="5334000" cy="2458278"/>
            <wp:effectExtent l="0" t="0" r="0" b="0"/>
            <wp:docPr id="28" name="Picture" descr="station on the border"/>
            <wp:cNvGraphicFramePr/>
            <a:graphic xmlns:a="http://schemas.openxmlformats.org/drawingml/2006/main">
              <a:graphicData uri="http://schemas.openxmlformats.org/drawingml/2006/picture">
                <pic:pic xmlns:pic="http://schemas.openxmlformats.org/drawingml/2006/picture">
                  <pic:nvPicPr>
                    <pic:cNvPr id="0" name="Picture" descr="../images/uniquepoint.png"/>
                    <pic:cNvPicPr>
                      <a:picLocks noChangeAspect="1" noChangeArrowheads="1"/>
                    </pic:cNvPicPr>
                  </pic:nvPicPr>
                  <pic:blipFill>
                    <a:blip r:embed="rId37"/>
                    <a:stretch>
                      <a:fillRect/>
                    </a:stretch>
                  </pic:blipFill>
                  <pic:spPr bwMode="auto">
                    <a:xfrm>
                      <a:off x="0" y="0"/>
                      <a:ext cx="5334000" cy="2458278"/>
                    </a:xfrm>
                    <a:prstGeom prst="rect">
                      <a:avLst/>
                    </a:prstGeom>
                    <a:noFill/>
                    <a:ln w="9525">
                      <a:noFill/>
                      <a:headEnd/>
                      <a:tailEnd/>
                    </a:ln>
                  </pic:spPr>
                </pic:pic>
              </a:graphicData>
            </a:graphic>
          </wp:inline>
        </w:drawing>
      </w:r>
    </w:p>
    <w:p w14:paraId="046B5167" w14:textId="77777777" w:rsidR="00847F8F" w:rsidRDefault="00FE0FD8">
      <w:pPr>
        <w:pStyle w:val="Textkrper"/>
      </w:pPr>
      <w:r>
        <w:t>Border between two stations:</w:t>
      </w:r>
    </w:p>
    <w:p w14:paraId="241E7F90" w14:textId="77777777" w:rsidR="00847F8F" w:rsidRDefault="00FE0FD8">
      <w:pPr>
        <w:pStyle w:val="Textkrper"/>
      </w:pPr>
      <w:r>
        <w:rPr>
          <w:noProof/>
        </w:rPr>
        <w:drawing>
          <wp:inline distT="0" distB="0" distL="0" distR="0" wp14:anchorId="05231624" wp14:editId="2E15149B">
            <wp:extent cx="5334000" cy="2179039"/>
            <wp:effectExtent l="0" t="0" r="0" b="0"/>
            <wp:docPr id="29" name="Picture" descr="border between two stations"/>
            <wp:cNvGraphicFramePr/>
            <a:graphic xmlns:a="http://schemas.openxmlformats.org/drawingml/2006/main">
              <a:graphicData uri="http://schemas.openxmlformats.org/drawingml/2006/picture">
                <pic:pic xmlns:pic="http://schemas.openxmlformats.org/drawingml/2006/picture">
                  <pic:nvPicPr>
                    <pic:cNvPr id="0" name="Picture" descr="../images/intermediatepoint.png"/>
                    <pic:cNvPicPr>
                      <a:picLocks noChangeAspect="1" noChangeArrowheads="1"/>
                    </pic:cNvPicPr>
                  </pic:nvPicPr>
                  <pic:blipFill>
                    <a:blip r:embed="rId38"/>
                    <a:stretch>
                      <a:fillRect/>
                    </a:stretch>
                  </pic:blipFill>
                  <pic:spPr bwMode="auto">
                    <a:xfrm>
                      <a:off x="0" y="0"/>
                      <a:ext cx="5334000" cy="2179039"/>
                    </a:xfrm>
                    <a:prstGeom prst="rect">
                      <a:avLst/>
                    </a:prstGeom>
                    <a:noFill/>
                    <a:ln w="9525">
                      <a:noFill/>
                      <a:headEnd/>
                      <a:tailEnd/>
                    </a:ln>
                  </pic:spPr>
                </pic:pic>
              </a:graphicData>
            </a:graphic>
          </wp:inline>
        </w:drawing>
      </w:r>
    </w:p>
    <w:p w14:paraId="4110720E" w14:textId="77777777" w:rsidR="00847F8F" w:rsidRDefault="00FE0FD8">
      <w:pPr>
        <w:pStyle w:val="berschrift1"/>
      </w:pPr>
      <w:bookmarkStart w:id="93" w:name="company-codes"/>
      <w:bookmarkStart w:id="94" w:name="_Toc59795272"/>
      <w:bookmarkEnd w:id="91"/>
      <w:r>
        <w:t>Company Codes</w:t>
      </w:r>
      <w:bookmarkEnd w:id="94"/>
    </w:p>
    <w:p w14:paraId="2EF46C83" w14:textId="77777777" w:rsidR="00847F8F" w:rsidRDefault="00FE0FD8">
      <w:pPr>
        <w:pStyle w:val="FirstParagraph"/>
      </w:pPr>
      <w:r>
        <w:t>Company codes identify a carrier. The official company codes must be used. The reference data file can be downloaded from the UIC web site.</w:t>
      </w:r>
    </w:p>
    <w:p w14:paraId="71F3A6DE" w14:textId="77777777" w:rsidR="00847F8F" w:rsidRDefault="00FE0FD8">
      <w:pPr>
        <w:pStyle w:val="Textkrper"/>
      </w:pPr>
      <w:r>
        <w:t>Company codes can be imported from a csv file with the following columns:</w:t>
      </w:r>
    </w:p>
    <w:tbl>
      <w:tblPr>
        <w:tblStyle w:val="Table"/>
        <w:tblW w:w="0" w:type="pct"/>
        <w:tblLook w:val="0020" w:firstRow="1" w:lastRow="0" w:firstColumn="0" w:lastColumn="0" w:noHBand="0" w:noVBand="0"/>
      </w:tblPr>
      <w:tblGrid>
        <w:gridCol w:w="1010"/>
        <w:gridCol w:w="1537"/>
        <w:gridCol w:w="7075"/>
      </w:tblGrid>
      <w:tr w:rsidR="00847F8F" w14:paraId="6146CED8" w14:textId="77777777">
        <w:tc>
          <w:tcPr>
            <w:tcW w:w="0" w:type="auto"/>
            <w:tcBorders>
              <w:bottom w:val="single" w:sz="0" w:space="0" w:color="auto"/>
            </w:tcBorders>
            <w:vAlign w:val="bottom"/>
          </w:tcPr>
          <w:p w14:paraId="2B558537" w14:textId="77777777" w:rsidR="00847F8F" w:rsidRDefault="00FE0FD8">
            <w:pPr>
              <w:pStyle w:val="Compact"/>
            </w:pPr>
            <w:r>
              <w:t>Column</w:t>
            </w:r>
          </w:p>
        </w:tc>
        <w:tc>
          <w:tcPr>
            <w:tcW w:w="0" w:type="auto"/>
            <w:tcBorders>
              <w:bottom w:val="single" w:sz="0" w:space="0" w:color="auto"/>
            </w:tcBorders>
            <w:vAlign w:val="bottom"/>
          </w:tcPr>
          <w:p w14:paraId="0AE45E7C" w14:textId="77777777" w:rsidR="00847F8F" w:rsidRDefault="00FE0FD8">
            <w:pPr>
              <w:pStyle w:val="Compact"/>
            </w:pPr>
            <w:r>
              <w:t>Data</w:t>
            </w:r>
          </w:p>
        </w:tc>
        <w:tc>
          <w:tcPr>
            <w:tcW w:w="0" w:type="auto"/>
            <w:tcBorders>
              <w:bottom w:val="single" w:sz="0" w:space="0" w:color="auto"/>
            </w:tcBorders>
            <w:vAlign w:val="bottom"/>
          </w:tcPr>
          <w:p w14:paraId="760963CE" w14:textId="77777777" w:rsidR="00847F8F" w:rsidRDefault="00FE0FD8">
            <w:pPr>
              <w:pStyle w:val="Compact"/>
            </w:pPr>
            <w:r>
              <w:t>Descr</w:t>
            </w:r>
            <w:r>
              <w:t>iption</w:t>
            </w:r>
          </w:p>
        </w:tc>
      </w:tr>
      <w:tr w:rsidR="00847F8F" w14:paraId="48885F62" w14:textId="77777777">
        <w:tc>
          <w:tcPr>
            <w:tcW w:w="0" w:type="auto"/>
          </w:tcPr>
          <w:p w14:paraId="747A1BCB" w14:textId="77777777" w:rsidR="00847F8F" w:rsidRDefault="00FE0FD8">
            <w:pPr>
              <w:pStyle w:val="Compact"/>
            </w:pPr>
            <w:r>
              <w:t>1</w:t>
            </w:r>
          </w:p>
        </w:tc>
        <w:tc>
          <w:tcPr>
            <w:tcW w:w="0" w:type="auto"/>
          </w:tcPr>
          <w:p w14:paraId="0B892719" w14:textId="77777777" w:rsidR="00847F8F" w:rsidRDefault="00FE0FD8">
            <w:pPr>
              <w:pStyle w:val="Compact"/>
            </w:pPr>
            <w:r>
              <w:t>company code</w:t>
            </w:r>
          </w:p>
        </w:tc>
        <w:tc>
          <w:tcPr>
            <w:tcW w:w="0" w:type="auto"/>
          </w:tcPr>
          <w:p w14:paraId="27AD905F" w14:textId="77777777" w:rsidR="00847F8F" w:rsidRDefault="00FE0FD8">
            <w:pPr>
              <w:pStyle w:val="Compact"/>
            </w:pPr>
            <w:r>
              <w:t>4 position company code</w:t>
            </w:r>
          </w:p>
        </w:tc>
      </w:tr>
      <w:tr w:rsidR="00847F8F" w14:paraId="38AFD6DC" w14:textId="77777777">
        <w:tc>
          <w:tcPr>
            <w:tcW w:w="0" w:type="auto"/>
          </w:tcPr>
          <w:p w14:paraId="32C00865" w14:textId="77777777" w:rsidR="00847F8F" w:rsidRDefault="00FE0FD8">
            <w:pPr>
              <w:pStyle w:val="Compact"/>
            </w:pPr>
            <w:r>
              <w:lastRenderedPageBreak/>
              <w:t>2</w:t>
            </w:r>
          </w:p>
        </w:tc>
        <w:tc>
          <w:tcPr>
            <w:tcW w:w="0" w:type="auto"/>
          </w:tcPr>
          <w:p w14:paraId="0C0EE3B6" w14:textId="77777777" w:rsidR="00847F8F" w:rsidRDefault="00FE0FD8">
            <w:pPr>
              <w:pStyle w:val="Compact"/>
            </w:pPr>
            <w:r>
              <w:t>short name</w:t>
            </w:r>
          </w:p>
        </w:tc>
        <w:tc>
          <w:tcPr>
            <w:tcW w:w="0" w:type="auto"/>
          </w:tcPr>
          <w:p w14:paraId="32426880" w14:textId="77777777" w:rsidR="00847F8F" w:rsidRDefault="00FE0FD8">
            <w:pPr>
              <w:pStyle w:val="Compact"/>
            </w:pPr>
            <w:r>
              <w:t>short name of the company</w:t>
            </w:r>
          </w:p>
        </w:tc>
      </w:tr>
      <w:tr w:rsidR="00847F8F" w14:paraId="43B997D4" w14:textId="77777777">
        <w:tc>
          <w:tcPr>
            <w:tcW w:w="0" w:type="auto"/>
          </w:tcPr>
          <w:p w14:paraId="4CD28007" w14:textId="77777777" w:rsidR="00847F8F" w:rsidRDefault="00FE0FD8">
            <w:pPr>
              <w:pStyle w:val="Compact"/>
            </w:pPr>
            <w:r>
              <w:t>3</w:t>
            </w:r>
          </w:p>
        </w:tc>
        <w:tc>
          <w:tcPr>
            <w:tcW w:w="0" w:type="auto"/>
          </w:tcPr>
          <w:p w14:paraId="428658AC" w14:textId="77777777" w:rsidR="00847F8F" w:rsidRDefault="00FE0FD8">
            <w:pPr>
              <w:pStyle w:val="Compact"/>
            </w:pPr>
            <w:r>
              <w:t>long name</w:t>
            </w:r>
          </w:p>
        </w:tc>
        <w:tc>
          <w:tcPr>
            <w:tcW w:w="0" w:type="auto"/>
          </w:tcPr>
          <w:p w14:paraId="370486F1" w14:textId="77777777" w:rsidR="00847F8F" w:rsidRDefault="00FE0FD8">
            <w:pPr>
              <w:pStyle w:val="Compact"/>
            </w:pPr>
            <w:r>
              <w:t>long name of the company</w:t>
            </w:r>
          </w:p>
        </w:tc>
      </w:tr>
      <w:tr w:rsidR="00847F8F" w14:paraId="2B374BA0" w14:textId="77777777">
        <w:tc>
          <w:tcPr>
            <w:tcW w:w="0" w:type="auto"/>
          </w:tcPr>
          <w:p w14:paraId="42027668" w14:textId="77777777" w:rsidR="00847F8F" w:rsidRDefault="00FE0FD8">
            <w:pPr>
              <w:pStyle w:val="Compact"/>
            </w:pPr>
            <w:r>
              <w:t>4..</w:t>
            </w:r>
          </w:p>
        </w:tc>
        <w:tc>
          <w:tcPr>
            <w:tcW w:w="0" w:type="auto"/>
          </w:tcPr>
          <w:p w14:paraId="73855E2D" w14:textId="77777777" w:rsidR="00847F8F" w:rsidRDefault="00847F8F"/>
        </w:tc>
        <w:tc>
          <w:tcPr>
            <w:tcW w:w="0" w:type="auto"/>
          </w:tcPr>
          <w:p w14:paraId="5E7AE1DA" w14:textId="77777777" w:rsidR="00847F8F" w:rsidRDefault="00FE0FD8">
            <w:pPr>
              <w:pStyle w:val="Compact"/>
            </w:pPr>
            <w:r>
              <w:t>other columns will be ignored. They might be included in the csv file for documentation.</w:t>
            </w:r>
          </w:p>
        </w:tc>
      </w:tr>
    </w:tbl>
    <w:p w14:paraId="035D1464" w14:textId="77777777" w:rsidR="00847F8F" w:rsidRDefault="00FE0FD8">
      <w:pPr>
        <w:pStyle w:val="berschrift1"/>
      </w:pPr>
      <w:bookmarkStart w:id="95" w:name="data-editing"/>
      <w:bookmarkStart w:id="96" w:name="_Toc59795273"/>
      <w:bookmarkEnd w:id="93"/>
      <w:r>
        <w:t>Data Editing</w:t>
      </w:r>
      <w:bookmarkEnd w:id="96"/>
    </w:p>
    <w:p w14:paraId="24E3FCF2" w14:textId="77777777" w:rsidR="00847F8F" w:rsidRDefault="00FE0FD8">
      <w:pPr>
        <w:pStyle w:val="FirstParagraph"/>
      </w:pPr>
      <w:r>
        <w:t>Data are presented in a tree structure where the</w:t>
      </w:r>
      <w:r>
        <w:t xml:space="preserve"> basic branches are created automatically. Tree branches can be edited by the functions of the context menu on a tree branch to:</w:t>
      </w:r>
    </w:p>
    <w:p w14:paraId="596BA7BB" w14:textId="77777777" w:rsidR="00847F8F" w:rsidRDefault="00FE0FD8">
      <w:pPr>
        <w:pStyle w:val="Compact"/>
        <w:numPr>
          <w:ilvl w:val="0"/>
          <w:numId w:val="15"/>
        </w:numPr>
      </w:pPr>
      <w:r>
        <w:t>add child data</w:t>
      </w:r>
    </w:p>
    <w:p w14:paraId="120E8648" w14:textId="77777777" w:rsidR="00847F8F" w:rsidRDefault="00FE0FD8">
      <w:pPr>
        <w:pStyle w:val="Compact"/>
        <w:numPr>
          <w:ilvl w:val="0"/>
          <w:numId w:val="15"/>
        </w:numPr>
      </w:pPr>
      <w:r>
        <w:t>add sibling data</w:t>
      </w:r>
    </w:p>
    <w:p w14:paraId="5242275C" w14:textId="77777777" w:rsidR="00847F8F" w:rsidRDefault="00FE0FD8">
      <w:pPr>
        <w:pStyle w:val="Compact"/>
        <w:numPr>
          <w:ilvl w:val="0"/>
          <w:numId w:val="15"/>
        </w:numPr>
      </w:pPr>
      <w:r>
        <w:t>delete data</w:t>
      </w:r>
    </w:p>
    <w:p w14:paraId="4EECDEE5" w14:textId="77777777" w:rsidR="00847F8F" w:rsidRDefault="00FE0FD8">
      <w:pPr>
        <w:pStyle w:val="Compact"/>
        <w:numPr>
          <w:ilvl w:val="0"/>
          <w:numId w:val="15"/>
        </w:numPr>
      </w:pPr>
      <w:r>
        <w:t>copy/paste data</w:t>
      </w:r>
    </w:p>
    <w:p w14:paraId="702FD54C" w14:textId="77777777" w:rsidR="00847F8F" w:rsidRDefault="00FE0FD8">
      <w:pPr>
        <w:pStyle w:val="Compact"/>
        <w:numPr>
          <w:ilvl w:val="0"/>
          <w:numId w:val="15"/>
        </w:numPr>
      </w:pPr>
      <w:r>
        <w:t>validate data</w:t>
      </w:r>
    </w:p>
    <w:p w14:paraId="7616CA34" w14:textId="77777777" w:rsidR="00847F8F" w:rsidRDefault="00FE0FD8">
      <w:pPr>
        <w:pStyle w:val="FirstParagraph"/>
      </w:pPr>
      <w:r>
        <w:t>The tree leaves can be edited in the properties windo</w:t>
      </w:r>
      <w:r>
        <w:t>w which is displayed when a tree branch is selected. Text and numeric values can be entered directly, whereas codes are added from list</w:t>
      </w:r>
      <w:r w:rsidR="00BE190E">
        <w:t xml:space="preserve"> </w:t>
      </w:r>
      <w:r>
        <w:t>boxes. In case multiple entries are possible a multi-select dialog will pop up.</w:t>
      </w:r>
      <w:r>
        <w:br/>
      </w:r>
    </w:p>
    <w:p w14:paraId="635827FF" w14:textId="77777777" w:rsidR="00847F8F" w:rsidRDefault="00FE0FD8">
      <w:pPr>
        <w:pStyle w:val="Textkrper"/>
      </w:pPr>
      <w:r>
        <w:t xml:space="preserve">Note: Data objects contained in another </w:t>
      </w:r>
      <w:r>
        <w:t xml:space="preserve">object are edited via the context menu (e.g. multi-language text data object within the list of texts), whereas references to such a text object are edited as a leave in the property view via a selection list. (e.g. referencing a text data object within a </w:t>
      </w:r>
      <w:r>
        <w:t>fare).</w:t>
      </w:r>
    </w:p>
    <w:p w14:paraId="48034C42" w14:textId="77777777" w:rsidR="00847F8F" w:rsidRPr="00BE190E" w:rsidRDefault="00FE0FD8">
      <w:pPr>
        <w:pStyle w:val="berschrift1"/>
        <w:rPr>
          <w:lang w:val="fr-CH"/>
        </w:rPr>
      </w:pPr>
      <w:bookmarkStart w:id="97" w:name="nuts-codes"/>
      <w:bookmarkStart w:id="98" w:name="_Toc59795274"/>
      <w:bookmarkEnd w:id="95"/>
      <w:r w:rsidRPr="00BE190E">
        <w:rPr>
          <w:lang w:val="fr-CH"/>
        </w:rPr>
        <w:t>NUTS Codes</w:t>
      </w:r>
      <w:bookmarkEnd w:id="98"/>
    </w:p>
    <w:p w14:paraId="41916C06" w14:textId="77777777" w:rsidR="00847F8F" w:rsidRDefault="00FE0FD8">
      <w:pPr>
        <w:pStyle w:val="FirstParagraph"/>
      </w:pPr>
      <w:r w:rsidRPr="00BE190E">
        <w:rPr>
          <w:lang w:val="en-GB"/>
        </w:rPr>
        <w:t>NUTS code identify a region.</w:t>
      </w:r>
      <w:r w:rsidRPr="00BE190E">
        <w:rPr>
          <w:lang w:val="fr-CH"/>
        </w:rPr>
        <w:t xml:space="preserve"> </w:t>
      </w:r>
      <w:r>
        <w:t>The official NUTS codes must be used. The reference data are managed by the EU.</w:t>
      </w:r>
    </w:p>
    <w:p w14:paraId="02E9F92D" w14:textId="77777777" w:rsidR="00847F8F" w:rsidRDefault="00FE0FD8">
      <w:pPr>
        <w:pStyle w:val="Textkrper"/>
      </w:pPr>
      <w:r>
        <w:t>NUTS codes can be imported from a csv file with the following columns:</w:t>
      </w:r>
    </w:p>
    <w:tbl>
      <w:tblPr>
        <w:tblStyle w:val="Table"/>
        <w:tblW w:w="0" w:type="pct"/>
        <w:tblLook w:val="0020" w:firstRow="1" w:lastRow="0" w:firstColumn="0" w:lastColumn="0" w:noHBand="0" w:noVBand="0"/>
      </w:tblPr>
      <w:tblGrid>
        <w:gridCol w:w="981"/>
        <w:gridCol w:w="1205"/>
        <w:gridCol w:w="7436"/>
      </w:tblGrid>
      <w:tr w:rsidR="00847F8F" w14:paraId="2873920F" w14:textId="77777777">
        <w:tc>
          <w:tcPr>
            <w:tcW w:w="0" w:type="auto"/>
            <w:tcBorders>
              <w:bottom w:val="single" w:sz="0" w:space="0" w:color="auto"/>
            </w:tcBorders>
            <w:vAlign w:val="bottom"/>
          </w:tcPr>
          <w:p w14:paraId="6508E267" w14:textId="77777777" w:rsidR="00847F8F" w:rsidRDefault="00FE0FD8">
            <w:pPr>
              <w:pStyle w:val="Compact"/>
            </w:pPr>
            <w:r>
              <w:t>column</w:t>
            </w:r>
          </w:p>
        </w:tc>
        <w:tc>
          <w:tcPr>
            <w:tcW w:w="0" w:type="auto"/>
            <w:tcBorders>
              <w:bottom w:val="single" w:sz="0" w:space="0" w:color="auto"/>
            </w:tcBorders>
            <w:vAlign w:val="bottom"/>
          </w:tcPr>
          <w:p w14:paraId="20E265F5" w14:textId="77777777" w:rsidR="00847F8F" w:rsidRDefault="00FE0FD8">
            <w:pPr>
              <w:pStyle w:val="Compact"/>
            </w:pPr>
            <w:r>
              <w:t>data</w:t>
            </w:r>
          </w:p>
        </w:tc>
        <w:tc>
          <w:tcPr>
            <w:tcW w:w="0" w:type="auto"/>
            <w:tcBorders>
              <w:bottom w:val="single" w:sz="0" w:space="0" w:color="auto"/>
            </w:tcBorders>
            <w:vAlign w:val="bottom"/>
          </w:tcPr>
          <w:p w14:paraId="286E3EFF" w14:textId="77777777" w:rsidR="00847F8F" w:rsidRDefault="00FE0FD8">
            <w:pPr>
              <w:pStyle w:val="Compact"/>
            </w:pPr>
            <w:r>
              <w:t>description</w:t>
            </w:r>
          </w:p>
        </w:tc>
      </w:tr>
      <w:tr w:rsidR="00847F8F" w14:paraId="1D715B46" w14:textId="77777777">
        <w:tc>
          <w:tcPr>
            <w:tcW w:w="0" w:type="auto"/>
          </w:tcPr>
          <w:p w14:paraId="74B6FF9F" w14:textId="77777777" w:rsidR="00847F8F" w:rsidRDefault="00FE0FD8">
            <w:pPr>
              <w:pStyle w:val="Compact"/>
            </w:pPr>
            <w:r>
              <w:t>1</w:t>
            </w:r>
          </w:p>
        </w:tc>
        <w:tc>
          <w:tcPr>
            <w:tcW w:w="0" w:type="auto"/>
          </w:tcPr>
          <w:p w14:paraId="2B795D1E" w14:textId="77777777" w:rsidR="00847F8F" w:rsidRDefault="00FE0FD8">
            <w:pPr>
              <w:pStyle w:val="Compact"/>
            </w:pPr>
            <w:r>
              <w:t>NUTS code</w:t>
            </w:r>
          </w:p>
        </w:tc>
        <w:tc>
          <w:tcPr>
            <w:tcW w:w="0" w:type="auto"/>
          </w:tcPr>
          <w:p w14:paraId="69F6002B" w14:textId="77777777" w:rsidR="00847F8F" w:rsidRDefault="00FE0FD8">
            <w:pPr>
              <w:pStyle w:val="Compact"/>
            </w:pPr>
            <w:r>
              <w:t>4 position company code</w:t>
            </w:r>
          </w:p>
        </w:tc>
      </w:tr>
      <w:tr w:rsidR="00847F8F" w14:paraId="6F80E6E4" w14:textId="77777777">
        <w:tc>
          <w:tcPr>
            <w:tcW w:w="0" w:type="auto"/>
          </w:tcPr>
          <w:p w14:paraId="20C74441" w14:textId="77777777" w:rsidR="00847F8F" w:rsidRDefault="00FE0FD8">
            <w:pPr>
              <w:pStyle w:val="Compact"/>
            </w:pPr>
            <w:r>
              <w:t>2</w:t>
            </w:r>
          </w:p>
        </w:tc>
        <w:tc>
          <w:tcPr>
            <w:tcW w:w="0" w:type="auto"/>
          </w:tcPr>
          <w:p w14:paraId="17923174" w14:textId="77777777" w:rsidR="00847F8F" w:rsidRDefault="00FE0FD8">
            <w:pPr>
              <w:pStyle w:val="Compact"/>
            </w:pPr>
            <w:r>
              <w:t>name</w:t>
            </w:r>
          </w:p>
        </w:tc>
        <w:tc>
          <w:tcPr>
            <w:tcW w:w="0" w:type="auto"/>
          </w:tcPr>
          <w:p w14:paraId="5E7FFFB0" w14:textId="77777777" w:rsidR="00847F8F" w:rsidRDefault="00FE0FD8">
            <w:pPr>
              <w:pStyle w:val="Compact"/>
            </w:pPr>
            <w:r>
              <w:t>short n</w:t>
            </w:r>
            <w:r>
              <w:t>ame of the company</w:t>
            </w:r>
          </w:p>
        </w:tc>
      </w:tr>
      <w:tr w:rsidR="00847F8F" w14:paraId="12D49ADF" w14:textId="77777777">
        <w:tc>
          <w:tcPr>
            <w:tcW w:w="0" w:type="auto"/>
          </w:tcPr>
          <w:p w14:paraId="3F269E82" w14:textId="77777777" w:rsidR="00847F8F" w:rsidRDefault="00FE0FD8">
            <w:pPr>
              <w:pStyle w:val="Compact"/>
            </w:pPr>
            <w:r>
              <w:t>3..</w:t>
            </w:r>
          </w:p>
        </w:tc>
        <w:tc>
          <w:tcPr>
            <w:tcW w:w="0" w:type="auto"/>
          </w:tcPr>
          <w:p w14:paraId="479BA76F" w14:textId="77777777" w:rsidR="00847F8F" w:rsidRDefault="00847F8F"/>
        </w:tc>
        <w:tc>
          <w:tcPr>
            <w:tcW w:w="0" w:type="auto"/>
          </w:tcPr>
          <w:p w14:paraId="39732EBB" w14:textId="77777777" w:rsidR="00847F8F" w:rsidRDefault="00FE0FD8">
            <w:pPr>
              <w:pStyle w:val="Compact"/>
            </w:pPr>
            <w:r>
              <w:t>other columns will be ignored. They might be included in the csv file for documentation.</w:t>
            </w:r>
          </w:p>
        </w:tc>
      </w:tr>
    </w:tbl>
    <w:p w14:paraId="014615D0" w14:textId="77777777" w:rsidR="00847F8F" w:rsidRDefault="00FE0FD8">
      <w:pPr>
        <w:pStyle w:val="berschrift1"/>
      </w:pPr>
      <w:bookmarkStart w:id="99" w:name="service-brands"/>
      <w:bookmarkStart w:id="100" w:name="_Toc59795275"/>
      <w:bookmarkEnd w:id="97"/>
      <w:r>
        <w:lastRenderedPageBreak/>
        <w:t>Service Brands</w:t>
      </w:r>
      <w:bookmarkEnd w:id="100"/>
    </w:p>
    <w:p w14:paraId="78BF73E6" w14:textId="77777777" w:rsidR="00847F8F" w:rsidRDefault="00FE0FD8">
      <w:pPr>
        <w:pStyle w:val="FirstParagraph"/>
      </w:pPr>
      <w:r>
        <w:t>Service brands identify a type of train. The official service brand codes must be used. The reference data file can be downloaded from the UIC web site.</w:t>
      </w:r>
    </w:p>
    <w:p w14:paraId="63CE2641" w14:textId="77777777" w:rsidR="00847F8F" w:rsidRDefault="00FE0FD8">
      <w:pPr>
        <w:pStyle w:val="Textkrper"/>
      </w:pPr>
      <w:r>
        <w:t>Service brand codes can be imported from a csv file with the following columns:</w:t>
      </w:r>
    </w:p>
    <w:tbl>
      <w:tblPr>
        <w:tblStyle w:val="Table"/>
        <w:tblW w:w="0" w:type="pct"/>
        <w:tblLook w:val="0020" w:firstRow="1" w:lastRow="0" w:firstColumn="0" w:lastColumn="0" w:noHBand="0" w:noVBand="0"/>
      </w:tblPr>
      <w:tblGrid>
        <w:gridCol w:w="1010"/>
        <w:gridCol w:w="2392"/>
        <w:gridCol w:w="6220"/>
      </w:tblGrid>
      <w:tr w:rsidR="00847F8F" w14:paraId="04AABEA6" w14:textId="77777777">
        <w:tc>
          <w:tcPr>
            <w:tcW w:w="0" w:type="auto"/>
            <w:tcBorders>
              <w:bottom w:val="single" w:sz="0" w:space="0" w:color="auto"/>
            </w:tcBorders>
            <w:vAlign w:val="bottom"/>
          </w:tcPr>
          <w:p w14:paraId="769E7FF9" w14:textId="77777777" w:rsidR="00847F8F" w:rsidRDefault="00FE0FD8">
            <w:pPr>
              <w:pStyle w:val="Compact"/>
            </w:pPr>
            <w:r>
              <w:t>Column</w:t>
            </w:r>
          </w:p>
        </w:tc>
        <w:tc>
          <w:tcPr>
            <w:tcW w:w="0" w:type="auto"/>
            <w:tcBorders>
              <w:bottom w:val="single" w:sz="0" w:space="0" w:color="auto"/>
            </w:tcBorders>
            <w:vAlign w:val="bottom"/>
          </w:tcPr>
          <w:p w14:paraId="39A07708" w14:textId="77777777" w:rsidR="00847F8F" w:rsidRDefault="00FE0FD8">
            <w:pPr>
              <w:pStyle w:val="Compact"/>
            </w:pPr>
            <w:r>
              <w:t>D</w:t>
            </w:r>
            <w:r>
              <w:t>ata</w:t>
            </w:r>
          </w:p>
        </w:tc>
        <w:tc>
          <w:tcPr>
            <w:tcW w:w="0" w:type="auto"/>
            <w:tcBorders>
              <w:bottom w:val="single" w:sz="0" w:space="0" w:color="auto"/>
            </w:tcBorders>
            <w:vAlign w:val="bottom"/>
          </w:tcPr>
          <w:p w14:paraId="5C03463F" w14:textId="77777777" w:rsidR="00847F8F" w:rsidRDefault="00FE0FD8">
            <w:pPr>
              <w:pStyle w:val="Compact"/>
            </w:pPr>
            <w:r>
              <w:t>Description</w:t>
            </w:r>
          </w:p>
        </w:tc>
      </w:tr>
      <w:tr w:rsidR="00847F8F" w14:paraId="0FEA6AB4" w14:textId="77777777">
        <w:tc>
          <w:tcPr>
            <w:tcW w:w="0" w:type="auto"/>
          </w:tcPr>
          <w:p w14:paraId="25609F07" w14:textId="77777777" w:rsidR="00847F8F" w:rsidRDefault="00FE0FD8">
            <w:pPr>
              <w:pStyle w:val="Compact"/>
            </w:pPr>
            <w:r>
              <w:t>1</w:t>
            </w:r>
          </w:p>
        </w:tc>
        <w:tc>
          <w:tcPr>
            <w:tcW w:w="0" w:type="auto"/>
          </w:tcPr>
          <w:p w14:paraId="06C19647" w14:textId="77777777" w:rsidR="00847F8F" w:rsidRDefault="00FE0FD8">
            <w:pPr>
              <w:pStyle w:val="Compact"/>
            </w:pPr>
            <w:r>
              <w:t>service brand code</w:t>
            </w:r>
          </w:p>
        </w:tc>
        <w:tc>
          <w:tcPr>
            <w:tcW w:w="0" w:type="auto"/>
          </w:tcPr>
          <w:p w14:paraId="4BAEE740" w14:textId="77777777" w:rsidR="00847F8F" w:rsidRDefault="00FE0FD8">
            <w:pPr>
              <w:pStyle w:val="Compact"/>
            </w:pPr>
            <w:r>
              <w:t>4 digit service brand code</w:t>
            </w:r>
          </w:p>
        </w:tc>
      </w:tr>
      <w:tr w:rsidR="00847F8F" w14:paraId="2C9ACB6F" w14:textId="77777777">
        <w:tc>
          <w:tcPr>
            <w:tcW w:w="0" w:type="auto"/>
          </w:tcPr>
          <w:p w14:paraId="2F0C36CF" w14:textId="77777777" w:rsidR="00847F8F" w:rsidRDefault="00FE0FD8">
            <w:pPr>
              <w:pStyle w:val="Compact"/>
            </w:pPr>
            <w:r>
              <w:t>2</w:t>
            </w:r>
          </w:p>
        </w:tc>
        <w:tc>
          <w:tcPr>
            <w:tcW w:w="0" w:type="auto"/>
          </w:tcPr>
          <w:p w14:paraId="029F7E9E" w14:textId="77777777" w:rsidR="00847F8F" w:rsidRDefault="00FE0FD8">
            <w:pPr>
              <w:pStyle w:val="Compact"/>
            </w:pPr>
            <w:r>
              <w:t>service brand abbreviation</w:t>
            </w:r>
          </w:p>
        </w:tc>
        <w:tc>
          <w:tcPr>
            <w:tcW w:w="0" w:type="auto"/>
          </w:tcPr>
          <w:p w14:paraId="3BC91797" w14:textId="77777777" w:rsidR="00847F8F" w:rsidRDefault="00FE0FD8">
            <w:pPr>
              <w:pStyle w:val="Compact"/>
            </w:pPr>
            <w:r>
              <w:t>abbreviation of the service brand</w:t>
            </w:r>
          </w:p>
        </w:tc>
      </w:tr>
      <w:tr w:rsidR="00847F8F" w14:paraId="7E684FB6" w14:textId="77777777">
        <w:tc>
          <w:tcPr>
            <w:tcW w:w="0" w:type="auto"/>
          </w:tcPr>
          <w:p w14:paraId="497B280E" w14:textId="77777777" w:rsidR="00847F8F" w:rsidRDefault="00FE0FD8">
            <w:pPr>
              <w:pStyle w:val="Compact"/>
            </w:pPr>
            <w:r>
              <w:t>3</w:t>
            </w:r>
          </w:p>
        </w:tc>
        <w:tc>
          <w:tcPr>
            <w:tcW w:w="0" w:type="auto"/>
          </w:tcPr>
          <w:p w14:paraId="14BC8CE9" w14:textId="77777777" w:rsidR="00847F8F" w:rsidRDefault="00FE0FD8">
            <w:pPr>
              <w:pStyle w:val="Compact"/>
            </w:pPr>
            <w:r>
              <w:t>service brand name</w:t>
            </w:r>
          </w:p>
        </w:tc>
        <w:tc>
          <w:tcPr>
            <w:tcW w:w="0" w:type="auto"/>
          </w:tcPr>
          <w:p w14:paraId="207688BC" w14:textId="77777777" w:rsidR="00847F8F" w:rsidRDefault="00FE0FD8">
            <w:pPr>
              <w:pStyle w:val="Compact"/>
            </w:pPr>
            <w:r>
              <w:t>name of the service brand</w:t>
            </w:r>
          </w:p>
        </w:tc>
      </w:tr>
      <w:tr w:rsidR="00847F8F" w14:paraId="72B0D576" w14:textId="77777777">
        <w:tc>
          <w:tcPr>
            <w:tcW w:w="0" w:type="auto"/>
          </w:tcPr>
          <w:p w14:paraId="02C6FAE6" w14:textId="77777777" w:rsidR="00847F8F" w:rsidRDefault="00FE0FD8">
            <w:pPr>
              <w:pStyle w:val="Compact"/>
            </w:pPr>
            <w:r>
              <w:t>4</w:t>
            </w:r>
          </w:p>
        </w:tc>
        <w:tc>
          <w:tcPr>
            <w:tcW w:w="0" w:type="auto"/>
          </w:tcPr>
          <w:p w14:paraId="2693EDBF" w14:textId="77777777" w:rsidR="00847F8F" w:rsidRDefault="00FE0FD8">
            <w:pPr>
              <w:pStyle w:val="Compact"/>
            </w:pPr>
            <w:r>
              <w:t>service brand description</w:t>
            </w:r>
          </w:p>
        </w:tc>
        <w:tc>
          <w:tcPr>
            <w:tcW w:w="0" w:type="auto"/>
          </w:tcPr>
          <w:p w14:paraId="141487F7" w14:textId="77777777" w:rsidR="00847F8F" w:rsidRDefault="00FE0FD8">
            <w:pPr>
              <w:pStyle w:val="Compact"/>
            </w:pPr>
            <w:r>
              <w:t>description of the service brand</w:t>
            </w:r>
          </w:p>
        </w:tc>
      </w:tr>
      <w:tr w:rsidR="00847F8F" w14:paraId="4FA4CEB0" w14:textId="77777777">
        <w:tc>
          <w:tcPr>
            <w:tcW w:w="0" w:type="auto"/>
          </w:tcPr>
          <w:p w14:paraId="04F9FBB1" w14:textId="77777777" w:rsidR="00847F8F" w:rsidRDefault="00FE0FD8">
            <w:pPr>
              <w:pStyle w:val="Compact"/>
            </w:pPr>
            <w:r>
              <w:t>5..</w:t>
            </w:r>
          </w:p>
        </w:tc>
        <w:tc>
          <w:tcPr>
            <w:tcW w:w="0" w:type="auto"/>
          </w:tcPr>
          <w:p w14:paraId="05397777" w14:textId="77777777" w:rsidR="00847F8F" w:rsidRDefault="00847F8F"/>
        </w:tc>
        <w:tc>
          <w:tcPr>
            <w:tcW w:w="0" w:type="auto"/>
          </w:tcPr>
          <w:p w14:paraId="08A8D29F" w14:textId="77777777" w:rsidR="00847F8F" w:rsidRDefault="00FE0FD8">
            <w:pPr>
              <w:pStyle w:val="Compact"/>
            </w:pPr>
            <w:r>
              <w:t>other columns will be ignored. They might be included in the csv file for documentation.</w:t>
            </w:r>
          </w:p>
        </w:tc>
      </w:tr>
    </w:tbl>
    <w:p w14:paraId="009A273C" w14:textId="77777777" w:rsidR="00847F8F" w:rsidRDefault="00FE0FD8">
      <w:pPr>
        <w:pStyle w:val="berschrift1"/>
      </w:pPr>
      <w:bookmarkStart w:id="101" w:name="stations"/>
      <w:bookmarkStart w:id="102" w:name="_Toc59795276"/>
      <w:bookmarkEnd w:id="99"/>
      <w:r>
        <w:t>Stations</w:t>
      </w:r>
      <w:bookmarkEnd w:id="102"/>
    </w:p>
    <w:p w14:paraId="34DFCE7D" w14:textId="77777777" w:rsidR="00847F8F" w:rsidRDefault="00FE0FD8">
      <w:pPr>
        <w:pStyle w:val="FirstParagraph"/>
      </w:pPr>
      <w:r>
        <w:t>Stations can be imported from the MERITS station data. The data have to be retrieved from the MERITS application.</w:t>
      </w:r>
    </w:p>
    <w:p w14:paraId="090152E7" w14:textId="77777777" w:rsidR="00847F8F" w:rsidRDefault="00FE0FD8">
      <w:pPr>
        <w:pStyle w:val="Textkrper"/>
      </w:pPr>
      <w:r>
        <w:t>Company codes can be imported from an EDIFACT file according to the MERITS standard. The import will take the station code and the station nam</w:t>
      </w:r>
      <w:r>
        <w:t>e from the data file.</w:t>
      </w:r>
    </w:p>
    <w:p w14:paraId="12D61D75" w14:textId="77777777" w:rsidR="00847F8F" w:rsidRDefault="00FE0FD8">
      <w:pPr>
        <w:pStyle w:val="Textkrper"/>
      </w:pPr>
      <w:r>
        <w:t>Stations without country code or with a wrong country code (e.g. not included in the official UIC country code list) will be ignored.</w:t>
      </w:r>
    </w:p>
    <w:p w14:paraId="3B34CFCF" w14:textId="77777777" w:rsidR="00847F8F" w:rsidRDefault="00FE0FD8">
      <w:pPr>
        <w:pStyle w:val="berschrift1"/>
      </w:pPr>
      <w:bookmarkStart w:id="103" w:name="data-description"/>
      <w:bookmarkStart w:id="104" w:name="_Toc59795277"/>
      <w:bookmarkEnd w:id="101"/>
      <w:r>
        <w:t>Data Description</w:t>
      </w:r>
      <w:bookmarkEnd w:id="104"/>
    </w:p>
    <w:p w14:paraId="7415002A" w14:textId="77777777" w:rsidR="00847F8F" w:rsidRDefault="00FE0FD8">
      <w:pPr>
        <w:pStyle w:val="berschrift2"/>
      </w:pPr>
      <w:bookmarkStart w:id="105" w:name="reference-data-code-lists"/>
      <w:bookmarkStart w:id="106" w:name="_Toc59795278"/>
      <w:r>
        <w:t>Reference data / Code lists</w:t>
      </w:r>
      <w:bookmarkEnd w:id="106"/>
    </w:p>
    <w:p w14:paraId="64B44A2F" w14:textId="77777777" w:rsidR="00847F8F" w:rsidRDefault="00FE0FD8">
      <w:pPr>
        <w:pStyle w:val="Compact"/>
        <w:numPr>
          <w:ilvl w:val="0"/>
          <w:numId w:val="16"/>
        </w:numPr>
      </w:pPr>
      <w:hyperlink r:id="rId39">
        <w:r>
          <w:rPr>
            <w:rStyle w:val="Hyperlink"/>
          </w:rPr>
          <w:t>carriers</w:t>
        </w:r>
      </w:hyperlink>
      <w:r>
        <w:t xml:space="preserve"> - UIC company codes</w:t>
      </w:r>
    </w:p>
    <w:p w14:paraId="738EE1E2" w14:textId="77777777" w:rsidR="00847F8F" w:rsidRDefault="00FE0FD8">
      <w:pPr>
        <w:pStyle w:val="Compact"/>
        <w:numPr>
          <w:ilvl w:val="0"/>
          <w:numId w:val="16"/>
        </w:numPr>
      </w:pPr>
      <w:hyperlink r:id="rId40">
        <w:r>
          <w:rPr>
            <w:rStyle w:val="Hyperlink"/>
          </w:rPr>
          <w:t>service brands</w:t>
        </w:r>
      </w:hyperlink>
      <w:r>
        <w:t xml:space="preserve"> - UIC service brands</w:t>
      </w:r>
    </w:p>
    <w:p w14:paraId="4B7CA21F" w14:textId="77777777" w:rsidR="00847F8F" w:rsidRDefault="00FE0FD8">
      <w:pPr>
        <w:pStyle w:val="Compact"/>
        <w:numPr>
          <w:ilvl w:val="0"/>
          <w:numId w:val="16"/>
        </w:numPr>
      </w:pPr>
      <w:hyperlink r:id="rId41">
        <w:r>
          <w:rPr>
            <w:rStyle w:val="Hyperlink"/>
          </w:rPr>
          <w:t>stations</w:t>
        </w:r>
      </w:hyperlink>
      <w:r>
        <w:t xml:space="preserve"> - MERITS stations</w:t>
      </w:r>
    </w:p>
    <w:p w14:paraId="07646565" w14:textId="77777777" w:rsidR="00847F8F" w:rsidRDefault="00FE0FD8">
      <w:pPr>
        <w:pStyle w:val="Compact"/>
        <w:numPr>
          <w:ilvl w:val="0"/>
          <w:numId w:val="16"/>
        </w:numPr>
      </w:pPr>
      <w:hyperlink r:id="rId42">
        <w:r>
          <w:rPr>
            <w:rStyle w:val="Hyperlink"/>
          </w:rPr>
          <w:t>NUTS</w:t>
        </w:r>
      </w:hyperlink>
      <w:r>
        <w:t xml:space="preserve"> codes - regional codes </w:t>
      </w:r>
      <w:r>
        <w:t>(not used for pure conversion)</w:t>
      </w:r>
    </w:p>
    <w:p w14:paraId="319276E9" w14:textId="77777777" w:rsidR="00847F8F" w:rsidRDefault="00FE0FD8">
      <w:pPr>
        <w:pStyle w:val="Compact"/>
        <w:numPr>
          <w:ilvl w:val="0"/>
          <w:numId w:val="16"/>
        </w:numPr>
      </w:pPr>
      <w:r>
        <w:t xml:space="preserve">legacy </w:t>
      </w:r>
      <w:hyperlink r:id="rId43">
        <w:r>
          <w:rPr>
            <w:rStyle w:val="Hyperlink"/>
          </w:rPr>
          <w:t>border point</w:t>
        </w:r>
      </w:hyperlink>
      <w:r>
        <w:t xml:space="preserve"> codes</w:t>
      </w:r>
    </w:p>
    <w:p w14:paraId="5AE88A5B" w14:textId="77777777" w:rsidR="00847F8F" w:rsidRDefault="00FE0FD8">
      <w:pPr>
        <w:pStyle w:val="Compact"/>
        <w:numPr>
          <w:ilvl w:val="0"/>
          <w:numId w:val="16"/>
        </w:numPr>
      </w:pPr>
      <w:r>
        <w:t>countries - UIC country codes and corresponding ISO codes - no import</w:t>
      </w:r>
    </w:p>
    <w:p w14:paraId="2610AA5D" w14:textId="77777777" w:rsidR="00847F8F" w:rsidRDefault="00FE0FD8">
      <w:pPr>
        <w:pStyle w:val="Compact"/>
        <w:numPr>
          <w:ilvl w:val="0"/>
          <w:numId w:val="16"/>
        </w:numPr>
      </w:pPr>
      <w:r>
        <w:t>languages - ISO language codes - no import</w:t>
      </w:r>
    </w:p>
    <w:p w14:paraId="68647B70" w14:textId="77777777" w:rsidR="00847F8F" w:rsidRDefault="00FE0FD8">
      <w:pPr>
        <w:pStyle w:val="Compact"/>
        <w:numPr>
          <w:ilvl w:val="0"/>
          <w:numId w:val="16"/>
        </w:numPr>
      </w:pPr>
      <w:r>
        <w:t>currencies - EUR predefined - n</w:t>
      </w:r>
      <w:r>
        <w:t>o import</w:t>
      </w:r>
    </w:p>
    <w:p w14:paraId="71E066BA" w14:textId="77777777" w:rsidR="00847F8F" w:rsidRDefault="00FE0FD8">
      <w:pPr>
        <w:pStyle w:val="berschrift2"/>
      </w:pPr>
      <w:bookmarkStart w:id="107" w:name="conversion-data"/>
      <w:bookmarkStart w:id="108" w:name="_Toc59795279"/>
      <w:bookmarkEnd w:id="105"/>
      <w:r>
        <w:t>Conversion data</w:t>
      </w:r>
      <w:bookmarkEnd w:id="108"/>
    </w:p>
    <w:p w14:paraId="48D1F51E" w14:textId="77777777" w:rsidR="00847F8F" w:rsidRDefault="00FE0FD8">
      <w:pPr>
        <w:pStyle w:val="FirstParagraph"/>
      </w:pPr>
      <w:r>
        <w:t>The data of 108.1 are not sufficient to provide a complete set of 90918-10 fare data. The missing data need to be added in the parameter section of the data set.</w:t>
      </w:r>
    </w:p>
    <w:p w14:paraId="39B54A01" w14:textId="77777777" w:rsidR="00847F8F" w:rsidRDefault="00FE0FD8">
      <w:pPr>
        <w:pStyle w:val="Textkrper"/>
      </w:pPr>
      <w:r>
        <w:lastRenderedPageBreak/>
        <w:t>The missing data are added in the conversion parameter section as far</w:t>
      </w:r>
      <w:r>
        <w:t>e templates which serve as a copy template to create 90918-10 fares from the imported data. Missing data can be added to the template using the editing features. The template provides a factor to derive the fare price from the standard adult price provided</w:t>
      </w:r>
      <w:r>
        <w:t xml:space="preserve"> in the 108.1 data.</w:t>
      </w:r>
    </w:p>
    <w:p w14:paraId="7AE4D47D" w14:textId="77777777" w:rsidR="00847F8F" w:rsidRDefault="00FE0FD8">
      <w:pPr>
        <w:pStyle w:val="Textkrper"/>
      </w:pPr>
      <w:r>
        <w:t>Form the fare of one series in 108.1 two fares per template are created for the two travel directions. For different travel classes separate templates need to be defined and the service class needs to be set in the fare template.</w:t>
      </w:r>
    </w:p>
    <w:p w14:paraId="37B8AE3B" w14:textId="77777777" w:rsidR="00847F8F" w:rsidRDefault="00FE0FD8">
      <w:pPr>
        <w:pStyle w:val="Textkrper"/>
      </w:pPr>
      <w:r>
        <w:t>Series</w:t>
      </w:r>
      <w:r>
        <w:t xml:space="preserve"> listed in TCVL car be attributed a separated combination constraint in the fare template.</w:t>
      </w:r>
    </w:p>
    <w:p w14:paraId="4300D9C9" w14:textId="77777777" w:rsidR="00847F8F" w:rsidRDefault="00FE0FD8">
      <w:pPr>
        <w:pStyle w:val="Textkrper"/>
      </w:pPr>
      <w:r>
        <w:t xml:space="preserve">The station codes in 108.1 have been misused to other concepts like non-Merits-stations, border points, fare reference stations and service brands. These codes need </w:t>
      </w:r>
      <w:r>
        <w:t>to be mapped to the appropriate entities. For this mappings can be defined in the conversion parameter area to map these codes o the proper entities.</w:t>
      </w:r>
    </w:p>
    <w:p w14:paraId="12AFD162" w14:textId="77777777" w:rsidR="00847F8F" w:rsidRDefault="00FE0FD8">
      <w:pPr>
        <w:pStyle w:val="Textkrper"/>
      </w:pPr>
      <w:r>
        <w:t>Border points can not be converted directly, so the needed border points will be converted into connection</w:t>
      </w:r>
      <w:r>
        <w:t xml:space="preserve"> points and border point mappings but the station sets of the connection points might be incomplete and must be completed manually and the conversion needs to be started again.</w:t>
      </w:r>
    </w:p>
    <w:p w14:paraId="7E005C83" w14:textId="77777777" w:rsidR="00847F8F" w:rsidRDefault="00FE0FD8">
      <w:pPr>
        <w:pStyle w:val="berschrift4"/>
      </w:pPr>
      <w:bookmarkStart w:id="109" w:name="conversion-parameter-in-legacy100"/>
      <w:r>
        <w:t xml:space="preserve">Conversion parameter in </w:t>
      </w:r>
      <w:r>
        <w:rPr>
          <w:b/>
        </w:rPr>
        <w:t>Legacy100</w:t>
      </w:r>
      <w:r>
        <w:t>:</w:t>
      </w:r>
    </w:p>
    <w:tbl>
      <w:tblPr>
        <w:tblStyle w:val="Table"/>
        <w:tblW w:w="0" w:type="pct"/>
        <w:tblLook w:val="0020" w:firstRow="1" w:lastRow="0" w:firstColumn="0" w:lastColumn="0" w:noHBand="0" w:noVBand="0"/>
      </w:tblPr>
      <w:tblGrid>
        <w:gridCol w:w="1283"/>
        <w:gridCol w:w="5078"/>
      </w:tblGrid>
      <w:tr w:rsidR="00847F8F" w14:paraId="1EB66DBA" w14:textId="77777777">
        <w:tc>
          <w:tcPr>
            <w:tcW w:w="0" w:type="auto"/>
            <w:tcBorders>
              <w:bottom w:val="single" w:sz="0" w:space="0" w:color="auto"/>
            </w:tcBorders>
            <w:vAlign w:val="bottom"/>
          </w:tcPr>
          <w:p w14:paraId="6EEA0B78" w14:textId="77777777" w:rsidR="00847F8F" w:rsidRDefault="00FE0FD8">
            <w:pPr>
              <w:pStyle w:val="Compact"/>
            </w:pPr>
            <w:r>
              <w:t>Data item</w:t>
            </w:r>
          </w:p>
        </w:tc>
        <w:tc>
          <w:tcPr>
            <w:tcW w:w="0" w:type="auto"/>
            <w:tcBorders>
              <w:bottom w:val="single" w:sz="0" w:space="0" w:color="auto"/>
            </w:tcBorders>
            <w:vAlign w:val="bottom"/>
          </w:tcPr>
          <w:p w14:paraId="23C6DA6E" w14:textId="77777777" w:rsidR="00847F8F" w:rsidRDefault="00FE0FD8">
            <w:pPr>
              <w:pStyle w:val="Compact"/>
            </w:pPr>
            <w:r>
              <w:t>Description</w:t>
            </w:r>
          </w:p>
        </w:tc>
      </w:tr>
      <w:tr w:rsidR="00847F8F" w14:paraId="1810040B" w14:textId="77777777">
        <w:tc>
          <w:tcPr>
            <w:tcW w:w="0" w:type="auto"/>
          </w:tcPr>
          <w:p w14:paraId="579C4226" w14:textId="77777777" w:rsidR="00847F8F" w:rsidRDefault="00FE0FD8">
            <w:pPr>
              <w:pStyle w:val="Compact"/>
            </w:pPr>
            <w:r>
              <w:t>Carrier</w:t>
            </w:r>
          </w:p>
        </w:tc>
        <w:tc>
          <w:tcPr>
            <w:tcW w:w="0" w:type="auto"/>
          </w:tcPr>
          <w:p w14:paraId="20A293E2" w14:textId="77777777" w:rsidR="00847F8F" w:rsidRDefault="00FE0FD8">
            <w:pPr>
              <w:pStyle w:val="Compact"/>
            </w:pPr>
            <w:r>
              <w:t>carrier of the data delivery (company code)</w:t>
            </w:r>
          </w:p>
        </w:tc>
      </w:tr>
      <w:tr w:rsidR="00847F8F" w14:paraId="1348A584" w14:textId="77777777">
        <w:tc>
          <w:tcPr>
            <w:tcW w:w="0" w:type="auto"/>
          </w:tcPr>
          <w:p w14:paraId="3977E3A7" w14:textId="77777777" w:rsidR="00847F8F" w:rsidRDefault="00FE0FD8">
            <w:pPr>
              <w:pStyle w:val="Compact"/>
            </w:pPr>
            <w:r>
              <w:t>Start date</w:t>
            </w:r>
          </w:p>
        </w:tc>
        <w:tc>
          <w:tcPr>
            <w:tcW w:w="0" w:type="auto"/>
          </w:tcPr>
          <w:p w14:paraId="47654659" w14:textId="77777777" w:rsidR="00847F8F" w:rsidRDefault="00FE0FD8">
            <w:pPr>
              <w:pStyle w:val="Compact"/>
            </w:pPr>
            <w:r>
              <w:t>start of availability for sale for the data delivery</w:t>
            </w:r>
          </w:p>
        </w:tc>
      </w:tr>
      <w:tr w:rsidR="00847F8F" w14:paraId="23A56655" w14:textId="77777777">
        <w:tc>
          <w:tcPr>
            <w:tcW w:w="0" w:type="auto"/>
          </w:tcPr>
          <w:p w14:paraId="650282FB" w14:textId="77777777" w:rsidR="00847F8F" w:rsidRDefault="00FE0FD8">
            <w:pPr>
              <w:pStyle w:val="Compact"/>
            </w:pPr>
            <w:r>
              <w:t>End date</w:t>
            </w:r>
          </w:p>
        </w:tc>
        <w:tc>
          <w:tcPr>
            <w:tcW w:w="0" w:type="auto"/>
          </w:tcPr>
          <w:p w14:paraId="2C67C2B5" w14:textId="77777777" w:rsidR="00847F8F" w:rsidRDefault="00FE0FD8">
            <w:pPr>
              <w:pStyle w:val="Compact"/>
            </w:pPr>
            <w:r>
              <w:t>end of availability for sale for the data delivery</w:t>
            </w:r>
          </w:p>
        </w:tc>
      </w:tr>
      <w:tr w:rsidR="00847F8F" w14:paraId="693BC9AD" w14:textId="77777777">
        <w:tc>
          <w:tcPr>
            <w:tcW w:w="0" w:type="auto"/>
          </w:tcPr>
          <w:p w14:paraId="1B5396C9" w14:textId="77777777" w:rsidR="00847F8F" w:rsidRDefault="00FE0FD8">
            <w:pPr>
              <w:pStyle w:val="Compact"/>
            </w:pPr>
            <w:r>
              <w:t>Time zone</w:t>
            </w:r>
          </w:p>
        </w:tc>
        <w:tc>
          <w:tcPr>
            <w:tcW w:w="0" w:type="auto"/>
          </w:tcPr>
          <w:p w14:paraId="70CC5091" w14:textId="77777777" w:rsidR="00847F8F" w:rsidRDefault="00FE0FD8">
            <w:pPr>
              <w:pStyle w:val="Compact"/>
            </w:pPr>
            <w:r>
              <w:t>time zone to convert date and time values</w:t>
            </w:r>
          </w:p>
        </w:tc>
      </w:tr>
    </w:tbl>
    <w:p w14:paraId="35B4ED8E" w14:textId="77777777" w:rsidR="00847F8F" w:rsidRDefault="00FE0FD8">
      <w:pPr>
        <w:pStyle w:val="berschrift4"/>
      </w:pPr>
      <w:bookmarkStart w:id="110" w:name="X526c340b682dd3baa6ffc7b6f9fa68cfd224222"/>
      <w:bookmarkEnd w:id="109"/>
      <w:r>
        <w:t xml:space="preserve">Conversion parameter in </w:t>
      </w:r>
      <w:r>
        <w:rPr>
          <w:b/>
        </w:rPr>
        <w:t>Conversi</w:t>
      </w:r>
      <w:r>
        <w:rPr>
          <w:b/>
        </w:rPr>
        <w:t>on Params</w:t>
      </w:r>
    </w:p>
    <w:p w14:paraId="790A3627" w14:textId="77777777" w:rsidR="00847F8F" w:rsidRDefault="00FE0FD8">
      <w:pPr>
        <w:pStyle w:val="FirstParagraph"/>
      </w:pPr>
      <w:r>
        <w:t>Data item</w:t>
      </w:r>
    </w:p>
    <w:p w14:paraId="17CC60A5" w14:textId="77777777" w:rsidR="00847F8F" w:rsidRDefault="00FE0FD8">
      <w:pPr>
        <w:pStyle w:val="Textkrper"/>
      </w:pPr>
      <w:r>
        <w:t>Description</w:t>
      </w:r>
    </w:p>
    <w:p w14:paraId="16A451C4" w14:textId="77777777" w:rsidR="00847F8F" w:rsidRDefault="00FE0FD8">
      <w:pPr>
        <w:pStyle w:val="Textkrper"/>
      </w:pPr>
      <w:r>
        <w:t>Values</w:t>
      </w:r>
    </w:p>
    <w:p w14:paraId="38E18C0B" w14:textId="77777777" w:rsidR="00847F8F" w:rsidRDefault="00FE0FD8">
      <w:pPr>
        <w:pStyle w:val="Textkrper"/>
      </w:pPr>
      <w:r>
        <w:t>Convert fare descriptions</w:t>
      </w:r>
    </w:p>
    <w:p w14:paraId="3FC6528B" w14:textId="77777777" w:rsidR="00847F8F" w:rsidRDefault="00FE0FD8">
      <w:pPr>
        <w:pStyle w:val="Textkrper"/>
      </w:pPr>
      <w:r>
        <w:t>Fare description will be converted into TCVP fare entries. For each different fare description a different fare table will be created.</w:t>
      </w:r>
    </w:p>
    <w:p w14:paraId="36598274" w14:textId="77777777" w:rsidR="00847F8F" w:rsidRDefault="00FE0FD8">
      <w:pPr>
        <w:pStyle w:val="Textkrper"/>
      </w:pPr>
      <w:r>
        <w:t>check-box</w:t>
      </w:r>
    </w:p>
    <w:p w14:paraId="22EE5B75" w14:textId="77777777" w:rsidR="00847F8F" w:rsidRDefault="00FE0FD8">
      <w:pPr>
        <w:pStyle w:val="Textkrper"/>
      </w:pPr>
      <w:r>
        <w:t>Convert service constraint</w:t>
      </w:r>
    </w:p>
    <w:p w14:paraId="2D375DA3" w14:textId="77777777" w:rsidR="00847F8F" w:rsidRDefault="00FE0FD8">
      <w:pPr>
        <w:pStyle w:val="Textkrper"/>
      </w:pPr>
      <w:r>
        <w:t>Service constraints will be converted into TCVP fare entries. For each different far</w:t>
      </w:r>
      <w:r>
        <w:t>e description a different fare table will be created.</w:t>
      </w:r>
    </w:p>
    <w:p w14:paraId="401010A7" w14:textId="77777777" w:rsidR="00847F8F" w:rsidRDefault="00FE0FD8">
      <w:pPr>
        <w:pStyle w:val="Textkrper"/>
      </w:pPr>
      <w:r>
        <w:t>check-box</w:t>
      </w:r>
    </w:p>
    <w:p w14:paraId="435BB9B9" w14:textId="77777777" w:rsidR="00847F8F" w:rsidRDefault="00FE0FD8">
      <w:pPr>
        <w:pStyle w:val="Textkrper"/>
      </w:pPr>
      <w:r>
        <w:lastRenderedPageBreak/>
        <w:t>Country</w:t>
      </w:r>
    </w:p>
    <w:p w14:paraId="30F0CCFE" w14:textId="77777777" w:rsidR="00847F8F" w:rsidRDefault="00FE0FD8">
      <w:pPr>
        <w:pStyle w:val="Textkrper"/>
      </w:pPr>
      <w:r>
        <w:t>Country to be used for station code conversion from 108.1 to 90918-10.</w:t>
      </w:r>
    </w:p>
    <w:p w14:paraId="20F4FD7F" w14:textId="77777777" w:rsidR="00847F8F" w:rsidRDefault="00FE0FD8">
      <w:pPr>
        <w:pStyle w:val="Textkrper"/>
      </w:pPr>
      <w:r>
        <w:t>Select country</w:t>
      </w:r>
    </w:p>
    <w:p w14:paraId="71ADC714" w14:textId="77777777" w:rsidR="00847F8F" w:rsidRDefault="00FE0FD8">
      <w:pPr>
        <w:pStyle w:val="Textkrper"/>
      </w:pPr>
      <w:r>
        <w:t>Station import filter</w:t>
      </w:r>
    </w:p>
    <w:p w14:paraId="32BB3138" w14:textId="77777777" w:rsidR="00847F8F" w:rsidRDefault="00FE0FD8">
      <w:pPr>
        <w:pStyle w:val="Textkrper"/>
      </w:pPr>
      <w:r>
        <w:t>a list of counties that limits the station import to those countries</w:t>
      </w:r>
    </w:p>
    <w:p w14:paraId="525BFAFF" w14:textId="77777777" w:rsidR="00847F8F" w:rsidRDefault="00FE0FD8">
      <w:pPr>
        <w:pStyle w:val="Textkrper"/>
      </w:pPr>
      <w:r>
        <w:t>Selection of multiple countries</w:t>
      </w:r>
    </w:p>
    <w:p w14:paraId="2DB8F7AF" w14:textId="77777777" w:rsidR="00847F8F" w:rsidRDefault="00FE0FD8">
      <w:pPr>
        <w:pStyle w:val="Textkrper"/>
      </w:pPr>
      <w:r>
        <w:t>VAT Templates</w:t>
      </w:r>
    </w:p>
    <w:p w14:paraId="2C02AF65" w14:textId="77777777" w:rsidR="00847F8F" w:rsidRDefault="00FE0FD8">
      <w:pPr>
        <w:pStyle w:val="Textkrper"/>
      </w:pPr>
      <w:r>
        <w:t>Templates to create VAT tax information. Templates can be provided for different scope and countries. The template applies to regional constr</w:t>
      </w:r>
      <w:r>
        <w:t>aints within the specified country. Templates with scope INTERNATIONAL are used additionally for regional constraints with connection points.</w:t>
      </w:r>
    </w:p>
    <w:p w14:paraId="7E0F7FB8" w14:textId="77777777" w:rsidR="00847F8F" w:rsidRDefault="00FE0FD8">
      <w:pPr>
        <w:pStyle w:val="Textkrper"/>
      </w:pPr>
      <w:r>
        <w:t>Add VAT details for different countries</w:t>
      </w:r>
    </w:p>
    <w:p w14:paraId="33A3A15E" w14:textId="77777777" w:rsidR="00847F8F" w:rsidRDefault="00FE0FD8">
      <w:pPr>
        <w:pStyle w:val="Textkrper"/>
      </w:pPr>
      <w:r>
        <w:t>Legacy border point mappings</w:t>
      </w:r>
    </w:p>
    <w:p w14:paraId="27725FCD" w14:textId="77777777" w:rsidR="00847F8F" w:rsidRDefault="00FE0FD8">
      <w:pPr>
        <w:pStyle w:val="Textkrper"/>
      </w:pPr>
      <w:r>
        <w:t>Manual mapping of border points to connection</w:t>
      </w:r>
      <w:r>
        <w:t xml:space="preserve"> points. In case the border point data are complete in the imported border point table this entry is not required. Otherwise it can be added manually. To add an entry manually the connection point must be added in the fare data first.</w:t>
      </w:r>
    </w:p>
    <w:p w14:paraId="69D20E57" w14:textId="77777777" w:rsidR="00847F8F" w:rsidRDefault="00FE0FD8">
      <w:pPr>
        <w:pStyle w:val="Textkrper"/>
      </w:pPr>
      <w:r>
        <w:t>Legacy station mappin</w:t>
      </w:r>
      <w:r>
        <w:t>gs</w:t>
      </w:r>
    </w:p>
    <w:p w14:paraId="3A7D1BC3" w14:textId="77777777" w:rsidR="00847F8F" w:rsidRDefault="00FE0FD8">
      <w:pPr>
        <w:pStyle w:val="Textkrper"/>
      </w:pPr>
      <w:r>
        <w:t>Mappings of station codes in 108.1 to merits codes. A manual mapping can be added for station codes not included in MERITS</w:t>
      </w:r>
    </w:p>
    <w:p w14:paraId="6C9EE0DA" w14:textId="77777777" w:rsidR="00847F8F" w:rsidRDefault="00FE0FD8">
      <w:pPr>
        <w:pStyle w:val="Textkrper"/>
      </w:pPr>
      <w:r>
        <w:t>Mapping station code 018.1 to MERITS station code.</w:t>
      </w:r>
    </w:p>
    <w:p w14:paraId="2625034F" w14:textId="77777777" w:rsidR="00847F8F" w:rsidRDefault="00FE0FD8">
      <w:pPr>
        <w:pStyle w:val="Textkrper"/>
      </w:pPr>
      <w:r>
        <w:t>Fare Templates</w:t>
      </w:r>
    </w:p>
    <w:p w14:paraId="74FCA7C4" w14:textId="77777777" w:rsidR="00847F8F" w:rsidRDefault="00FE0FD8">
      <w:pPr>
        <w:pStyle w:val="Textkrper"/>
      </w:pPr>
      <w:r>
        <w:t>Template for a fare to be created based on 108.1 data. The fare</w:t>
      </w:r>
    </w:p>
    <w:p w14:paraId="1BBD01A4" w14:textId="77777777" w:rsidR="00847F8F" w:rsidRDefault="00FE0FD8">
      <w:pPr>
        <w:pStyle w:val="Textkrper"/>
      </w:pPr>
      <w:r>
        <w:t>Legacy fare station set mappings</w:t>
      </w:r>
    </w:p>
    <w:p w14:paraId="3CF4B8BC" w14:textId="77777777" w:rsidR="00847F8F" w:rsidRDefault="00FE0FD8">
      <w:pPr>
        <w:pStyle w:val="Textkrper"/>
      </w:pPr>
      <w:r>
        <w:t>Mapping of 108.1 station codes to fare station sets</w:t>
      </w:r>
    </w:p>
    <w:p w14:paraId="135FDB11" w14:textId="77777777" w:rsidR="00847F8F" w:rsidRDefault="00FE0FD8">
      <w:pPr>
        <w:pStyle w:val="Textkrper"/>
      </w:pPr>
      <w:r>
        <w:t>Mapping of 108.1 stations to fare station sets. This mapping is generated from the 108.1 data. Additional mappings can be added manually. Fare station sets must be added i</w:t>
      </w:r>
      <w:r>
        <w:t>n the fare data before the mapping.</w:t>
      </w:r>
    </w:p>
    <w:p w14:paraId="5F63DBB0" w14:textId="77777777" w:rsidR="00847F8F" w:rsidRDefault="00FE0FD8">
      <w:pPr>
        <w:pStyle w:val="Textkrper"/>
      </w:pPr>
      <w:r>
        <w:t>Legacy to station to service constraint mappings</w:t>
      </w:r>
    </w:p>
    <w:p w14:paraId="14EFD7D7" w14:textId="77777777" w:rsidR="00847F8F" w:rsidRDefault="00FE0FD8">
      <w:pPr>
        <w:pStyle w:val="Textkrper"/>
      </w:pPr>
      <w:r>
        <w:t>Mappings of 108.1 stations to service constraints. In 108.1 data virtual stations have been added to indicate a service constraint.</w:t>
      </w:r>
    </w:p>
    <w:p w14:paraId="503811F8" w14:textId="77777777" w:rsidR="00847F8F" w:rsidRDefault="00FE0FD8">
      <w:pPr>
        <w:pStyle w:val="Textkrper"/>
      </w:pPr>
      <w:r>
        <w:t>Mapping to a service constraint. The se</w:t>
      </w:r>
      <w:r>
        <w:t>rvice constraint must be added in the fare data first.</w:t>
      </w:r>
    </w:p>
    <w:p w14:paraId="12164025" w14:textId="77777777" w:rsidR="00847F8F" w:rsidRDefault="00FE0FD8">
      <w:pPr>
        <w:pStyle w:val="Textkrper"/>
      </w:pPr>
      <w:r>
        <w:lastRenderedPageBreak/>
        <w:t>Data structures used in the fare template reference data in the final fare structure.</w:t>
      </w:r>
    </w:p>
    <w:tbl>
      <w:tblPr>
        <w:tblStyle w:val="Table"/>
        <w:tblW w:w="5000" w:type="pct"/>
        <w:tblLook w:val="0020" w:firstRow="1" w:lastRow="0" w:firstColumn="0" w:lastColumn="0" w:noHBand="0" w:noVBand="0"/>
      </w:tblPr>
      <w:tblGrid>
        <w:gridCol w:w="2477"/>
        <w:gridCol w:w="7145"/>
      </w:tblGrid>
      <w:tr w:rsidR="00847F8F" w14:paraId="2D57816E" w14:textId="77777777">
        <w:tc>
          <w:tcPr>
            <w:tcW w:w="0" w:type="auto"/>
            <w:tcBorders>
              <w:bottom w:val="single" w:sz="0" w:space="0" w:color="auto"/>
            </w:tcBorders>
            <w:vAlign w:val="bottom"/>
          </w:tcPr>
          <w:p w14:paraId="7AA7983D" w14:textId="77777777" w:rsidR="00847F8F" w:rsidRDefault="00FE0FD8">
            <w:pPr>
              <w:pStyle w:val="Compact"/>
            </w:pPr>
            <w:r>
              <w:t>Content</w:t>
            </w:r>
          </w:p>
        </w:tc>
        <w:tc>
          <w:tcPr>
            <w:tcW w:w="0" w:type="auto"/>
            <w:tcBorders>
              <w:bottom w:val="single" w:sz="0" w:space="0" w:color="auto"/>
            </w:tcBorders>
            <w:vAlign w:val="bottom"/>
          </w:tcPr>
          <w:p w14:paraId="0A886356" w14:textId="77777777" w:rsidR="00847F8F" w:rsidRDefault="00FE0FD8">
            <w:pPr>
              <w:pStyle w:val="Compact"/>
            </w:pPr>
            <w:r>
              <w:t>Description</w:t>
            </w:r>
          </w:p>
        </w:tc>
      </w:tr>
      <w:tr w:rsidR="00847F8F" w14:paraId="715F5EF0" w14:textId="77777777">
        <w:tc>
          <w:tcPr>
            <w:tcW w:w="0" w:type="auto"/>
          </w:tcPr>
          <w:p w14:paraId="110D32BA" w14:textId="77777777" w:rsidR="00847F8F" w:rsidRDefault="00FE0FD8">
            <w:pPr>
              <w:pStyle w:val="Compact"/>
            </w:pPr>
            <w:r>
              <w:t>Price factor</w:t>
            </w:r>
          </w:p>
        </w:tc>
        <w:tc>
          <w:tcPr>
            <w:tcW w:w="0" w:type="auto"/>
          </w:tcPr>
          <w:p w14:paraId="425FD446" w14:textId="77777777" w:rsidR="00847F8F" w:rsidRDefault="00FE0FD8">
            <w:pPr>
              <w:pStyle w:val="Compact"/>
            </w:pPr>
            <w:r>
              <w:t>A factor to calculate the price depending on the price given in the 108.1 data. The factor is applied and the result is rounded to Euro-Cents</w:t>
            </w:r>
          </w:p>
        </w:tc>
      </w:tr>
      <w:tr w:rsidR="00847F8F" w14:paraId="23D525D5" w14:textId="77777777">
        <w:tc>
          <w:tcPr>
            <w:tcW w:w="0" w:type="auto"/>
          </w:tcPr>
          <w:p w14:paraId="72CA1166" w14:textId="77777777" w:rsidR="00847F8F" w:rsidRDefault="00FE0FD8">
            <w:pPr>
              <w:pStyle w:val="Compact"/>
            </w:pPr>
            <w:r>
              <w:t>Price</w:t>
            </w:r>
          </w:p>
        </w:tc>
        <w:tc>
          <w:tcPr>
            <w:tcW w:w="0" w:type="auto"/>
          </w:tcPr>
          <w:p w14:paraId="4D0A6BC4" w14:textId="77777777" w:rsidR="00847F8F" w:rsidRDefault="00FE0FD8">
            <w:pPr>
              <w:pStyle w:val="Compact"/>
            </w:pPr>
            <w:r>
              <w:t>A fixed price that can be defined manually in the fare structure. If this price is set the price factor wil</w:t>
            </w:r>
            <w:r>
              <w:t>l not be applied and the series price is replaced by this price.</w:t>
            </w:r>
          </w:p>
        </w:tc>
      </w:tr>
      <w:tr w:rsidR="00847F8F" w14:paraId="3809F120" w14:textId="77777777">
        <w:tc>
          <w:tcPr>
            <w:tcW w:w="0" w:type="auto"/>
          </w:tcPr>
          <w:p w14:paraId="431917DF" w14:textId="77777777" w:rsidR="00847F8F" w:rsidRDefault="00FE0FD8">
            <w:pPr>
              <w:pStyle w:val="Compact"/>
            </w:pPr>
            <w:r>
              <w:t>Data description</w:t>
            </w:r>
          </w:p>
        </w:tc>
        <w:tc>
          <w:tcPr>
            <w:tcW w:w="0" w:type="auto"/>
          </w:tcPr>
          <w:p w14:paraId="34B5A865" w14:textId="77777777" w:rsidR="00847F8F" w:rsidRDefault="00FE0FD8">
            <w:pPr>
              <w:pStyle w:val="Compact"/>
            </w:pPr>
            <w:r>
              <w:t>Text to name the fare template. This text as no effect on the final data.</w:t>
            </w:r>
          </w:p>
        </w:tc>
      </w:tr>
      <w:tr w:rsidR="00847F8F" w14:paraId="07CC6DE5" w14:textId="77777777">
        <w:tc>
          <w:tcPr>
            <w:tcW w:w="0" w:type="auto"/>
          </w:tcPr>
          <w:p w14:paraId="70742892" w14:textId="77777777" w:rsidR="00847F8F" w:rsidRDefault="00FE0FD8">
            <w:pPr>
              <w:pStyle w:val="Compact"/>
            </w:pPr>
            <w:r>
              <w:t>Fare detail description</w:t>
            </w:r>
          </w:p>
        </w:tc>
        <w:tc>
          <w:tcPr>
            <w:tcW w:w="0" w:type="auto"/>
          </w:tcPr>
          <w:p w14:paraId="334561F9" w14:textId="77777777" w:rsidR="00847F8F" w:rsidRDefault="00FE0FD8">
            <w:pPr>
              <w:pStyle w:val="Compact"/>
            </w:pPr>
            <w:r>
              <w:t>A detailed description can be added to the fare. The fare detail descripti</w:t>
            </w:r>
            <w:r>
              <w:t>on is a text that must to be edited in the fare structure first. Then it can be selected in the fare template.</w:t>
            </w:r>
          </w:p>
        </w:tc>
      </w:tr>
      <w:tr w:rsidR="00847F8F" w14:paraId="03BE31EF" w14:textId="77777777">
        <w:tc>
          <w:tcPr>
            <w:tcW w:w="0" w:type="auto"/>
          </w:tcPr>
          <w:p w14:paraId="48A094E6" w14:textId="77777777" w:rsidR="00847F8F" w:rsidRDefault="00FE0FD8">
            <w:pPr>
              <w:pStyle w:val="Compact"/>
            </w:pPr>
            <w:r>
              <w:t>Fulfillment Constraint</w:t>
            </w:r>
          </w:p>
        </w:tc>
        <w:tc>
          <w:tcPr>
            <w:tcW w:w="0" w:type="auto"/>
          </w:tcPr>
          <w:p w14:paraId="537D29EC" w14:textId="77777777" w:rsidR="00847F8F" w:rsidRDefault="00FE0FD8">
            <w:pPr>
              <w:pStyle w:val="Compact"/>
            </w:pPr>
            <w:r>
              <w:t>A fulfillment constraint to be added to the fare. The fulfillment constraint must be edited in the fare structure first a</w:t>
            </w:r>
            <w:r>
              <w:t>nd can then be selected in the fare template.</w:t>
            </w:r>
          </w:p>
        </w:tc>
      </w:tr>
      <w:tr w:rsidR="00847F8F" w14:paraId="0C54EC43" w14:textId="77777777">
        <w:tc>
          <w:tcPr>
            <w:tcW w:w="0" w:type="auto"/>
          </w:tcPr>
          <w:p w14:paraId="328E4038" w14:textId="77777777" w:rsidR="00847F8F" w:rsidRDefault="00FE0FD8">
            <w:pPr>
              <w:pStyle w:val="Compact"/>
            </w:pPr>
            <w:r>
              <w:t>Id</w:t>
            </w:r>
          </w:p>
        </w:tc>
        <w:tc>
          <w:tcPr>
            <w:tcW w:w="0" w:type="auto"/>
          </w:tcPr>
          <w:p w14:paraId="16426622" w14:textId="77777777" w:rsidR="00847F8F" w:rsidRDefault="00FE0FD8">
            <w:pPr>
              <w:pStyle w:val="Compact"/>
            </w:pPr>
            <w:r>
              <w:t>- not in use -</w:t>
            </w:r>
          </w:p>
        </w:tc>
      </w:tr>
      <w:tr w:rsidR="00847F8F" w14:paraId="03142EA0" w14:textId="77777777">
        <w:tc>
          <w:tcPr>
            <w:tcW w:w="0" w:type="auto"/>
          </w:tcPr>
          <w:p w14:paraId="30F88BE0" w14:textId="77777777" w:rsidR="00847F8F" w:rsidRDefault="00FE0FD8">
            <w:pPr>
              <w:pStyle w:val="Compact"/>
            </w:pPr>
            <w:r>
              <w:t>Individual contracts</w:t>
            </w:r>
          </w:p>
        </w:tc>
        <w:tc>
          <w:tcPr>
            <w:tcW w:w="0" w:type="auto"/>
          </w:tcPr>
          <w:p w14:paraId="4A1AD96E" w14:textId="77777777" w:rsidR="00847F8F" w:rsidRDefault="00FE0FD8">
            <w:pPr>
              <w:pStyle w:val="Compact"/>
            </w:pPr>
            <w:r>
              <w:t>Indicates whether the fare allows individual contracts (handling tickets and after sales per person)</w:t>
            </w:r>
          </w:p>
        </w:tc>
      </w:tr>
      <w:tr w:rsidR="00847F8F" w14:paraId="322D4AF3" w14:textId="77777777">
        <w:tc>
          <w:tcPr>
            <w:tcW w:w="0" w:type="auto"/>
          </w:tcPr>
          <w:p w14:paraId="384D658D" w14:textId="77777777" w:rsidR="00847F8F" w:rsidRDefault="00FE0FD8">
            <w:pPr>
              <w:pStyle w:val="Compact"/>
            </w:pPr>
            <w:r>
              <w:t>Legacy Conversion</w:t>
            </w:r>
          </w:p>
        </w:tc>
        <w:tc>
          <w:tcPr>
            <w:tcW w:w="0" w:type="auto"/>
          </w:tcPr>
          <w:p w14:paraId="0C3D9943" w14:textId="77777777" w:rsidR="00847F8F" w:rsidRDefault="00FE0FD8">
            <w:pPr>
              <w:pStyle w:val="Compact"/>
            </w:pPr>
            <w:r>
              <w:t xml:space="preserve">Indicates whether the fare template creates fares that allow a reconversion into 108.1 data. A fare might allow reconversion or even be </w:t>
            </w:r>
            <w:r>
              <w:t>only included for reconversion.</w:t>
            </w:r>
          </w:p>
        </w:tc>
      </w:tr>
      <w:tr w:rsidR="00847F8F" w14:paraId="6DB93C64" w14:textId="77777777">
        <w:tc>
          <w:tcPr>
            <w:tcW w:w="0" w:type="auto"/>
          </w:tcPr>
          <w:p w14:paraId="0EA11B2E" w14:textId="77777777" w:rsidR="00847F8F" w:rsidRDefault="00FE0FD8">
            <w:pPr>
              <w:pStyle w:val="Compact"/>
            </w:pPr>
            <w:r>
              <w:t>Passenger Constraint</w:t>
            </w:r>
          </w:p>
        </w:tc>
        <w:tc>
          <w:tcPr>
            <w:tcW w:w="0" w:type="auto"/>
          </w:tcPr>
          <w:p w14:paraId="559C7173" w14:textId="77777777" w:rsidR="00847F8F" w:rsidRDefault="00FE0FD8">
            <w:pPr>
              <w:pStyle w:val="Compact"/>
            </w:pPr>
            <w:r>
              <w:t>The passenger constraint to be applied with the fare. The passenger constraint must be edited in the fare structure first and can then be selected in the fare template.</w:t>
            </w:r>
          </w:p>
        </w:tc>
      </w:tr>
      <w:tr w:rsidR="00847F8F" w14:paraId="7CA1DE40" w14:textId="77777777">
        <w:tc>
          <w:tcPr>
            <w:tcW w:w="0" w:type="auto"/>
          </w:tcPr>
          <w:p w14:paraId="764EAC94" w14:textId="77777777" w:rsidR="00847F8F" w:rsidRDefault="00FE0FD8">
            <w:pPr>
              <w:pStyle w:val="Compact"/>
            </w:pPr>
            <w:r>
              <w:t>Personal data constraint</w:t>
            </w:r>
          </w:p>
        </w:tc>
        <w:tc>
          <w:tcPr>
            <w:tcW w:w="0" w:type="auto"/>
          </w:tcPr>
          <w:p w14:paraId="433FAB77" w14:textId="77777777" w:rsidR="00847F8F" w:rsidRDefault="00FE0FD8">
            <w:pPr>
              <w:pStyle w:val="Compact"/>
            </w:pPr>
            <w:r>
              <w:t>The personal data constraint to be applied with the fare. The personal data constraint must be edited in the fare structure first and can then be selected in the fare template.</w:t>
            </w:r>
          </w:p>
        </w:tc>
      </w:tr>
      <w:tr w:rsidR="00847F8F" w14:paraId="2793BD7E" w14:textId="77777777">
        <w:tc>
          <w:tcPr>
            <w:tcW w:w="0" w:type="auto"/>
          </w:tcPr>
          <w:p w14:paraId="68D83E46" w14:textId="77777777" w:rsidR="00847F8F" w:rsidRDefault="00FE0FD8">
            <w:pPr>
              <w:pStyle w:val="Compact"/>
            </w:pPr>
            <w:r>
              <w:t>Reduction Constraint</w:t>
            </w:r>
          </w:p>
        </w:tc>
        <w:tc>
          <w:tcPr>
            <w:tcW w:w="0" w:type="auto"/>
          </w:tcPr>
          <w:p w14:paraId="4AD9FB8A" w14:textId="77777777" w:rsidR="00847F8F" w:rsidRDefault="00FE0FD8">
            <w:pPr>
              <w:pStyle w:val="Compact"/>
            </w:pPr>
            <w:r>
              <w:t>The reduction constraint to be applied with the fare. The</w:t>
            </w:r>
            <w:r>
              <w:t xml:space="preserve"> reduction constraint must be edited in the fare structure first and can then be selected in the fare template.</w:t>
            </w:r>
          </w:p>
        </w:tc>
      </w:tr>
      <w:tr w:rsidR="00847F8F" w14:paraId="1D2C981B" w14:textId="77777777">
        <w:tc>
          <w:tcPr>
            <w:tcW w:w="0" w:type="auto"/>
          </w:tcPr>
          <w:p w14:paraId="69D954E0" w14:textId="77777777" w:rsidR="00847F8F" w:rsidRDefault="00FE0FD8">
            <w:pPr>
              <w:pStyle w:val="Compact"/>
            </w:pPr>
            <w:r>
              <w:t>Reservation parameter</w:t>
            </w:r>
          </w:p>
        </w:tc>
        <w:tc>
          <w:tcPr>
            <w:tcW w:w="0" w:type="auto"/>
          </w:tcPr>
          <w:p w14:paraId="519A07DD" w14:textId="77777777" w:rsidR="00847F8F" w:rsidRDefault="00FE0FD8">
            <w:pPr>
              <w:pStyle w:val="Compact"/>
            </w:pPr>
            <w:r>
              <w:t>The reservation parameter to be applied with the fare. The reservation parameter must be edited in the fare structure fir</w:t>
            </w:r>
            <w:r>
              <w:t>st and can then be selected in the fare template.</w:t>
            </w:r>
          </w:p>
        </w:tc>
      </w:tr>
      <w:tr w:rsidR="00847F8F" w14:paraId="5D548400" w14:textId="77777777">
        <w:tc>
          <w:tcPr>
            <w:tcW w:w="0" w:type="auto"/>
          </w:tcPr>
          <w:p w14:paraId="52D41016" w14:textId="77777777" w:rsidR="00847F8F" w:rsidRDefault="00FE0FD8">
            <w:pPr>
              <w:pStyle w:val="Compact"/>
            </w:pPr>
            <w:r>
              <w:t>Sales availability</w:t>
            </w:r>
          </w:p>
        </w:tc>
        <w:tc>
          <w:tcPr>
            <w:tcW w:w="0" w:type="auto"/>
          </w:tcPr>
          <w:p w14:paraId="2C79F263" w14:textId="77777777" w:rsidR="00847F8F" w:rsidRDefault="00FE0FD8">
            <w:pPr>
              <w:pStyle w:val="Compact"/>
            </w:pPr>
            <w:r>
              <w:t>The sales availability will be calculated from the validity in the 108.1 data.</w:t>
            </w:r>
          </w:p>
        </w:tc>
      </w:tr>
      <w:tr w:rsidR="00847F8F" w14:paraId="6E08019E" w14:textId="77777777">
        <w:tc>
          <w:tcPr>
            <w:tcW w:w="0" w:type="auto"/>
          </w:tcPr>
          <w:p w14:paraId="0E58CB25" w14:textId="77777777" w:rsidR="00847F8F" w:rsidRDefault="00FE0FD8">
            <w:pPr>
              <w:pStyle w:val="Compact"/>
            </w:pPr>
            <w:r>
              <w:t>Separate contract combination constraint</w:t>
            </w:r>
          </w:p>
        </w:tc>
        <w:tc>
          <w:tcPr>
            <w:tcW w:w="0" w:type="auto"/>
          </w:tcPr>
          <w:p w14:paraId="7F76076E" w14:textId="77777777" w:rsidR="00847F8F" w:rsidRDefault="00FE0FD8">
            <w:pPr>
              <w:pStyle w:val="Compact"/>
            </w:pPr>
            <w:r>
              <w:t>Combination constraint to be used in case the series is listed in</w:t>
            </w:r>
            <w:r>
              <w:t xml:space="preserve"> the 108.1 TCVL file.</w:t>
            </w:r>
          </w:p>
        </w:tc>
      </w:tr>
      <w:tr w:rsidR="00847F8F" w14:paraId="1BC64A2E" w14:textId="77777777">
        <w:tc>
          <w:tcPr>
            <w:tcW w:w="0" w:type="auto"/>
          </w:tcPr>
          <w:p w14:paraId="4432F193" w14:textId="77777777" w:rsidR="00847F8F" w:rsidRDefault="00FE0FD8">
            <w:pPr>
              <w:pStyle w:val="Compact"/>
            </w:pPr>
            <w:r>
              <w:t>Service class</w:t>
            </w:r>
          </w:p>
        </w:tc>
        <w:tc>
          <w:tcPr>
            <w:tcW w:w="0" w:type="auto"/>
          </w:tcPr>
          <w:p w14:paraId="716A72E2" w14:textId="77777777" w:rsidR="00847F8F" w:rsidRDefault="00FE0FD8">
            <w:pPr>
              <w:pStyle w:val="Compact"/>
            </w:pPr>
            <w:r>
              <w:t xml:space="preserve">The service class to be applied with the fare. The service class must be edited in the fare structure first and can then be selected in the </w:t>
            </w:r>
            <w:r>
              <w:lastRenderedPageBreak/>
              <w:t>fare template.</w:t>
            </w:r>
          </w:p>
        </w:tc>
      </w:tr>
      <w:tr w:rsidR="00847F8F" w14:paraId="5C476A31" w14:textId="77777777">
        <w:tc>
          <w:tcPr>
            <w:tcW w:w="0" w:type="auto"/>
          </w:tcPr>
          <w:p w14:paraId="211886C7" w14:textId="77777777" w:rsidR="00847F8F" w:rsidRDefault="00FE0FD8">
            <w:pPr>
              <w:pStyle w:val="Compact"/>
            </w:pPr>
            <w:r>
              <w:lastRenderedPageBreak/>
              <w:t>Service constraint</w:t>
            </w:r>
          </w:p>
        </w:tc>
        <w:tc>
          <w:tcPr>
            <w:tcW w:w="0" w:type="auto"/>
          </w:tcPr>
          <w:p w14:paraId="44F73F62" w14:textId="77777777" w:rsidR="00847F8F" w:rsidRDefault="00FE0FD8">
            <w:pPr>
              <w:pStyle w:val="Compact"/>
            </w:pPr>
            <w:r>
              <w:t>The service constraint to be applied with the fare. The service constraint must be edited in the fare structure first and can then be selected in the fare template.</w:t>
            </w:r>
          </w:p>
        </w:tc>
      </w:tr>
      <w:tr w:rsidR="00847F8F" w14:paraId="3A7C3BBA" w14:textId="77777777">
        <w:tc>
          <w:tcPr>
            <w:tcW w:w="0" w:type="auto"/>
          </w:tcPr>
          <w:p w14:paraId="3AC1C09A" w14:textId="77777777" w:rsidR="00847F8F" w:rsidRDefault="00FE0FD8">
            <w:pPr>
              <w:pStyle w:val="Compact"/>
            </w:pPr>
            <w:r>
              <w:t>Service Level</w:t>
            </w:r>
          </w:p>
        </w:tc>
        <w:tc>
          <w:tcPr>
            <w:tcW w:w="0" w:type="auto"/>
          </w:tcPr>
          <w:p w14:paraId="3606B5E1" w14:textId="77777777" w:rsidR="00847F8F" w:rsidRDefault="00FE0FD8">
            <w:pPr>
              <w:pStyle w:val="Compact"/>
            </w:pPr>
            <w:r>
              <w:t>The service level to be applied with the fare. The service level must be edi</w:t>
            </w:r>
            <w:r>
              <w:t>ted in the fare structure first and can then be selected in the fare template.</w:t>
            </w:r>
          </w:p>
        </w:tc>
      </w:tr>
      <w:tr w:rsidR="00847F8F" w14:paraId="2D2EEAA6" w14:textId="77777777">
        <w:tc>
          <w:tcPr>
            <w:tcW w:w="0" w:type="auto"/>
          </w:tcPr>
          <w:p w14:paraId="4B0C10E2" w14:textId="77777777" w:rsidR="00847F8F" w:rsidRDefault="00FE0FD8">
            <w:pPr>
              <w:pStyle w:val="Compact"/>
            </w:pPr>
            <w:r>
              <w:t>Text</w:t>
            </w:r>
          </w:p>
        </w:tc>
        <w:tc>
          <w:tcPr>
            <w:tcW w:w="0" w:type="auto"/>
          </w:tcPr>
          <w:p w14:paraId="28F07E6D" w14:textId="77777777" w:rsidR="00847F8F" w:rsidRDefault="00FE0FD8">
            <w:pPr>
              <w:pStyle w:val="Compact"/>
            </w:pPr>
            <w:r>
              <w:t>The text naming the fare. The text must be edited in the fare structure first and can then be selected in the fare template.</w:t>
            </w:r>
          </w:p>
        </w:tc>
      </w:tr>
      <w:tr w:rsidR="00847F8F" w14:paraId="183A69AB" w14:textId="77777777">
        <w:tc>
          <w:tcPr>
            <w:tcW w:w="0" w:type="auto"/>
          </w:tcPr>
          <w:p w14:paraId="7BECADFB" w14:textId="77777777" w:rsidR="00847F8F" w:rsidRDefault="00FE0FD8">
            <w:pPr>
              <w:pStyle w:val="Compact"/>
            </w:pPr>
            <w:r>
              <w:t>Travel validity</w:t>
            </w:r>
          </w:p>
        </w:tc>
        <w:tc>
          <w:tcPr>
            <w:tcW w:w="0" w:type="auto"/>
          </w:tcPr>
          <w:p w14:paraId="41DB618E" w14:textId="77777777" w:rsidR="00847F8F" w:rsidRDefault="00FE0FD8">
            <w:pPr>
              <w:pStyle w:val="Compact"/>
            </w:pPr>
            <w:r>
              <w:t>The travel validity to be app</w:t>
            </w:r>
            <w:r>
              <w:t>lied with the fare. The travel validity must be edited in the fare structure first and can then be selected in the fare template.</w:t>
            </w:r>
          </w:p>
        </w:tc>
      </w:tr>
      <w:tr w:rsidR="00847F8F" w14:paraId="47A43A25" w14:textId="77777777">
        <w:tc>
          <w:tcPr>
            <w:tcW w:w="0" w:type="auto"/>
          </w:tcPr>
          <w:p w14:paraId="13F479E0" w14:textId="77777777" w:rsidR="00847F8F" w:rsidRDefault="00FE0FD8">
            <w:pPr>
              <w:pStyle w:val="Compact"/>
            </w:pPr>
            <w:r>
              <w:t>Regulatory Conditions</w:t>
            </w:r>
          </w:p>
        </w:tc>
        <w:tc>
          <w:tcPr>
            <w:tcW w:w="0" w:type="auto"/>
          </w:tcPr>
          <w:p w14:paraId="24F4350F" w14:textId="77777777" w:rsidR="00847F8F" w:rsidRDefault="00FE0FD8">
            <w:pPr>
              <w:pStyle w:val="Compact"/>
            </w:pPr>
            <w:r>
              <w:t>Regulatory conditions (CIV, MC, EU_PRR) to be applied with the fares.</w:t>
            </w:r>
          </w:p>
        </w:tc>
      </w:tr>
      <w:tr w:rsidR="00847F8F" w14:paraId="26894865" w14:textId="77777777">
        <w:tc>
          <w:tcPr>
            <w:tcW w:w="0" w:type="auto"/>
          </w:tcPr>
          <w:p w14:paraId="0257720A" w14:textId="77777777" w:rsidR="00847F8F" w:rsidRDefault="00FE0FD8">
            <w:pPr>
              <w:pStyle w:val="Compact"/>
            </w:pPr>
            <w:r>
              <w:t>Rounding mode</w:t>
            </w:r>
          </w:p>
        </w:tc>
        <w:tc>
          <w:tcPr>
            <w:tcW w:w="0" w:type="auto"/>
          </w:tcPr>
          <w:p w14:paraId="6FBE9FE1" w14:textId="77777777" w:rsidR="00847F8F" w:rsidRDefault="00FE0FD8">
            <w:pPr>
              <w:pStyle w:val="Compact"/>
            </w:pPr>
            <w:r>
              <w:t>Rounding rule appl</w:t>
            </w:r>
            <w:r>
              <w:t>ied to the price.</w:t>
            </w:r>
          </w:p>
          <w:p w14:paraId="7F08680F" w14:textId="77777777" w:rsidR="00847F8F" w:rsidRDefault="00FE0FD8">
            <w:pPr>
              <w:pStyle w:val="Compact"/>
              <w:numPr>
                <w:ilvl w:val="0"/>
                <w:numId w:val="17"/>
              </w:numPr>
            </w:pPr>
            <w:r>
              <w:t>Up: rounding up to one cent</w:t>
            </w:r>
          </w:p>
          <w:p w14:paraId="008CF8D2" w14:textId="77777777" w:rsidR="00847F8F" w:rsidRDefault="00FE0FD8">
            <w:pPr>
              <w:pStyle w:val="Compact"/>
              <w:numPr>
                <w:ilvl w:val="0"/>
                <w:numId w:val="17"/>
              </w:numPr>
            </w:pPr>
            <w:r>
              <w:t>Down: rounding down to one cent</w:t>
            </w:r>
          </w:p>
          <w:p w14:paraId="3B323D06" w14:textId="77777777" w:rsidR="00847F8F" w:rsidRDefault="00FE0FD8">
            <w:pPr>
              <w:pStyle w:val="Compact"/>
              <w:numPr>
                <w:ilvl w:val="0"/>
                <w:numId w:val="17"/>
              </w:numPr>
            </w:pPr>
            <w:r>
              <w:t>Half-Up: rounding up to one cent for 0.5 to 0.9 cents and down for 0.1 to 0.4 cents</w:t>
            </w:r>
          </w:p>
          <w:p w14:paraId="115BD385" w14:textId="77777777" w:rsidR="00847F8F" w:rsidRDefault="00FE0FD8">
            <w:pPr>
              <w:pStyle w:val="Compact"/>
              <w:numPr>
                <w:ilvl w:val="0"/>
                <w:numId w:val="17"/>
              </w:numPr>
            </w:pPr>
            <w:r>
              <w:t>Half-Down: rounding up to one cent for 0.6 to 0.9 cents and down for 0.1 to 0.5 cents</w:t>
            </w:r>
          </w:p>
          <w:p w14:paraId="0ACE4713" w14:textId="77777777" w:rsidR="00847F8F" w:rsidRDefault="00FE0FD8">
            <w:pPr>
              <w:pStyle w:val="Compact"/>
              <w:numPr>
                <w:ilvl w:val="0"/>
                <w:numId w:val="17"/>
              </w:numPr>
            </w:pPr>
            <w:r>
              <w:t>Half-Even: rounding half up if the left digit is odd, half down otherwise (preserves the mean value)</w:t>
            </w:r>
          </w:p>
        </w:tc>
      </w:tr>
    </w:tbl>
    <w:p w14:paraId="7BAB0FC6" w14:textId="77777777" w:rsidR="00847F8F" w:rsidRDefault="00FE0FD8">
      <w:pPr>
        <w:pStyle w:val="berschrift2"/>
      </w:pPr>
      <w:bookmarkStart w:id="111" w:name="tariff-data-108.1"/>
      <w:bookmarkStart w:id="112" w:name="_Toc59795280"/>
      <w:bookmarkEnd w:id="107"/>
      <w:bookmarkEnd w:id="110"/>
      <w:r>
        <w:t>Tariff data 108.1</w:t>
      </w:r>
      <w:bookmarkEnd w:id="112"/>
    </w:p>
    <w:p w14:paraId="6C890AE6" w14:textId="77777777" w:rsidR="00847F8F" w:rsidRDefault="00FE0FD8">
      <w:pPr>
        <w:pStyle w:val="FirstParagraph"/>
      </w:pPr>
      <w:r>
        <w:t>Tariff data from 108.1 are included when needed for conversion.</w:t>
      </w:r>
    </w:p>
    <w:tbl>
      <w:tblPr>
        <w:tblStyle w:val="Table"/>
        <w:tblW w:w="0" w:type="pct"/>
        <w:tblLook w:val="0020" w:firstRow="1" w:lastRow="0" w:firstColumn="0" w:lastColumn="0" w:noHBand="0" w:noVBand="0"/>
      </w:tblPr>
      <w:tblGrid>
        <w:gridCol w:w="1662"/>
        <w:gridCol w:w="2725"/>
      </w:tblGrid>
      <w:tr w:rsidR="00847F8F" w14:paraId="4A001A47" w14:textId="77777777">
        <w:tc>
          <w:tcPr>
            <w:tcW w:w="0" w:type="auto"/>
            <w:tcBorders>
              <w:bottom w:val="single" w:sz="0" w:space="0" w:color="auto"/>
            </w:tcBorders>
            <w:vAlign w:val="bottom"/>
          </w:tcPr>
          <w:p w14:paraId="60741004" w14:textId="77777777" w:rsidR="00847F8F" w:rsidRDefault="00FE0FD8">
            <w:pPr>
              <w:pStyle w:val="Compact"/>
            </w:pPr>
            <w:r>
              <w:t>Data</w:t>
            </w:r>
          </w:p>
        </w:tc>
        <w:tc>
          <w:tcPr>
            <w:tcW w:w="0" w:type="auto"/>
            <w:tcBorders>
              <w:bottom w:val="single" w:sz="0" w:space="0" w:color="auto"/>
            </w:tcBorders>
            <w:vAlign w:val="bottom"/>
          </w:tcPr>
          <w:p w14:paraId="5F974A09" w14:textId="77777777" w:rsidR="00847F8F" w:rsidRDefault="00FE0FD8">
            <w:pPr>
              <w:pStyle w:val="Compact"/>
            </w:pPr>
            <w:r>
              <w:t>Description</w:t>
            </w:r>
          </w:p>
        </w:tc>
      </w:tr>
      <w:tr w:rsidR="00847F8F" w14:paraId="72512323" w14:textId="77777777">
        <w:tc>
          <w:tcPr>
            <w:tcW w:w="0" w:type="auto"/>
          </w:tcPr>
          <w:p w14:paraId="00FCFBED" w14:textId="77777777" w:rsidR="00847F8F" w:rsidRDefault="00FE0FD8">
            <w:pPr>
              <w:pStyle w:val="Compact"/>
            </w:pPr>
            <w:r>
              <w:t>Series</w:t>
            </w:r>
          </w:p>
        </w:tc>
        <w:tc>
          <w:tcPr>
            <w:tcW w:w="0" w:type="auto"/>
          </w:tcPr>
          <w:p w14:paraId="04595651" w14:textId="77777777" w:rsidR="00847F8F" w:rsidRDefault="00FE0FD8">
            <w:pPr>
              <w:pStyle w:val="Compact"/>
            </w:pPr>
            <w:r>
              <w:t>Series data records</w:t>
            </w:r>
          </w:p>
        </w:tc>
      </w:tr>
      <w:tr w:rsidR="00847F8F" w14:paraId="0374A033" w14:textId="77777777">
        <w:tc>
          <w:tcPr>
            <w:tcW w:w="0" w:type="auto"/>
          </w:tcPr>
          <w:p w14:paraId="2DBDE684" w14:textId="77777777" w:rsidR="00847F8F" w:rsidRDefault="00FE0FD8">
            <w:pPr>
              <w:pStyle w:val="Compact"/>
            </w:pPr>
            <w:r>
              <w:t>Stations</w:t>
            </w:r>
          </w:p>
        </w:tc>
        <w:tc>
          <w:tcPr>
            <w:tcW w:w="0" w:type="auto"/>
          </w:tcPr>
          <w:p w14:paraId="694126A6" w14:textId="77777777" w:rsidR="00847F8F" w:rsidRDefault="00FE0FD8">
            <w:pPr>
              <w:pStyle w:val="Compact"/>
            </w:pPr>
            <w:r>
              <w:t>Station data</w:t>
            </w:r>
          </w:p>
        </w:tc>
      </w:tr>
      <w:tr w:rsidR="00847F8F" w14:paraId="07005D6A" w14:textId="77777777">
        <w:tc>
          <w:tcPr>
            <w:tcW w:w="0" w:type="auto"/>
          </w:tcPr>
          <w:p w14:paraId="2C327B9A" w14:textId="77777777" w:rsidR="00847F8F" w:rsidRDefault="00FE0FD8">
            <w:pPr>
              <w:pStyle w:val="Compact"/>
            </w:pPr>
            <w:r>
              <w:t>Distance fares</w:t>
            </w:r>
          </w:p>
        </w:tc>
        <w:tc>
          <w:tcPr>
            <w:tcW w:w="0" w:type="auto"/>
          </w:tcPr>
          <w:p w14:paraId="27BC89D4" w14:textId="77777777" w:rsidR="00847F8F" w:rsidRDefault="00FE0FD8">
            <w:pPr>
              <w:pStyle w:val="Compact"/>
            </w:pPr>
            <w:r>
              <w:t>Prices based on distance</w:t>
            </w:r>
          </w:p>
        </w:tc>
      </w:tr>
      <w:tr w:rsidR="00847F8F" w14:paraId="3D105571" w14:textId="77777777">
        <w:tc>
          <w:tcPr>
            <w:tcW w:w="0" w:type="auto"/>
          </w:tcPr>
          <w:p w14:paraId="340C655A" w14:textId="77777777" w:rsidR="00847F8F" w:rsidRDefault="00FE0FD8">
            <w:pPr>
              <w:pStyle w:val="Compact"/>
            </w:pPr>
            <w:r>
              <w:t>Route fares</w:t>
            </w:r>
          </w:p>
        </w:tc>
        <w:tc>
          <w:tcPr>
            <w:tcW w:w="0" w:type="auto"/>
          </w:tcPr>
          <w:p w14:paraId="5A99103A" w14:textId="77777777" w:rsidR="00847F8F" w:rsidRDefault="00FE0FD8">
            <w:pPr>
              <w:pStyle w:val="Compact"/>
            </w:pPr>
            <w:r>
              <w:t>Prices based on routes</w:t>
            </w:r>
          </w:p>
        </w:tc>
      </w:tr>
    </w:tbl>
    <w:p w14:paraId="36AA97C2" w14:textId="77777777" w:rsidR="00847F8F" w:rsidRDefault="00FE0FD8">
      <w:pPr>
        <w:pStyle w:val="berschrift2"/>
      </w:pPr>
      <w:bookmarkStart w:id="113" w:name="fare-data-90918-10"/>
      <w:bookmarkStart w:id="114" w:name="_Toc59795281"/>
      <w:bookmarkEnd w:id="111"/>
      <w:r>
        <w:t>Fare data 90918-10</w:t>
      </w:r>
      <w:bookmarkEnd w:id="114"/>
    </w:p>
    <w:p w14:paraId="498CC0CC" w14:textId="77777777" w:rsidR="00847F8F" w:rsidRDefault="00FE0FD8">
      <w:pPr>
        <w:pStyle w:val="FirstParagraph"/>
      </w:pPr>
      <w:r>
        <w:t>The fare data in the fare data section correspond exactly to the data specified within the IRS 90918-10 for the bulk data delivery, Data Ids to link the differe</w:t>
      </w:r>
      <w:r>
        <w:t>nt data parts within the json export will be created automatically before the export of the data.</w:t>
      </w:r>
    </w:p>
    <w:p w14:paraId="37CD2B5A" w14:textId="77777777" w:rsidR="00847F8F" w:rsidRDefault="00FE0FD8">
      <w:pPr>
        <w:pStyle w:val="Textkrper"/>
      </w:pPr>
      <w:r>
        <w:t>The data structure contains the complete set of defined data and is not restricted to data used in the conversion. Additional data might be added manually. Da</w:t>
      </w:r>
      <w:r>
        <w:t xml:space="preserve">ta that are also generated include a data source tag indicating whether it was created by conversion or by </w:t>
      </w:r>
      <w:r>
        <w:lastRenderedPageBreak/>
        <w:t>import or manually. All data marked as created by conversion will be replaced with the next conversion.</w:t>
      </w:r>
    </w:p>
    <w:p w14:paraId="5504DBFC" w14:textId="77777777" w:rsidR="00847F8F" w:rsidRDefault="00FE0FD8">
      <w:pPr>
        <w:pStyle w:val="berschrift1"/>
      </w:pPr>
      <w:bookmarkStart w:id="115" w:name="user-preferences"/>
      <w:bookmarkStart w:id="116" w:name="_Toc59795282"/>
      <w:bookmarkEnd w:id="103"/>
      <w:bookmarkEnd w:id="113"/>
      <w:r>
        <w:t>User Preferences</w:t>
      </w:r>
      <w:bookmarkEnd w:id="116"/>
    </w:p>
    <w:tbl>
      <w:tblPr>
        <w:tblStyle w:val="Table"/>
        <w:tblW w:w="0" w:type="pct"/>
        <w:tblLook w:val="0020" w:firstRow="1" w:lastRow="0" w:firstColumn="0" w:lastColumn="0" w:noHBand="0" w:noVBand="0"/>
      </w:tblPr>
      <w:tblGrid>
        <w:gridCol w:w="3704"/>
        <w:gridCol w:w="5918"/>
      </w:tblGrid>
      <w:tr w:rsidR="00847F8F" w14:paraId="465D3A22" w14:textId="77777777">
        <w:tc>
          <w:tcPr>
            <w:tcW w:w="0" w:type="auto"/>
            <w:tcBorders>
              <w:bottom w:val="single" w:sz="0" w:space="0" w:color="auto"/>
            </w:tcBorders>
            <w:vAlign w:val="bottom"/>
          </w:tcPr>
          <w:p w14:paraId="3678268B" w14:textId="77777777" w:rsidR="00847F8F" w:rsidRDefault="00FE0FD8">
            <w:pPr>
              <w:pStyle w:val="Compact"/>
            </w:pPr>
            <w:r>
              <w:t>Parameter</w:t>
            </w:r>
          </w:p>
        </w:tc>
        <w:tc>
          <w:tcPr>
            <w:tcW w:w="0" w:type="auto"/>
            <w:tcBorders>
              <w:bottom w:val="single" w:sz="0" w:space="0" w:color="auto"/>
            </w:tcBorders>
            <w:vAlign w:val="bottom"/>
          </w:tcPr>
          <w:p w14:paraId="3A6B6DBA" w14:textId="77777777" w:rsidR="00847F8F" w:rsidRDefault="00FE0FD8">
            <w:pPr>
              <w:pStyle w:val="Compact"/>
            </w:pPr>
            <w:r>
              <w:t>Description</w:t>
            </w:r>
          </w:p>
        </w:tc>
      </w:tr>
      <w:tr w:rsidR="00847F8F" w14:paraId="4A575DF5" w14:textId="77777777">
        <w:tc>
          <w:tcPr>
            <w:tcW w:w="0" w:type="auto"/>
          </w:tcPr>
          <w:p w14:paraId="018C01B9" w14:textId="77777777" w:rsidR="00847F8F" w:rsidRDefault="00FE0FD8">
            <w:pPr>
              <w:pStyle w:val="Compact"/>
            </w:pPr>
            <w:r>
              <w:t>Import convertible fares only</w:t>
            </w:r>
          </w:p>
        </w:tc>
        <w:tc>
          <w:tcPr>
            <w:tcW w:w="0" w:type="auto"/>
          </w:tcPr>
          <w:p w14:paraId="732AC1BD" w14:textId="77777777" w:rsidR="00847F8F" w:rsidRDefault="00FE0FD8">
            <w:pPr>
              <w:pStyle w:val="Compact"/>
            </w:pPr>
            <w:r>
              <w:t>The import of 90918-10 data is limited to fares marked for conversion.</w:t>
            </w:r>
          </w:p>
        </w:tc>
      </w:tr>
      <w:tr w:rsidR="00847F8F" w14:paraId="6A8AE59D" w14:textId="77777777">
        <w:tc>
          <w:tcPr>
            <w:tcW w:w="0" w:type="auto"/>
          </w:tcPr>
          <w:p w14:paraId="14BC4D68" w14:textId="77777777" w:rsidR="00847F8F" w:rsidRDefault="00FE0FD8">
            <w:pPr>
              <w:pStyle w:val="Compact"/>
            </w:pPr>
            <w:r>
              <w:t>Import only stations from listed countries</w:t>
            </w:r>
          </w:p>
        </w:tc>
        <w:tc>
          <w:tcPr>
            <w:tcW w:w="0" w:type="auto"/>
          </w:tcPr>
          <w:p w14:paraId="16F25A9D" w14:textId="77777777" w:rsidR="00847F8F" w:rsidRDefault="00FE0FD8">
            <w:pPr>
              <w:pStyle w:val="Compact"/>
            </w:pPr>
            <w:r>
              <w:t>The import of MERITS stations is limited to countries listed.</w:t>
            </w:r>
          </w:p>
        </w:tc>
      </w:tr>
      <w:tr w:rsidR="00847F8F" w14:paraId="58365F94" w14:textId="77777777">
        <w:tc>
          <w:tcPr>
            <w:tcW w:w="0" w:type="auto"/>
          </w:tcPr>
          <w:p w14:paraId="6D97BB28" w14:textId="77777777" w:rsidR="00847F8F" w:rsidRDefault="00FE0FD8">
            <w:pPr>
              <w:pStyle w:val="Compact"/>
            </w:pPr>
            <w:r>
              <w:t>Ignore optional via stations</w:t>
            </w:r>
          </w:p>
        </w:tc>
        <w:tc>
          <w:tcPr>
            <w:tcW w:w="0" w:type="auto"/>
          </w:tcPr>
          <w:p w14:paraId="70F3E8C9" w14:textId="77777777" w:rsidR="00847F8F" w:rsidRDefault="00FE0FD8">
            <w:pPr>
              <w:pStyle w:val="Compact"/>
            </w:pPr>
            <w:r>
              <w:t>Optional via stations are ignored in the import of 108 data.</w:t>
            </w:r>
          </w:p>
        </w:tc>
      </w:tr>
    </w:tbl>
    <w:p w14:paraId="38FD94A5" w14:textId="77777777" w:rsidR="00847F8F" w:rsidRDefault="00FE0FD8">
      <w:pPr>
        <w:pStyle w:val="berschrift1"/>
      </w:pPr>
      <w:bookmarkStart w:id="117" w:name="validation"/>
      <w:bookmarkStart w:id="118" w:name="_Toc59795283"/>
      <w:bookmarkEnd w:id="115"/>
      <w:r>
        <w:t>Validation</w:t>
      </w:r>
      <w:bookmarkEnd w:id="118"/>
    </w:p>
    <w:p w14:paraId="733C5CA6" w14:textId="77777777" w:rsidR="00847F8F" w:rsidRDefault="00FE0FD8">
      <w:pPr>
        <w:pStyle w:val="FirstParagraph"/>
      </w:pPr>
      <w:r>
        <w:t>Data validation can be called on the data tree via the context menu to validate a branch of the tree. The validation results will be displayed in the Validation problem view. A double click on the valida</w:t>
      </w:r>
      <w:r>
        <w:t>tion item in the problem view will select the item in the data tree and outline view.</w:t>
      </w:r>
    </w:p>
    <w:p w14:paraId="6DBB3CEB" w14:textId="77777777" w:rsidR="00847F8F" w:rsidRDefault="00FE0FD8">
      <w:pPr>
        <w:pStyle w:val="CaptionedFigure"/>
      </w:pPr>
      <w:r>
        <w:rPr>
          <w:noProof/>
        </w:rPr>
        <w:drawing>
          <wp:inline distT="0" distB="0" distL="0" distR="0" wp14:anchorId="79C45A9E" wp14:editId="7CD55735">
            <wp:extent cx="609600" cy="609600"/>
            <wp:effectExtent l="0" t="0" r="0" b="0"/>
            <wp:docPr id="30" name="Picture" descr="Validation"/>
            <wp:cNvGraphicFramePr/>
            <a:graphic xmlns:a="http://schemas.openxmlformats.org/drawingml/2006/main">
              <a:graphicData uri="http://schemas.openxmlformats.org/drawingml/2006/picture">
                <pic:pic xmlns:pic="http://schemas.openxmlformats.org/drawingml/2006/picture">
                  <pic:nvPicPr>
                    <pic:cNvPr id="0" name="Picture" descr="../images/validate.png"/>
                    <pic:cNvPicPr>
                      <a:picLocks noChangeAspect="1" noChangeArrowheads="1"/>
                    </pic:cNvPicPr>
                  </pic:nvPicPr>
                  <pic:blipFill>
                    <a:blip r:embed="rId44"/>
                    <a:stretch>
                      <a:fillRect/>
                    </a:stretch>
                  </pic:blipFill>
                  <pic:spPr bwMode="auto">
                    <a:xfrm>
                      <a:off x="0" y="0"/>
                      <a:ext cx="609600" cy="609600"/>
                    </a:xfrm>
                    <a:prstGeom prst="rect">
                      <a:avLst/>
                    </a:prstGeom>
                    <a:noFill/>
                    <a:ln w="9525">
                      <a:noFill/>
                      <a:headEnd/>
                      <a:tailEnd/>
                    </a:ln>
                  </pic:spPr>
                </pic:pic>
              </a:graphicData>
            </a:graphic>
          </wp:inline>
        </w:drawing>
      </w:r>
    </w:p>
    <w:p w14:paraId="431D03E0" w14:textId="77777777" w:rsidR="00847F8F" w:rsidRDefault="00FE0FD8">
      <w:pPr>
        <w:pStyle w:val="ImageCaption"/>
      </w:pPr>
      <w:r>
        <w:t>Validation</w:t>
      </w:r>
      <w:bookmarkEnd w:id="117"/>
    </w:p>
    <w:sectPr w:rsidR="00847F8F" w:rsidSect="00BE190E">
      <w:footerReference w:type="default" r:id="rId45"/>
      <w:pgSz w:w="12240" w:h="15840"/>
      <w:pgMar w:top="1417" w:right="1417" w:bottom="1134"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69B87" w14:textId="77777777" w:rsidR="00FE0FD8" w:rsidRDefault="00FE0FD8">
      <w:pPr>
        <w:spacing w:after="0"/>
      </w:pPr>
      <w:r>
        <w:separator/>
      </w:r>
    </w:p>
  </w:endnote>
  <w:endnote w:type="continuationSeparator" w:id="0">
    <w:p w14:paraId="59D4F058" w14:textId="77777777" w:rsidR="00FE0FD8" w:rsidRDefault="00FE0F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4667"/>
      <w:docPartObj>
        <w:docPartGallery w:val="Page Numbers (Bottom of Page)"/>
        <w:docPartUnique/>
      </w:docPartObj>
    </w:sdtPr>
    <w:sdtContent>
      <w:p w14:paraId="36E2CD66" w14:textId="77777777" w:rsidR="00BE190E" w:rsidRDefault="00BE190E">
        <w:pPr>
          <w:pStyle w:val="Fuzeile"/>
          <w:jc w:val="right"/>
        </w:pPr>
        <w:r>
          <w:fldChar w:fldCharType="begin"/>
        </w:r>
        <w:r>
          <w:instrText>PAGE   \* MERGEFORMAT</w:instrText>
        </w:r>
        <w:r>
          <w:fldChar w:fldCharType="separate"/>
        </w:r>
        <w:r>
          <w:rPr>
            <w:lang w:val="de-DE"/>
          </w:rPr>
          <w:t>2</w:t>
        </w:r>
        <w:r>
          <w:fldChar w:fldCharType="end"/>
        </w:r>
      </w:p>
    </w:sdtContent>
  </w:sdt>
  <w:p w14:paraId="35EE9DB1" w14:textId="77777777" w:rsidR="00BE190E" w:rsidRDefault="00BE19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400AF" w14:textId="77777777" w:rsidR="00FE0FD8" w:rsidRDefault="00FE0FD8">
      <w:r>
        <w:separator/>
      </w:r>
    </w:p>
  </w:footnote>
  <w:footnote w:type="continuationSeparator" w:id="0">
    <w:p w14:paraId="1780A359" w14:textId="77777777" w:rsidR="00FE0FD8" w:rsidRDefault="00FE0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6C004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68E8E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3BFC9D6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14C3"/>
    <w:rsid w:val="003C4D01"/>
    <w:rsid w:val="004E29B3"/>
    <w:rsid w:val="00590D07"/>
    <w:rsid w:val="005D6709"/>
    <w:rsid w:val="00784D58"/>
    <w:rsid w:val="00847F8F"/>
    <w:rsid w:val="008D6863"/>
    <w:rsid w:val="009C51A2"/>
    <w:rsid w:val="00B86B75"/>
    <w:rsid w:val="00BC48D5"/>
    <w:rsid w:val="00BE190E"/>
    <w:rsid w:val="00C36279"/>
    <w:rsid w:val="00E315A3"/>
    <w:rsid w:val="00FE0F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AB9C3"/>
  <w15:docId w15:val="{88E86829-99C1-4482-91C0-4ADB9B65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Verzeichnis1">
    <w:name w:val="toc 1"/>
    <w:basedOn w:val="Standard"/>
    <w:next w:val="Standard"/>
    <w:autoRedefine/>
    <w:uiPriority w:val="39"/>
    <w:unhideWhenUsed/>
    <w:rsid w:val="00BE190E"/>
    <w:pPr>
      <w:spacing w:after="100"/>
    </w:pPr>
  </w:style>
  <w:style w:type="paragraph" w:styleId="Verzeichnis2">
    <w:name w:val="toc 2"/>
    <w:basedOn w:val="Standard"/>
    <w:next w:val="Standard"/>
    <w:autoRedefine/>
    <w:uiPriority w:val="39"/>
    <w:unhideWhenUsed/>
    <w:rsid w:val="00BE190E"/>
    <w:pPr>
      <w:spacing w:after="100"/>
      <w:ind w:left="240"/>
    </w:pPr>
  </w:style>
  <w:style w:type="paragraph" w:styleId="Verzeichnis3">
    <w:name w:val="toc 3"/>
    <w:basedOn w:val="Standard"/>
    <w:next w:val="Standard"/>
    <w:autoRedefine/>
    <w:uiPriority w:val="39"/>
    <w:unhideWhenUsed/>
    <w:rsid w:val="00BE190E"/>
    <w:pPr>
      <w:spacing w:after="100"/>
      <w:ind w:left="480"/>
    </w:pPr>
  </w:style>
  <w:style w:type="paragraph" w:styleId="KeinLeerraum">
    <w:name w:val="No Spacing"/>
    <w:link w:val="KeinLeerraumZchn"/>
    <w:uiPriority w:val="1"/>
    <w:qFormat/>
    <w:rsid w:val="00BE190E"/>
    <w:pPr>
      <w:spacing w:after="0"/>
    </w:pPr>
    <w:rPr>
      <w:rFonts w:eastAsiaTheme="minorEastAsia"/>
      <w:sz w:val="22"/>
      <w:szCs w:val="22"/>
      <w:lang w:val="de-CH" w:eastAsia="de-CH"/>
    </w:rPr>
  </w:style>
  <w:style w:type="character" w:customStyle="1" w:styleId="KeinLeerraumZchn">
    <w:name w:val="Kein Leerraum Zchn"/>
    <w:basedOn w:val="Absatz-Standardschriftart"/>
    <w:link w:val="KeinLeerraum"/>
    <w:uiPriority w:val="1"/>
    <w:rsid w:val="00BE190E"/>
    <w:rPr>
      <w:rFonts w:eastAsiaTheme="minorEastAsia"/>
      <w:sz w:val="22"/>
      <w:szCs w:val="22"/>
      <w:lang w:val="de-CH" w:eastAsia="de-CH"/>
    </w:rPr>
  </w:style>
  <w:style w:type="paragraph" w:styleId="Kopfzeile">
    <w:name w:val="header"/>
    <w:basedOn w:val="Standard"/>
    <w:link w:val="KopfzeileZchn"/>
    <w:unhideWhenUsed/>
    <w:rsid w:val="00BE190E"/>
    <w:pPr>
      <w:tabs>
        <w:tab w:val="center" w:pos="4536"/>
        <w:tab w:val="right" w:pos="9072"/>
      </w:tabs>
      <w:spacing w:after="0"/>
    </w:pPr>
  </w:style>
  <w:style w:type="character" w:customStyle="1" w:styleId="KopfzeileZchn">
    <w:name w:val="Kopfzeile Zchn"/>
    <w:basedOn w:val="Absatz-Standardschriftart"/>
    <w:link w:val="Kopfzeile"/>
    <w:rsid w:val="00BE190E"/>
  </w:style>
  <w:style w:type="paragraph" w:styleId="Fuzeile">
    <w:name w:val="footer"/>
    <w:basedOn w:val="Standard"/>
    <w:link w:val="FuzeileZchn"/>
    <w:uiPriority w:val="99"/>
    <w:unhideWhenUsed/>
    <w:rsid w:val="00BE190E"/>
    <w:pPr>
      <w:tabs>
        <w:tab w:val="center" w:pos="4536"/>
        <w:tab w:val="right" w:pos="9072"/>
      </w:tabs>
      <w:spacing w:after="0"/>
    </w:pPr>
  </w:style>
  <w:style w:type="character" w:customStyle="1" w:styleId="FuzeileZchn">
    <w:name w:val="Fußzeile Zchn"/>
    <w:basedOn w:val="Absatz-Standardschriftart"/>
    <w:link w:val="Fuzeile"/>
    <w:uiPriority w:val="99"/>
    <w:rsid w:val="00BE1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ference/data_companycodes.html" TargetMode="External"/><Relationship Id="rId13" Type="http://schemas.openxmlformats.org/officeDocument/2006/relationships/image" Target="media/image1.png"/><Relationship Id="rId18" Type="http://schemas.openxmlformats.org/officeDocument/2006/relationships/hyperlink" Target="../reference/data_stationcodes.html" TargetMode="External"/><Relationship Id="rId26" Type="http://schemas.openxmlformats.org/officeDocument/2006/relationships/hyperlink" Target="../reference/data_stationcodes.html" TargetMode="External"/><Relationship Id="rId39" Type="http://schemas.openxmlformats.org/officeDocument/2006/relationships/hyperlink" Target="../reference/data_companycodes.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4.png"/><Relationship Id="rId42" Type="http://schemas.openxmlformats.org/officeDocument/2006/relationships/hyperlink" Target="../reference/data_nutscodes.html"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reference/data_borderpoints.html" TargetMode="External"/><Relationship Id="rId17" Type="http://schemas.openxmlformats.org/officeDocument/2006/relationships/image" Target="media/image3.png"/><Relationship Id="rId25" Type="http://schemas.openxmlformats.org/officeDocument/2006/relationships/hyperlink" Target="../reference/data_servicebrandcodes.html"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reference/data_servicebrandcodes.html" TargetMode="External"/><Relationship Id="rId20" Type="http://schemas.openxmlformats.org/officeDocument/2006/relationships/hyperlink" Target="../reference/data_borderpoints.html" TargetMode="External"/><Relationship Id="rId29" Type="http://schemas.openxmlformats.org/officeDocument/2006/relationships/image" Target="media/image9.png"/><Relationship Id="rId41" Type="http://schemas.openxmlformats.org/officeDocument/2006/relationships/hyperlink" Target="../reference/data_stationcod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ference/data_nutscodes.html" TargetMode="External"/><Relationship Id="rId24" Type="http://schemas.openxmlformats.org/officeDocument/2006/relationships/hyperlink" Target="../reference/data_companycodes.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reference/data_servicebrandcodes.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reference/data_stationcodes.html" TargetMode="External"/><Relationship Id="rId19" Type="http://schemas.openxmlformats.org/officeDocument/2006/relationships/image" Target="media/image4.png"/><Relationship Id="rId31" Type="http://schemas.openxmlformats.org/officeDocument/2006/relationships/image" Target="media/image11.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reference/data_servicebrandcodes.html" TargetMode="External"/><Relationship Id="rId14" Type="http://schemas.openxmlformats.org/officeDocument/2006/relationships/hyperlink" Target="../reference/data_companycodes.html" TargetMode="External"/><Relationship Id="rId22" Type="http://schemas.openxmlformats.org/officeDocument/2006/relationships/image" Target="media/image6.png"/><Relationship Id="rId27" Type="http://schemas.openxmlformats.org/officeDocument/2006/relationships/hyperlink" Target="../reference/data_borderpoints.html"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reference/data_borderpoints.html" TargetMode="Externa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15FFD428494BEDB946D10301A6E8D9"/>
        <w:category>
          <w:name w:val="Allgemein"/>
          <w:gallery w:val="placeholder"/>
        </w:category>
        <w:types>
          <w:type w:val="bbPlcHdr"/>
        </w:types>
        <w:behaviors>
          <w:behavior w:val="content"/>
        </w:behaviors>
        <w:guid w:val="{771F4DA0-E0C8-43E0-9417-9661B7EFFDC4}"/>
      </w:docPartPr>
      <w:docPartBody>
        <w:p w:rsidR="00000000" w:rsidRDefault="0062728E" w:rsidP="0062728E">
          <w:pPr>
            <w:pStyle w:val="4B15FFD428494BEDB946D10301A6E8D9"/>
          </w:pPr>
          <w:r>
            <w:rPr>
              <w:color w:val="2F5496" w:themeColor="accent1" w:themeShade="BF"/>
              <w:sz w:val="24"/>
              <w:szCs w:val="24"/>
              <w:lang w:val="de-DE"/>
            </w:rPr>
            <w:t>[Firmenname]</w:t>
          </w:r>
        </w:p>
      </w:docPartBody>
    </w:docPart>
    <w:docPart>
      <w:docPartPr>
        <w:name w:val="B16DEEA499F247B5BA66EA999C79FC5F"/>
        <w:category>
          <w:name w:val="Allgemein"/>
          <w:gallery w:val="placeholder"/>
        </w:category>
        <w:types>
          <w:type w:val="bbPlcHdr"/>
        </w:types>
        <w:behaviors>
          <w:behavior w:val="content"/>
        </w:behaviors>
        <w:guid w:val="{4D9D47A4-B55E-483F-A87B-AFDCF4D11C98}"/>
      </w:docPartPr>
      <w:docPartBody>
        <w:p w:rsidR="00000000" w:rsidRDefault="0062728E" w:rsidP="0062728E">
          <w:pPr>
            <w:pStyle w:val="B16DEEA499F247B5BA66EA999C79FC5F"/>
          </w:pPr>
          <w:r>
            <w:rPr>
              <w:rFonts w:asciiTheme="majorHAnsi" w:eastAsiaTheme="majorEastAsia" w:hAnsiTheme="majorHAnsi" w:cstheme="majorBidi"/>
              <w:color w:val="4472C4" w:themeColor="accent1"/>
              <w:sz w:val="88"/>
              <w:szCs w:val="88"/>
              <w:lang w:val="de-DE"/>
            </w:rPr>
            <w:t>[Dokumenttitel]</w:t>
          </w:r>
        </w:p>
      </w:docPartBody>
    </w:docPart>
    <w:docPart>
      <w:docPartPr>
        <w:name w:val="C427EA2C9C414E8BB57939AC27A06B97"/>
        <w:category>
          <w:name w:val="Allgemein"/>
          <w:gallery w:val="placeholder"/>
        </w:category>
        <w:types>
          <w:type w:val="bbPlcHdr"/>
        </w:types>
        <w:behaviors>
          <w:behavior w:val="content"/>
        </w:behaviors>
        <w:guid w:val="{1355A444-3A6F-4F0B-AE20-0A13861C2CA9}"/>
      </w:docPartPr>
      <w:docPartBody>
        <w:p w:rsidR="00000000" w:rsidRDefault="0062728E" w:rsidP="0062728E">
          <w:pPr>
            <w:pStyle w:val="C427EA2C9C414E8BB57939AC27A06B97"/>
          </w:pPr>
          <w:r>
            <w:rPr>
              <w:color w:val="2F5496" w:themeColor="accent1" w:themeShade="BF"/>
              <w:sz w:val="24"/>
              <w:szCs w:val="24"/>
              <w:lang w:val="de-DE"/>
            </w:rPr>
            <w:t>[Untertitel des Dokuments]</w:t>
          </w:r>
        </w:p>
      </w:docPartBody>
    </w:docPart>
    <w:docPart>
      <w:docPartPr>
        <w:name w:val="2743B1E125964F4BABC273C6A4771A7B"/>
        <w:category>
          <w:name w:val="Allgemein"/>
          <w:gallery w:val="placeholder"/>
        </w:category>
        <w:types>
          <w:type w:val="bbPlcHdr"/>
        </w:types>
        <w:behaviors>
          <w:behavior w:val="content"/>
        </w:behaviors>
        <w:guid w:val="{27CF31FB-F7AF-497A-B5A0-0985CEA00806}"/>
      </w:docPartPr>
      <w:docPartBody>
        <w:p w:rsidR="00000000" w:rsidRDefault="0062728E" w:rsidP="0062728E">
          <w:pPr>
            <w:pStyle w:val="2743B1E125964F4BABC273C6A4771A7B"/>
          </w:pPr>
          <w:r>
            <w:rPr>
              <w:color w:val="4472C4" w:themeColor="accent1"/>
              <w:sz w:val="28"/>
              <w:szCs w:val="28"/>
              <w:lang w:val="de-DE"/>
            </w:rPr>
            <w:t>[Name des Autors]</w:t>
          </w:r>
        </w:p>
      </w:docPartBody>
    </w:docPart>
    <w:docPart>
      <w:docPartPr>
        <w:name w:val="6B160340EE4B4D4C9E59644593DA3524"/>
        <w:category>
          <w:name w:val="Allgemein"/>
          <w:gallery w:val="placeholder"/>
        </w:category>
        <w:types>
          <w:type w:val="bbPlcHdr"/>
        </w:types>
        <w:behaviors>
          <w:behavior w:val="content"/>
        </w:behaviors>
        <w:guid w:val="{AFF7267C-07D1-4586-8A28-80C1176F2BA4}"/>
      </w:docPartPr>
      <w:docPartBody>
        <w:p w:rsidR="00000000" w:rsidRDefault="0062728E" w:rsidP="0062728E">
          <w:pPr>
            <w:pStyle w:val="6B160340EE4B4D4C9E59644593DA3524"/>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8E"/>
    <w:rsid w:val="00141DFB"/>
    <w:rsid w:val="006272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B15FFD428494BEDB946D10301A6E8D9">
    <w:name w:val="4B15FFD428494BEDB946D10301A6E8D9"/>
    <w:rsid w:val="0062728E"/>
  </w:style>
  <w:style w:type="paragraph" w:customStyle="1" w:styleId="B16DEEA499F247B5BA66EA999C79FC5F">
    <w:name w:val="B16DEEA499F247B5BA66EA999C79FC5F"/>
    <w:rsid w:val="0062728E"/>
  </w:style>
  <w:style w:type="paragraph" w:customStyle="1" w:styleId="C427EA2C9C414E8BB57939AC27A06B97">
    <w:name w:val="C427EA2C9C414E8BB57939AC27A06B97"/>
    <w:rsid w:val="0062728E"/>
  </w:style>
  <w:style w:type="paragraph" w:customStyle="1" w:styleId="2743B1E125964F4BABC273C6A4771A7B">
    <w:name w:val="2743B1E125964F4BABC273C6A4771A7B"/>
    <w:rsid w:val="0062728E"/>
  </w:style>
  <w:style w:type="paragraph" w:customStyle="1" w:styleId="6B160340EE4B4D4C9E59644593DA3524">
    <w:name w:val="6B160340EE4B4D4C9E59644593DA3524"/>
    <w:rsid w:val="00627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5338</Words>
  <Characters>33630</Characters>
  <Application>Microsoft Office Word</Application>
  <DocSecurity>0</DocSecurity>
  <Lines>280</Lines>
  <Paragraphs>77</Paragraphs>
  <ScaleCrop>false</ScaleCrop>
  <Company>uic</Company>
  <LinksUpToDate>false</LinksUpToDate>
  <CharactersWithSpaces>38891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OSDM Converter Tool</dc:title>
  <dc:subject>User Manual</dc:subject>
  <dc:creator>Clemens Gantert</dc:creator>
  <cp:keywords/>
  <cp:lastModifiedBy>Schlapbach Andreas (IT-SCP-MVD-ETS)</cp:lastModifiedBy>
  <cp:revision>7</cp:revision>
  <cp:lastPrinted>2020-12-25T12:32:00Z</cp:lastPrinted>
  <dcterms:created xsi:type="dcterms:W3CDTF">2020-12-25T12:23:00Z</dcterms:created>
  <dcterms:modified xsi:type="dcterms:W3CDTF">2020-12-25T12:32:00Z</dcterms:modified>
</cp:coreProperties>
</file>