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  <w:sz w:val="20"/>
        </w:rPr>
      </w:pPr>
      <w:r>
        <w:rPr/>
        <w:pict>
          <v:rect style="position:absolute;margin-left:0pt;margin-top:-.000061pt;width:960pt;height:540pt;mso-position-horizontal-relative:page;mso-position-vertical-relative:page;z-index:-16089088" id="docshape1" filled="true" fillcolor="#b50131" stroked="false">
            <v:fill type="solid"/>
            <w10:wrap type="none"/>
          </v:rect>
        </w:pict>
      </w:r>
      <w:r>
        <w:rPr/>
        <w:pict>
          <v:group style="position:absolute;margin-left:751.320007pt;margin-top:89.519997pt;width:208.7pt;height:450.5pt;mso-position-horizontal-relative:page;mso-position-vertical-relative:page;z-index:-16088576" id="docshapegroup2" coordorigin="15026,1790" coordsize="4174,9010">
            <v:shape style="position:absolute;left:15026;top:3384;width:4174;height:7416" type="#_x0000_t75" id="docshape3" stroked="false">
              <v:imagedata r:id="rId5" o:title=""/>
            </v:shape>
            <v:rect style="position:absolute;left:19044;top:1790;width:156;height:605" id="docshape4" filled="true" fillcolor="#dc0037" stroked="false">
              <v:fill type="solid"/>
            </v:rect>
            <v:rect style="position:absolute;left:19044;top:2392;width:156;height:605" id="docshape5" filled="true" fillcolor="#77011e" stroked="false">
              <v:fill type="solid"/>
            </v:rect>
            <v:rect style="position:absolute;left:19044;top:2995;width:156;height:603" id="docshape6" filled="true" fillcolor="#94042a" stroked="false">
              <v:fill type="solid"/>
            </v:rect>
            <v:rect style="position:absolute;left:19044;top:3597;width:156;height:603" id="docshape7" filled="true" fillcolor="#b50131" stroked="false">
              <v:fill type="solid"/>
            </v:rect>
            <v:rect style="position:absolute;left:19044;top:4197;width:156;height:605" id="docshape8" filled="true" fillcolor="#dc0037" stroked="false">
              <v:fill type="solid"/>
            </v:rect>
            <v:rect style="position:absolute;left:19044;top:4800;width:156;height:605" id="docshape9" filled="true" fillcolor="#77011e" stroked="false">
              <v:fill type="solid"/>
            </v:rect>
            <v:rect style="position:absolute;left:19044;top:5402;width:156;height:605" id="docshape10" filled="true" fillcolor="#94042a" stroked="false">
              <v:fill type="solid"/>
            </v:rect>
            <v:rect style="position:absolute;left:19044;top:6004;width:156;height:603" id="docshape11" filled="true" fillcolor="#b50131" stroked="false">
              <v:fill type="solid"/>
            </v:rect>
            <v:rect style="position:absolute;left:19044;top:6604;width:156;height:605" id="docshape12" filled="true" fillcolor="#dc0037" stroked="false">
              <v:fill type="solid"/>
            </v:rect>
            <v:rect style="position:absolute;left:19044;top:7207;width:156;height:605" id="docshape13" filled="true" fillcolor="#77011e" stroked="false">
              <v:fill type="solid"/>
            </v:rect>
            <v:rect style="position:absolute;left:19044;top:7809;width:156;height:605" id="docshape14" filled="true" fillcolor="#94042a" stroked="false">
              <v:fill type="solid"/>
            </v:rect>
            <v:rect style="position:absolute;left:19044;top:8412;width:156;height:603" id="docshape15" filled="true" fillcolor="#b50131" stroked="false">
              <v:fill type="solid"/>
            </v:rect>
            <v:rect style="position:absolute;left:19044;top:9014;width:156;height:603" id="docshape16" filled="true" fillcolor="#dc0037" stroked="false">
              <v:fill type="solid"/>
            </v:rect>
            <v:rect style="position:absolute;left:19044;top:9614;width:156;height:605" id="docshape17" filled="true" fillcolor="#77011e" stroked="false">
              <v:fill type="solid"/>
            </v:rect>
            <v:rect style="position:absolute;left:19044;top:10216;width:156;height:584" id="docshape18" filled="true" fillcolor="#94042a" stroked="false">
              <v:fill type="solid"/>
            </v:rect>
            <w10:wrap type="none"/>
          </v:group>
        </w:pict>
      </w:r>
      <w:r>
        <w:rPr/>
        <w:pict>
          <v:group style="position:absolute;margin-left:952.200012pt;margin-top:0pt;width:7.8pt;height:59.55pt;mso-position-horizontal-relative:page;mso-position-vertical-relative:page;z-index:15729664" id="docshapegroup19" coordorigin="19044,0" coordsize="156,1191">
            <v:rect style="position:absolute;left:19044;top:0;width:156;height:591" id="docshape20" filled="true" fillcolor="#77011e" stroked="false">
              <v:fill type="solid"/>
            </v:rect>
            <v:rect style="position:absolute;left:19044;top:588;width:156;height:603" id="docshape21" filled="true" fillcolor="#94042a" stroked="false">
              <v:fill type="solid"/>
            </v:rect>
            <w10:wrap type="none"/>
          </v:group>
        </w:pic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after="1"/>
        <w:rPr>
          <w:rFonts w:ascii="Times New Roman"/>
        </w:rPr>
      </w:pPr>
    </w:p>
    <w:p>
      <w:pPr>
        <w:pStyle w:val="BodyText"/>
        <w:ind w:left="11184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4477705" cy="1303020"/>
            <wp:effectExtent l="0" t="0" r="0" b="0"/>
            <wp:docPr id="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7705" cy="130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2"/>
        <w:rPr>
          <w:rFonts w:ascii="Times New Roman"/>
          <w:sz w:val="19"/>
        </w:rPr>
      </w:pPr>
    </w:p>
    <w:p>
      <w:pPr>
        <w:pStyle w:val="Title"/>
      </w:pPr>
      <w:r>
        <w:rPr>
          <w:color w:val="FFFFFF"/>
        </w:rPr>
        <w:t>Artificial</w:t>
      </w:r>
      <w:r>
        <w:rPr>
          <w:color w:val="FFFFFF"/>
          <w:spacing w:val="-6"/>
        </w:rPr>
        <w:t> </w:t>
      </w:r>
      <w:r>
        <w:rPr>
          <w:color w:val="FFFFFF"/>
        </w:rPr>
        <w:t>Intelligence</w:t>
      </w:r>
      <w:r>
        <w:rPr>
          <w:color w:val="FFFFFF"/>
          <w:spacing w:val="-4"/>
        </w:rPr>
        <w:t> </w:t>
      </w:r>
      <w:r>
        <w:rPr>
          <w:color w:val="FFFFFF"/>
          <w:spacing w:val="-5"/>
        </w:rPr>
        <w:t>POC</w:t>
      </w:r>
    </w:p>
    <w:p>
      <w:pPr>
        <w:spacing w:line="228" w:lineRule="auto" w:before="250"/>
        <w:ind w:left="380" w:right="6664" w:firstLine="0"/>
        <w:jc w:val="left"/>
        <w:rPr>
          <w:sz w:val="45"/>
        </w:rPr>
      </w:pPr>
      <w:r>
        <w:rPr>
          <w:color w:val="FFFFFF"/>
          <w:sz w:val="45"/>
        </w:rPr>
        <w:t>Co-developing an AI Platform via the Absa Innovation </w:t>
      </w:r>
      <w:r>
        <w:rPr>
          <w:color w:val="FFFFFF"/>
          <w:spacing w:val="-4"/>
          <w:sz w:val="45"/>
        </w:rPr>
        <w:t>Hubs</w:t>
      </w:r>
    </w:p>
    <w:p>
      <w:pPr>
        <w:pStyle w:val="BodyText"/>
        <w:spacing w:before="9"/>
        <w:rPr>
          <w:sz w:val="56"/>
        </w:rPr>
      </w:pPr>
    </w:p>
    <w:p>
      <w:pPr>
        <w:spacing w:line="367" w:lineRule="auto" w:before="0"/>
        <w:ind w:left="365" w:right="15607" w:firstLine="0"/>
        <w:jc w:val="left"/>
        <w:rPr>
          <w:sz w:val="26"/>
        </w:rPr>
      </w:pPr>
      <w:r>
        <w:rPr>
          <w:color w:val="FFFFFF"/>
          <w:sz w:val="26"/>
        </w:rPr>
        <w:t>7</w:t>
      </w:r>
      <w:r>
        <w:rPr>
          <w:color w:val="FFFFFF"/>
          <w:position w:val="8"/>
          <w:sz w:val="17"/>
        </w:rPr>
        <w:t>th</w:t>
      </w:r>
      <w:r>
        <w:rPr>
          <w:color w:val="FFFFFF"/>
          <w:spacing w:val="40"/>
          <w:position w:val="8"/>
          <w:sz w:val="17"/>
        </w:rPr>
        <w:t> </w:t>
      </w:r>
      <w:r>
        <w:rPr>
          <w:color w:val="FFFFFF"/>
          <w:sz w:val="26"/>
        </w:rPr>
        <w:t>July 2026 Nchimunya Munyama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1"/>
        </w:rPr>
      </w:pPr>
    </w:p>
    <w:p>
      <w:pPr>
        <w:spacing w:before="95"/>
        <w:ind w:left="365" w:right="0" w:firstLine="0"/>
        <w:jc w:val="left"/>
        <w:rPr>
          <w:sz w:val="16"/>
        </w:rPr>
      </w:pPr>
      <w:r>
        <w:rPr>
          <w:color w:val="FFFFFF"/>
          <w:sz w:val="16"/>
        </w:rPr>
        <w:t>[Add</w:t>
      </w:r>
      <w:r>
        <w:rPr>
          <w:color w:val="FFFFFF"/>
          <w:spacing w:val="-5"/>
          <w:sz w:val="16"/>
        </w:rPr>
        <w:t> </w:t>
      </w:r>
      <w:r>
        <w:rPr>
          <w:color w:val="FFFFFF"/>
          <w:sz w:val="16"/>
        </w:rPr>
        <w:t>company</w:t>
      </w:r>
      <w:r>
        <w:rPr>
          <w:color w:val="FFFFFF"/>
          <w:spacing w:val="-5"/>
          <w:sz w:val="16"/>
        </w:rPr>
        <w:t> </w:t>
      </w:r>
      <w:r>
        <w:rPr>
          <w:color w:val="FFFFFF"/>
          <w:sz w:val="16"/>
        </w:rPr>
        <w:t>classification</w:t>
      </w:r>
      <w:r>
        <w:rPr>
          <w:color w:val="FFFFFF"/>
          <w:spacing w:val="-9"/>
          <w:sz w:val="16"/>
        </w:rPr>
        <w:t> </w:t>
      </w:r>
      <w:r>
        <w:rPr>
          <w:color w:val="FFFFFF"/>
          <w:sz w:val="16"/>
        </w:rPr>
        <w:t>and</w:t>
      </w:r>
      <w:r>
        <w:rPr>
          <w:color w:val="FFFFFF"/>
          <w:spacing w:val="-2"/>
          <w:sz w:val="16"/>
        </w:rPr>
        <w:t> </w:t>
      </w:r>
      <w:r>
        <w:rPr>
          <w:color w:val="FFFFFF"/>
          <w:sz w:val="16"/>
        </w:rPr>
        <w:t>regulatory </w:t>
      </w:r>
      <w:r>
        <w:rPr>
          <w:color w:val="FFFFFF"/>
          <w:spacing w:val="-2"/>
          <w:sz w:val="16"/>
        </w:rPr>
        <w:t>details]</w:t>
      </w:r>
    </w:p>
    <w:p>
      <w:pPr>
        <w:spacing w:after="0"/>
        <w:jc w:val="left"/>
        <w:rPr>
          <w:sz w:val="16"/>
        </w:rPr>
        <w:sectPr>
          <w:type w:val="continuous"/>
          <w:pgSz w:w="19200" w:h="10800" w:orient="landscape"/>
          <w:pgMar w:top="0" w:bottom="0" w:left="220" w:right="24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6"/>
        </w:rPr>
      </w:pPr>
    </w:p>
    <w:p>
      <w:pPr>
        <w:spacing w:before="87"/>
        <w:ind w:left="218" w:right="0" w:firstLine="0"/>
        <w:jc w:val="left"/>
        <w:rPr>
          <w:b/>
          <w:sz w:val="58"/>
        </w:rPr>
      </w:pPr>
      <w:r>
        <w:rPr>
          <w:b/>
          <w:color w:val="393535"/>
          <w:sz w:val="58"/>
        </w:rPr>
        <w:t>Vision</w:t>
      </w:r>
      <w:r>
        <w:rPr>
          <w:b/>
          <w:color w:val="393535"/>
          <w:spacing w:val="11"/>
          <w:sz w:val="58"/>
        </w:rPr>
        <w:t> </w:t>
      </w:r>
      <w:r>
        <w:rPr>
          <w:b/>
          <w:color w:val="393535"/>
          <w:sz w:val="58"/>
        </w:rPr>
        <w:t>&amp;</w:t>
      </w:r>
      <w:r>
        <w:rPr>
          <w:b/>
          <w:color w:val="393535"/>
          <w:spacing w:val="10"/>
          <w:sz w:val="58"/>
        </w:rPr>
        <w:t> </w:t>
      </w:r>
      <w:r>
        <w:rPr>
          <w:b/>
          <w:color w:val="393535"/>
          <w:spacing w:val="-2"/>
          <w:sz w:val="58"/>
        </w:rPr>
        <w:t>Opportunity</w:t>
      </w:r>
    </w:p>
    <w:p>
      <w:pPr>
        <w:pStyle w:val="Heading1"/>
        <w:spacing w:before="378"/>
        <w:ind w:left="605"/>
      </w:pPr>
      <w:r>
        <w:rPr/>
        <w:t>Transforming</w:t>
      </w:r>
      <w:r>
        <w:rPr>
          <w:spacing w:val="3"/>
        </w:rPr>
        <w:t> </w:t>
      </w:r>
      <w:r>
        <w:rPr/>
        <w:t>Data</w:t>
      </w:r>
      <w:r>
        <w:rPr>
          <w:spacing w:val="7"/>
        </w:rPr>
        <w:t> </w:t>
      </w:r>
      <w:r>
        <w:rPr/>
        <w:t>into</w:t>
      </w:r>
      <w:r>
        <w:rPr>
          <w:spacing w:val="8"/>
        </w:rPr>
        <w:t> </w:t>
      </w:r>
      <w:r>
        <w:rPr/>
        <w:t>Predictive</w:t>
      </w:r>
      <w:r>
        <w:rPr>
          <w:spacing w:val="3"/>
        </w:rPr>
        <w:t> </w:t>
      </w:r>
      <w:r>
        <w:rPr>
          <w:spacing w:val="-2"/>
        </w:rPr>
        <w:t>Intelligence</w:t>
      </w:r>
    </w:p>
    <w:p>
      <w:pPr>
        <w:pStyle w:val="BodyText"/>
        <w:spacing w:before="7"/>
        <w:rPr>
          <w:sz w:val="33"/>
        </w:rPr>
      </w:pPr>
    </w:p>
    <w:p>
      <w:pPr>
        <w:pStyle w:val="ListParagraph"/>
        <w:numPr>
          <w:ilvl w:val="0"/>
          <w:numId w:val="1"/>
        </w:numPr>
        <w:tabs>
          <w:tab w:pos="965" w:val="left" w:leader="none"/>
          <w:tab w:pos="966" w:val="left" w:leader="none"/>
        </w:tabs>
        <w:spacing w:line="325" w:lineRule="exact" w:before="0" w:after="0"/>
        <w:ind w:left="965" w:right="0" w:hanging="361"/>
        <w:jc w:val="left"/>
        <w:rPr>
          <w:sz w:val="29"/>
        </w:rPr>
      </w:pPr>
      <w:r>
        <w:rPr>
          <w:color w:val="393535"/>
          <w:sz w:val="29"/>
        </w:rPr>
        <w:t>Develop two</w:t>
      </w:r>
      <w:r>
        <w:rPr>
          <w:color w:val="393535"/>
          <w:spacing w:val="5"/>
          <w:sz w:val="29"/>
        </w:rPr>
        <w:t> </w:t>
      </w:r>
      <w:r>
        <w:rPr>
          <w:color w:val="393535"/>
          <w:sz w:val="29"/>
        </w:rPr>
        <w:t>high-impact</w:t>
      </w:r>
      <w:r>
        <w:rPr>
          <w:color w:val="393535"/>
          <w:spacing w:val="1"/>
          <w:sz w:val="29"/>
        </w:rPr>
        <w:t> </w:t>
      </w:r>
      <w:r>
        <w:rPr>
          <w:color w:val="393535"/>
          <w:sz w:val="29"/>
        </w:rPr>
        <w:t>AI</w:t>
      </w:r>
      <w:r>
        <w:rPr>
          <w:color w:val="393535"/>
          <w:spacing w:val="2"/>
          <w:sz w:val="29"/>
        </w:rPr>
        <w:t> </w:t>
      </w:r>
      <w:r>
        <w:rPr>
          <w:color w:val="393535"/>
          <w:sz w:val="29"/>
        </w:rPr>
        <w:t>use</w:t>
      </w:r>
      <w:r>
        <w:rPr>
          <w:color w:val="393535"/>
          <w:spacing w:val="2"/>
          <w:sz w:val="29"/>
        </w:rPr>
        <w:t> </w:t>
      </w:r>
      <w:r>
        <w:rPr>
          <w:color w:val="393535"/>
          <w:sz w:val="29"/>
        </w:rPr>
        <w:t>cases</w:t>
      </w:r>
      <w:r>
        <w:rPr>
          <w:color w:val="393535"/>
          <w:spacing w:val="2"/>
          <w:sz w:val="29"/>
        </w:rPr>
        <w:t> </w:t>
      </w:r>
      <w:r>
        <w:rPr>
          <w:color w:val="393535"/>
          <w:sz w:val="29"/>
        </w:rPr>
        <w:t>focused</w:t>
      </w:r>
      <w:r>
        <w:rPr>
          <w:color w:val="393535"/>
          <w:spacing w:val="3"/>
          <w:sz w:val="29"/>
        </w:rPr>
        <w:t> </w:t>
      </w:r>
      <w:r>
        <w:rPr>
          <w:color w:val="393535"/>
          <w:sz w:val="29"/>
        </w:rPr>
        <w:t>on</w:t>
      </w:r>
      <w:r>
        <w:rPr>
          <w:color w:val="393535"/>
          <w:spacing w:val="1"/>
          <w:sz w:val="29"/>
        </w:rPr>
        <w:t> </w:t>
      </w:r>
      <w:r>
        <w:rPr>
          <w:color w:val="393535"/>
          <w:sz w:val="29"/>
        </w:rPr>
        <w:t>customer</w:t>
      </w:r>
      <w:r>
        <w:rPr>
          <w:color w:val="393535"/>
          <w:spacing w:val="1"/>
          <w:sz w:val="29"/>
        </w:rPr>
        <w:t> </w:t>
      </w:r>
      <w:r>
        <w:rPr>
          <w:color w:val="393535"/>
          <w:sz w:val="29"/>
        </w:rPr>
        <w:t>growth</w:t>
      </w:r>
      <w:r>
        <w:rPr>
          <w:color w:val="393535"/>
          <w:spacing w:val="4"/>
          <w:sz w:val="29"/>
        </w:rPr>
        <w:t> </w:t>
      </w:r>
      <w:r>
        <w:rPr>
          <w:color w:val="393535"/>
          <w:sz w:val="29"/>
        </w:rPr>
        <w:t>and</w:t>
      </w:r>
      <w:r>
        <w:rPr>
          <w:color w:val="393535"/>
          <w:spacing w:val="1"/>
          <w:sz w:val="29"/>
        </w:rPr>
        <w:t> </w:t>
      </w:r>
      <w:r>
        <w:rPr>
          <w:color w:val="393535"/>
          <w:spacing w:val="-2"/>
          <w:sz w:val="29"/>
        </w:rPr>
        <w:t>retention.</w:t>
      </w:r>
    </w:p>
    <w:p>
      <w:pPr>
        <w:pStyle w:val="ListParagraph"/>
        <w:numPr>
          <w:ilvl w:val="0"/>
          <w:numId w:val="1"/>
        </w:numPr>
        <w:tabs>
          <w:tab w:pos="965" w:val="left" w:leader="none"/>
          <w:tab w:pos="966" w:val="left" w:leader="none"/>
        </w:tabs>
        <w:spacing w:line="325" w:lineRule="exact" w:before="0" w:after="0"/>
        <w:ind w:left="965" w:right="0" w:hanging="361"/>
        <w:jc w:val="left"/>
        <w:rPr>
          <w:sz w:val="29"/>
        </w:rPr>
      </w:pPr>
      <w:r>
        <w:rPr>
          <w:color w:val="393535"/>
          <w:sz w:val="29"/>
        </w:rPr>
        <w:t>Demonstrate</w:t>
      </w:r>
      <w:r>
        <w:rPr>
          <w:color w:val="393535"/>
          <w:spacing w:val="-4"/>
          <w:sz w:val="29"/>
        </w:rPr>
        <w:t> </w:t>
      </w:r>
      <w:r>
        <w:rPr>
          <w:color w:val="393535"/>
          <w:sz w:val="29"/>
        </w:rPr>
        <w:t>measurable</w:t>
      </w:r>
      <w:r>
        <w:rPr>
          <w:color w:val="393535"/>
          <w:spacing w:val="-2"/>
          <w:sz w:val="29"/>
        </w:rPr>
        <w:t> </w:t>
      </w:r>
      <w:r>
        <w:rPr>
          <w:color w:val="393535"/>
          <w:sz w:val="29"/>
        </w:rPr>
        <w:t>business value</w:t>
      </w:r>
      <w:r>
        <w:rPr>
          <w:color w:val="393535"/>
          <w:spacing w:val="-1"/>
          <w:sz w:val="29"/>
        </w:rPr>
        <w:t> </w:t>
      </w:r>
      <w:r>
        <w:rPr>
          <w:color w:val="393535"/>
          <w:sz w:val="29"/>
        </w:rPr>
        <w:t>through</w:t>
      </w:r>
      <w:r>
        <w:rPr>
          <w:color w:val="393535"/>
          <w:spacing w:val="-3"/>
          <w:sz w:val="29"/>
        </w:rPr>
        <w:t> </w:t>
      </w:r>
      <w:r>
        <w:rPr>
          <w:color w:val="393535"/>
          <w:sz w:val="29"/>
        </w:rPr>
        <w:t>a</w:t>
      </w:r>
      <w:r>
        <w:rPr>
          <w:color w:val="393535"/>
          <w:spacing w:val="-2"/>
          <w:sz w:val="29"/>
        </w:rPr>
        <w:t> </w:t>
      </w:r>
      <w:r>
        <w:rPr>
          <w:color w:val="393535"/>
          <w:sz w:val="29"/>
        </w:rPr>
        <w:t>90-day</w:t>
      </w:r>
      <w:r>
        <w:rPr>
          <w:color w:val="393535"/>
          <w:spacing w:val="-3"/>
          <w:sz w:val="29"/>
        </w:rPr>
        <w:t> </w:t>
      </w:r>
      <w:r>
        <w:rPr>
          <w:color w:val="393535"/>
          <w:sz w:val="29"/>
        </w:rPr>
        <w:t>Proof</w:t>
      </w:r>
      <w:r>
        <w:rPr>
          <w:color w:val="393535"/>
          <w:spacing w:val="-1"/>
          <w:sz w:val="29"/>
        </w:rPr>
        <w:t> </w:t>
      </w:r>
      <w:r>
        <w:rPr>
          <w:color w:val="393535"/>
          <w:sz w:val="29"/>
        </w:rPr>
        <w:t>of</w:t>
      </w:r>
      <w:r>
        <w:rPr>
          <w:color w:val="393535"/>
          <w:spacing w:val="1"/>
          <w:sz w:val="29"/>
        </w:rPr>
        <w:t> </w:t>
      </w:r>
      <w:r>
        <w:rPr>
          <w:color w:val="393535"/>
          <w:spacing w:val="-2"/>
          <w:sz w:val="29"/>
        </w:rPr>
        <w:t>Concept.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0"/>
        </w:rPr>
      </w:pPr>
    </w:p>
    <w:p>
      <w:pPr>
        <w:spacing w:after="0"/>
        <w:rPr>
          <w:sz w:val="20"/>
        </w:rPr>
        <w:sectPr>
          <w:footerReference w:type="default" r:id="rId7"/>
          <w:pgSz w:w="19200" w:h="10800" w:orient="landscape"/>
          <w:pgMar w:footer="587" w:header="0" w:top="0" w:bottom="780" w:left="220" w:right="240"/>
          <w:pgNumType w:start="2"/>
        </w:sectPr>
      </w:pPr>
    </w:p>
    <w:p>
      <w:pPr>
        <w:spacing w:line="225" w:lineRule="auto" w:before="107"/>
        <w:ind w:left="2499" w:right="30" w:hanging="689"/>
        <w:jc w:val="left"/>
        <w:rPr>
          <w:b/>
          <w:sz w:val="32"/>
        </w:rPr>
      </w:pPr>
      <w:r>
        <w:rPr>
          <w:b/>
          <w:color w:val="393535"/>
          <w:sz w:val="32"/>
        </w:rPr>
        <w:t>Customer</w:t>
      </w:r>
      <w:r>
        <w:rPr>
          <w:b/>
          <w:color w:val="393535"/>
          <w:spacing w:val="-23"/>
          <w:sz w:val="32"/>
        </w:rPr>
        <w:t> </w:t>
      </w:r>
      <w:r>
        <w:rPr>
          <w:b/>
          <w:color w:val="393535"/>
          <w:sz w:val="32"/>
        </w:rPr>
        <w:t>Lifecycle </w:t>
      </w:r>
      <w:r>
        <w:rPr>
          <w:b/>
          <w:color w:val="393535"/>
          <w:spacing w:val="-2"/>
          <w:sz w:val="32"/>
        </w:rPr>
        <w:t>Prediction</w:t>
      </w:r>
    </w:p>
    <w:p>
      <w:pPr>
        <w:spacing w:line="225" w:lineRule="auto" w:before="107"/>
        <w:ind w:left="2151" w:right="0" w:hanging="341"/>
        <w:jc w:val="left"/>
        <w:rPr>
          <w:b/>
          <w:sz w:val="32"/>
        </w:rPr>
      </w:pPr>
      <w:r>
        <w:rPr/>
        <w:br w:type="column"/>
      </w:r>
      <w:r>
        <w:rPr>
          <w:b/>
          <w:color w:val="393535"/>
          <w:sz w:val="32"/>
        </w:rPr>
        <w:t>Customer</w:t>
      </w:r>
      <w:r>
        <w:rPr>
          <w:b/>
          <w:color w:val="393535"/>
          <w:spacing w:val="-23"/>
          <w:sz w:val="32"/>
        </w:rPr>
        <w:t> </w:t>
      </w:r>
      <w:r>
        <w:rPr>
          <w:b/>
          <w:color w:val="393535"/>
          <w:sz w:val="32"/>
        </w:rPr>
        <w:t>Value </w:t>
      </w:r>
      <w:r>
        <w:rPr>
          <w:b/>
          <w:color w:val="393535"/>
          <w:spacing w:val="-2"/>
          <w:sz w:val="32"/>
        </w:rPr>
        <w:t>Intelligence</w:t>
      </w:r>
    </w:p>
    <w:p>
      <w:pPr>
        <w:spacing w:before="321"/>
        <w:ind w:left="1807" w:right="2443" w:firstLine="0"/>
        <w:jc w:val="center"/>
        <w:rPr>
          <w:b/>
          <w:sz w:val="32"/>
        </w:rPr>
      </w:pPr>
      <w:r>
        <w:rPr/>
        <w:br w:type="column"/>
      </w:r>
      <w:r>
        <w:rPr>
          <w:b/>
          <w:color w:val="393535"/>
          <w:sz w:val="32"/>
        </w:rPr>
        <w:t>Validate</w:t>
      </w:r>
      <w:r>
        <w:rPr>
          <w:b/>
          <w:color w:val="393535"/>
          <w:spacing w:val="-12"/>
          <w:sz w:val="32"/>
        </w:rPr>
        <w:t> </w:t>
      </w:r>
      <w:r>
        <w:rPr>
          <w:b/>
          <w:color w:val="393535"/>
          <w:sz w:val="32"/>
        </w:rPr>
        <w:t>AI</w:t>
      </w:r>
      <w:r>
        <w:rPr>
          <w:b/>
          <w:color w:val="393535"/>
          <w:spacing w:val="-5"/>
          <w:sz w:val="32"/>
        </w:rPr>
        <w:t> </w:t>
      </w:r>
      <w:r>
        <w:rPr>
          <w:b/>
          <w:color w:val="393535"/>
          <w:sz w:val="32"/>
        </w:rPr>
        <w:t>business</w:t>
      </w:r>
      <w:r>
        <w:rPr>
          <w:b/>
          <w:color w:val="393535"/>
          <w:spacing w:val="-14"/>
          <w:sz w:val="32"/>
        </w:rPr>
        <w:t> </w:t>
      </w:r>
      <w:r>
        <w:rPr>
          <w:b/>
          <w:color w:val="393535"/>
          <w:spacing w:val="-2"/>
          <w:sz w:val="32"/>
        </w:rPr>
        <w:t>value</w:t>
      </w:r>
    </w:p>
    <w:p>
      <w:pPr>
        <w:spacing w:after="0"/>
        <w:jc w:val="center"/>
        <w:rPr>
          <w:sz w:val="32"/>
        </w:rPr>
        <w:sectPr>
          <w:type w:val="continuous"/>
          <w:pgSz w:w="19200" w:h="10800" w:orient="landscape"/>
          <w:pgMar w:header="0" w:footer="587" w:top="0" w:bottom="0" w:left="220" w:right="240"/>
          <w:cols w:num="3" w:equalWidth="0">
            <w:col w:w="4790" w:space="799"/>
            <w:col w:w="4284" w:space="598"/>
            <w:col w:w="8269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6"/>
        <w:rPr>
          <w:b/>
          <w:sz w:val="18"/>
        </w:rPr>
      </w:pPr>
    </w:p>
    <w:p>
      <w:pPr>
        <w:tabs>
          <w:tab w:pos="6571" w:val="left" w:leader="none"/>
          <w:tab w:pos="11976" w:val="left" w:leader="none"/>
        </w:tabs>
        <w:spacing w:line="240" w:lineRule="auto"/>
        <w:ind w:left="1296" w:right="0" w:firstLine="0"/>
        <w:jc w:val="left"/>
        <w:rPr>
          <w:sz w:val="20"/>
        </w:rPr>
      </w:pPr>
      <w:r>
        <w:rPr>
          <w:sz w:val="20"/>
        </w:rPr>
        <w:pict>
          <v:group style="width:204.7pt;height:148.3pt;mso-position-horizontal-relative:char;mso-position-vertical-relative:line" id="docshapegroup23" coordorigin="0,0" coordsize="4094,2966">
            <v:line style="position:absolute" from="0,2866" to="4093,2866" stroked="true" strokeweight=".75pt" strokecolor="#120f0f">
              <v:stroke dashstyle="solid"/>
            </v:line>
            <v:shape style="position:absolute;left:1020;top:0;width:2055;height:2966" id="docshape24" coordorigin="1020,0" coordsize="2055,2966" path="m3074,1027l3072,951,3063,875,3050,802,3031,730,3007,661,2979,594,2946,530,2909,468,2868,409,2822,353,2774,301,2721,252,2665,207,2607,165,2545,128,2480,95,2413,67,2344,43,2272,25,2199,11,2124,3,2047,0,1971,3,1895,11,1822,25,1750,43,1681,67,1614,95,1550,128,1488,165,1429,207,1373,252,1321,301,1272,353,1227,409,1185,468,1148,530,1115,594,1087,661,1063,730,1045,802,1031,875,1023,951,1020,1027,1023,1104,1031,1179,1045,1252,1063,1324,1087,1393,1115,1460,1148,1525,1185,1587,1227,1645,1272,1701,1321,1754,1373,1802,1429,1848,1488,1889,1550,1926,1614,1959,1681,1987,1750,2011,1822,2030,1895,2043,1971,2052,2033,2054,2033,2769,2009,2774,1978,2795,1956,2827,1948,2866,1956,2905,1978,2937,2009,2958,2048,2966,2087,2958,2119,2937,2141,2905,2145,2881,2148,2866,2141,2827,2119,2795,2087,2774,2063,2769,2063,2766,2063,2054,2124,2052,2199,2043,2272,2030,2344,2011,2413,1987,2480,1959,2545,1926,2607,1889,2665,1848,2721,1802,2774,1754,2822,1701,2868,1645,2909,1587,2946,1525,2979,1460,3007,1393,3031,1324,3050,1252,3063,1179,3072,1104,3074,1027xe" filled="true" fillcolor="#120f0f" stroked="false">
              <v:path arrowok="t"/>
              <v:fill type="solid"/>
            </v:shape>
            <v:shape style="position:absolute;left:0;top:0;width:4094;height:2966" type="#_x0000_t202" id="docshape25" filled="false" stroked="false">
              <v:textbox inset="0,0,0,0">
                <w:txbxContent>
                  <w:p>
                    <w:pPr>
                      <w:spacing w:before="335"/>
                      <w:ind w:left="3" w:right="0" w:firstLine="0"/>
                      <w:jc w:val="center"/>
                      <w:rPr>
                        <w:b/>
                        <w:sz w:val="117"/>
                      </w:rPr>
                    </w:pPr>
                    <w:r>
                      <w:rPr>
                        <w:b/>
                        <w:color w:val="FFFFFF"/>
                        <w:w w:val="100"/>
                        <w:sz w:val="117"/>
                      </w:rPr>
                      <w:t>A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  <w:r>
        <w:rPr>
          <w:sz w:val="20"/>
        </w:rPr>
        <w:tab/>
      </w:r>
      <w:r>
        <w:rPr>
          <w:sz w:val="20"/>
        </w:rPr>
        <w:pict>
          <v:group style="width:204.7pt;height:148.3pt;mso-position-horizontal-relative:char;mso-position-vertical-relative:line" id="docshapegroup26" coordorigin="0,0" coordsize="4094,2966">
            <v:line style="position:absolute" from="0,2866" to="4093,2866" stroked="true" strokeweight=".75pt" strokecolor="#dc0037">
              <v:stroke dashstyle="solid"/>
            </v:line>
            <v:shape style="position:absolute;left:1020;top:0;width:2055;height:2966" id="docshape27" coordorigin="1020,0" coordsize="2055,2966" path="m3074,1027l3072,951,3063,875,3050,802,3031,730,3007,661,2979,594,2946,530,2909,468,2868,409,2822,353,2774,301,2721,252,2665,207,2607,165,2545,128,2480,95,2413,67,2344,43,2272,25,2199,11,2124,3,2047,0,1971,3,1895,11,1822,25,1750,43,1681,67,1614,95,1550,128,1488,165,1429,207,1373,252,1321,301,1272,353,1227,409,1185,468,1148,530,1115,594,1087,661,1063,730,1045,802,1031,875,1023,951,1020,1027,1023,1104,1031,1179,1045,1252,1063,1324,1087,1393,1115,1460,1148,1525,1185,1587,1227,1645,1272,1701,1321,1754,1373,1802,1429,1848,1488,1889,1550,1926,1614,1959,1681,1987,1750,2011,1822,2030,1895,2043,1971,2052,2033,2054,2033,2769,2009,2774,1978,2795,1956,2827,1948,2866,1956,2905,1978,2937,2009,2958,2048,2966,2087,2958,2119,2937,2141,2905,2145,2881,2148,2866,2141,2827,2119,2795,2087,2774,2063,2769,2063,2766,2063,2054,2124,2052,2199,2043,2272,2030,2344,2011,2413,1987,2480,1959,2545,1926,2607,1889,2665,1848,2721,1802,2774,1754,2822,1701,2868,1645,2909,1587,2946,1525,2979,1460,3007,1393,3031,1324,3050,1252,3063,1179,3072,1104,3074,1027xe" filled="true" fillcolor="#dc0037" stroked="false">
              <v:path arrowok="t"/>
              <v:fill type="solid"/>
            </v:shape>
            <v:shape style="position:absolute;left:0;top:0;width:4094;height:2966" type="#_x0000_t202" id="docshape28" filled="false" stroked="false">
              <v:textbox inset="0,0,0,0">
                <w:txbxContent>
                  <w:p>
                    <w:pPr>
                      <w:spacing w:before="335"/>
                      <w:ind w:left="4" w:right="0" w:firstLine="0"/>
                      <w:jc w:val="center"/>
                      <w:rPr>
                        <w:b/>
                        <w:sz w:val="117"/>
                      </w:rPr>
                    </w:pPr>
                    <w:r>
                      <w:rPr>
                        <w:b/>
                        <w:color w:val="FFFFFF"/>
                        <w:w w:val="100"/>
                        <w:sz w:val="117"/>
                      </w:rPr>
                      <w:t>B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  <w:r>
        <w:rPr>
          <w:sz w:val="20"/>
        </w:rPr>
        <w:tab/>
      </w:r>
      <w:r>
        <w:rPr>
          <w:sz w:val="20"/>
        </w:rPr>
        <w:pict>
          <v:group style="width:204.7pt;height:148.3pt;mso-position-horizontal-relative:char;mso-position-vertical-relative:line" id="docshapegroup29" coordorigin="0,0" coordsize="4094,2966">
            <v:line style="position:absolute" from="0,2866" to="4093,2866" stroked="true" strokeweight=".75pt" strokecolor="#b50131">
              <v:stroke dashstyle="solid"/>
            </v:line>
            <v:shape style="position:absolute;left:998;top:0;width:2057;height:2966" id="docshape30" coordorigin="998,0" coordsize="2057,2966" path="m3055,1027l3052,951,3044,875,3030,802,3012,730,2988,661,2960,594,2927,530,2890,468,2848,409,2803,353,2754,301,2702,252,2646,207,2587,165,2525,128,2460,95,2393,67,2324,43,2252,25,2179,11,2104,3,2027,0,1950,3,1875,11,1801,25,1730,43,1660,67,1593,95,1529,128,1467,165,1408,207,1352,252,1300,301,1251,353,1205,409,1164,468,1127,530,1094,594,1066,661,1042,730,1023,802,1010,875,1001,951,998,1027,1001,1104,1010,1179,1023,1252,1042,1324,1066,1393,1094,1460,1127,1525,1164,1587,1205,1645,1251,1701,1300,1754,1352,1802,1408,1848,1467,1889,1529,1926,1593,1959,1660,1987,1730,2011,1801,2030,1875,2043,1950,2052,2014,2054,2014,2769,1990,2774,1959,2795,1937,2827,1929,2866,1937,2905,1959,2937,1990,2958,2029,2966,2068,2958,2100,2937,2121,2905,2126,2881,2129,2866,2121,2827,2100,2795,2068,2774,2044,2769,2044,2766,2044,2054,2104,2052,2179,2043,2252,2030,2324,2011,2393,1987,2460,1959,2525,1926,2587,1889,2646,1848,2702,1802,2754,1754,2803,1701,2848,1645,2890,1587,2927,1525,2960,1460,2988,1393,3012,1324,3030,1252,3044,1179,3052,1104,3055,1027xe" filled="true" fillcolor="#b50131" stroked="false">
              <v:path arrowok="t"/>
              <v:fill type="solid"/>
            </v:shape>
            <v:shape style="position:absolute;left:0;top:0;width:4094;height:2966" type="#_x0000_t202" id="docshape31" filled="false" stroked="false">
              <v:textbox inset="0,0,0,0">
                <w:txbxContent>
                  <w:p>
                    <w:pPr>
                      <w:spacing w:before="335"/>
                      <w:ind w:left="6" w:right="0" w:firstLine="0"/>
                      <w:jc w:val="center"/>
                      <w:rPr>
                        <w:b/>
                        <w:sz w:val="117"/>
                      </w:rPr>
                    </w:pPr>
                    <w:r>
                      <w:rPr>
                        <w:b/>
                        <w:color w:val="FFFFFF"/>
                        <w:w w:val="100"/>
                        <w:sz w:val="117"/>
                      </w:rPr>
                      <w:t>C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spacing w:before="1"/>
        <w:rPr>
          <w:b/>
          <w:sz w:val="6"/>
        </w:rPr>
      </w:pPr>
    </w:p>
    <w:p>
      <w:pPr>
        <w:spacing w:after="0"/>
        <w:rPr>
          <w:sz w:val="6"/>
        </w:rPr>
        <w:sectPr>
          <w:type w:val="continuous"/>
          <w:pgSz w:w="19200" w:h="10800" w:orient="landscape"/>
          <w:pgMar w:header="0" w:footer="587" w:top="0" w:bottom="0" w:left="220" w:right="240"/>
        </w:sectPr>
      </w:pPr>
    </w:p>
    <w:p>
      <w:pPr>
        <w:pStyle w:val="BodyText"/>
        <w:spacing w:line="228" w:lineRule="auto" w:before="102"/>
        <w:ind w:left="1468" w:right="5"/>
        <w:jc w:val="center"/>
      </w:pPr>
      <w:r>
        <w:rPr/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9767316</wp:posOffset>
            </wp:positionH>
            <wp:positionV relativeFrom="page">
              <wp:posOffset>6120384</wp:posOffset>
            </wp:positionV>
            <wp:extent cx="1929383" cy="560832"/>
            <wp:effectExtent l="0" t="0" r="0" b="0"/>
            <wp:wrapNone/>
            <wp:docPr id="3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3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9383" cy="5608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952.200012pt;margin-top:0pt;width:7.8pt;height:540pt;mso-position-horizontal-relative:page;mso-position-vertical-relative:page;z-index:15732224" id="docshapegroup32" coordorigin="19044,0" coordsize="156,10800">
            <v:rect style="position:absolute;left:19044;top:0;width:156;height:591" id="docshape33" filled="true" fillcolor="#77011e" stroked="false">
              <v:fill type="solid"/>
            </v:rect>
            <v:rect style="position:absolute;left:19044;top:588;width:156;height:603" id="docshape34" filled="true" fillcolor="#94042a" stroked="false">
              <v:fill type="solid"/>
            </v:rect>
            <v:rect style="position:absolute;left:19044;top:1188;width:156;height:605" id="docshape35" filled="true" fillcolor="#b50131" stroked="false">
              <v:fill type="solid"/>
            </v:rect>
            <v:rect style="position:absolute;left:19044;top:1790;width:156;height:605" id="docshape36" filled="true" fillcolor="#dc0037" stroked="false">
              <v:fill type="solid"/>
            </v:rect>
            <v:rect style="position:absolute;left:19044;top:2392;width:156;height:605" id="docshape37" filled="true" fillcolor="#77011e" stroked="false">
              <v:fill type="solid"/>
            </v:rect>
            <v:rect style="position:absolute;left:19044;top:2995;width:156;height:603" id="docshape38" filled="true" fillcolor="#94042a" stroked="false">
              <v:fill type="solid"/>
            </v:rect>
            <v:rect style="position:absolute;left:19044;top:3597;width:156;height:603" id="docshape39" filled="true" fillcolor="#b50131" stroked="false">
              <v:fill type="solid"/>
            </v:rect>
            <v:rect style="position:absolute;left:19044;top:4197;width:156;height:605" id="docshape40" filled="true" fillcolor="#dc0037" stroked="false">
              <v:fill type="solid"/>
            </v:rect>
            <v:rect style="position:absolute;left:19044;top:4800;width:156;height:605" id="docshape41" filled="true" fillcolor="#77011e" stroked="false">
              <v:fill type="solid"/>
            </v:rect>
            <v:rect style="position:absolute;left:19044;top:5402;width:156;height:605" id="docshape42" filled="true" fillcolor="#94042a" stroked="false">
              <v:fill type="solid"/>
            </v:rect>
            <v:rect style="position:absolute;left:19044;top:6004;width:156;height:603" id="docshape43" filled="true" fillcolor="#b50131" stroked="false">
              <v:fill type="solid"/>
            </v:rect>
            <v:rect style="position:absolute;left:19044;top:6604;width:156;height:605" id="docshape44" filled="true" fillcolor="#dc0037" stroked="false">
              <v:fill type="solid"/>
            </v:rect>
            <v:rect style="position:absolute;left:19044;top:7207;width:156;height:605" id="docshape45" filled="true" fillcolor="#77011e" stroked="false">
              <v:fill type="solid"/>
            </v:rect>
            <v:rect style="position:absolute;left:19044;top:7809;width:156;height:605" id="docshape46" filled="true" fillcolor="#94042a" stroked="false">
              <v:fill type="solid"/>
            </v:rect>
            <v:rect style="position:absolute;left:19044;top:8412;width:156;height:603" id="docshape47" filled="true" fillcolor="#b50131" stroked="false">
              <v:fill type="solid"/>
            </v:rect>
            <v:rect style="position:absolute;left:19044;top:9014;width:156;height:603" id="docshape48" filled="true" fillcolor="#dc0037" stroked="false">
              <v:fill type="solid"/>
            </v:rect>
            <v:rect style="position:absolute;left:19044;top:9614;width:156;height:605" id="docshape49" filled="true" fillcolor="#77011e" stroked="false">
              <v:fill type="solid"/>
            </v:rect>
            <v:rect style="position:absolute;left:19044;top:10216;width:156;height:584" id="docshape50" filled="true" fillcolor="#94042a" stroked="false">
              <v:fill type="solid"/>
            </v:rect>
            <w10:wrap type="none"/>
          </v:group>
        </w:pict>
      </w:r>
      <w:r>
        <w:rPr>
          <w:color w:val="393535"/>
        </w:rPr>
        <w:t>Identify lifecycle stage, churn risk, and next-best actions to improve retention and </w:t>
      </w:r>
      <w:r>
        <w:rPr>
          <w:color w:val="393535"/>
          <w:spacing w:val="-2"/>
        </w:rPr>
        <w:t>engagement.</w:t>
      </w:r>
    </w:p>
    <w:p>
      <w:pPr>
        <w:pStyle w:val="BodyText"/>
        <w:spacing w:line="228" w:lineRule="auto" w:before="102"/>
        <w:ind w:left="1314"/>
        <w:jc w:val="center"/>
      </w:pPr>
      <w:r>
        <w:rPr/>
        <w:br w:type="column"/>
      </w:r>
      <w:r>
        <w:rPr>
          <w:color w:val="393535"/>
        </w:rPr>
        <w:t>Predict balance</w:t>
      </w:r>
      <w:r>
        <w:rPr>
          <w:color w:val="393535"/>
          <w:spacing w:val="-2"/>
        </w:rPr>
        <w:t> </w:t>
      </w:r>
      <w:r>
        <w:rPr>
          <w:color w:val="393535"/>
        </w:rPr>
        <w:t>growth, identify high-value customers, and detect value erosion risks.</w:t>
      </w:r>
    </w:p>
    <w:p>
      <w:pPr>
        <w:pStyle w:val="BodyText"/>
        <w:spacing w:line="228" w:lineRule="auto" w:before="102"/>
        <w:ind w:left="1365" w:right="2743" w:hanging="1"/>
        <w:jc w:val="center"/>
      </w:pPr>
      <w:r>
        <w:rPr/>
        <w:br w:type="column"/>
      </w:r>
      <w:r>
        <w:rPr>
          <w:color w:val="393535"/>
        </w:rPr>
        <w:t>Deliver working AI models, dashboards, KPIs, and a roadmap for enterprise</w:t>
      </w:r>
      <w:r>
        <w:rPr>
          <w:color w:val="393535"/>
          <w:spacing w:val="-1"/>
        </w:rPr>
        <w:t> </w:t>
      </w:r>
      <w:r>
        <w:rPr>
          <w:color w:val="393535"/>
        </w:rPr>
        <w:t>rollout.</w:t>
      </w:r>
    </w:p>
    <w:p>
      <w:pPr>
        <w:spacing w:after="0" w:line="228" w:lineRule="auto"/>
        <w:jc w:val="center"/>
        <w:sectPr>
          <w:type w:val="continuous"/>
          <w:pgSz w:w="19200" w:h="10800" w:orient="landscape"/>
          <w:pgMar w:header="0" w:footer="587" w:top="0" w:bottom="0" w:left="220" w:right="240"/>
          <w:cols w:num="3" w:equalWidth="0">
            <w:col w:w="5237" w:space="40"/>
            <w:col w:w="5388" w:space="39"/>
            <w:col w:w="803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16"/>
        </w:rPr>
      </w:pPr>
    </w:p>
    <w:p>
      <w:pPr>
        <w:spacing w:before="84"/>
        <w:ind w:left="102" w:right="0" w:firstLine="0"/>
        <w:jc w:val="left"/>
        <w:rPr>
          <w:b/>
          <w:sz w:val="48"/>
        </w:rPr>
      </w:pPr>
      <w:r>
        <w:rPr>
          <w:b/>
          <w:color w:val="393535"/>
          <w:sz w:val="48"/>
        </w:rPr>
        <w:t>90-Day</w:t>
      </w:r>
      <w:r>
        <w:rPr>
          <w:b/>
          <w:color w:val="393535"/>
          <w:spacing w:val="-7"/>
          <w:sz w:val="48"/>
        </w:rPr>
        <w:t> </w:t>
      </w:r>
      <w:r>
        <w:rPr>
          <w:b/>
          <w:color w:val="393535"/>
          <w:sz w:val="48"/>
        </w:rPr>
        <w:t>PoC</w:t>
      </w:r>
      <w:r>
        <w:rPr>
          <w:b/>
          <w:color w:val="393535"/>
          <w:spacing w:val="-9"/>
          <w:sz w:val="48"/>
        </w:rPr>
        <w:t> </w:t>
      </w:r>
      <w:r>
        <w:rPr>
          <w:b/>
          <w:color w:val="393535"/>
          <w:spacing w:val="-2"/>
          <w:sz w:val="48"/>
        </w:rPr>
        <w:t>Roadmap</w:t>
      </w:r>
    </w:p>
    <w:p>
      <w:pPr>
        <w:pStyle w:val="Heading1"/>
      </w:pPr>
      <w:r>
        <w:rPr/>
        <w:t>From</w:t>
      </w:r>
      <w:r>
        <w:rPr>
          <w:spacing w:val="2"/>
        </w:rPr>
        <w:t> </w:t>
      </w:r>
      <w:r>
        <w:rPr/>
        <w:t>Data</w:t>
      </w:r>
      <w:r>
        <w:rPr>
          <w:spacing w:val="4"/>
        </w:rPr>
        <w:t> </w:t>
      </w:r>
      <w:r>
        <w:rPr/>
        <w:t>to</w:t>
      </w:r>
      <w:r>
        <w:rPr>
          <w:spacing w:val="5"/>
        </w:rPr>
        <w:t> </w:t>
      </w:r>
      <w:r>
        <w:rPr/>
        <w:t>Business</w:t>
      </w:r>
      <w:r>
        <w:rPr>
          <w:spacing w:val="4"/>
        </w:rPr>
        <w:t> </w:t>
      </w:r>
      <w:r>
        <w:rPr>
          <w:spacing w:val="-2"/>
        </w:rPr>
        <w:t>Value</w:t>
      </w:r>
    </w:p>
    <w:p>
      <w:pPr>
        <w:pStyle w:val="BodyText"/>
        <w:spacing w:before="7"/>
        <w:rPr>
          <w:sz w:val="33"/>
        </w:rPr>
      </w:pPr>
    </w:p>
    <w:p>
      <w:pPr>
        <w:pStyle w:val="ListParagraph"/>
        <w:numPr>
          <w:ilvl w:val="0"/>
          <w:numId w:val="2"/>
        </w:numPr>
        <w:tabs>
          <w:tab w:pos="852" w:val="left" w:leader="none"/>
          <w:tab w:pos="853" w:val="left" w:leader="none"/>
        </w:tabs>
        <w:spacing w:line="325" w:lineRule="exact" w:before="0" w:after="0"/>
        <w:ind w:left="852" w:right="0" w:hanging="361"/>
        <w:jc w:val="left"/>
        <w:rPr>
          <w:sz w:val="29"/>
        </w:rPr>
      </w:pPr>
      <w:r>
        <w:rPr>
          <w:color w:val="393535"/>
          <w:sz w:val="29"/>
        </w:rPr>
        <w:t>Focus</w:t>
      </w:r>
      <w:r>
        <w:rPr>
          <w:color w:val="393535"/>
          <w:spacing w:val="-2"/>
          <w:sz w:val="29"/>
        </w:rPr>
        <w:t> </w:t>
      </w:r>
      <w:r>
        <w:rPr>
          <w:color w:val="393535"/>
          <w:sz w:val="29"/>
        </w:rPr>
        <w:t>on</w:t>
      </w:r>
      <w:r>
        <w:rPr>
          <w:color w:val="393535"/>
          <w:spacing w:val="-4"/>
          <w:sz w:val="29"/>
        </w:rPr>
        <w:t> </w:t>
      </w:r>
      <w:r>
        <w:rPr>
          <w:color w:val="393535"/>
          <w:sz w:val="29"/>
        </w:rPr>
        <w:t>Customer</w:t>
      </w:r>
      <w:r>
        <w:rPr>
          <w:color w:val="393535"/>
          <w:spacing w:val="2"/>
          <w:sz w:val="29"/>
        </w:rPr>
        <w:t> </w:t>
      </w:r>
      <w:r>
        <w:rPr>
          <w:color w:val="393535"/>
          <w:sz w:val="29"/>
        </w:rPr>
        <w:t>Lifecycle</w:t>
      </w:r>
      <w:r>
        <w:rPr>
          <w:color w:val="393535"/>
          <w:spacing w:val="7"/>
          <w:sz w:val="29"/>
        </w:rPr>
        <w:t> </w:t>
      </w:r>
      <w:r>
        <w:rPr>
          <w:color w:val="393535"/>
          <w:sz w:val="29"/>
        </w:rPr>
        <w:t>Prediction</w:t>
      </w:r>
      <w:r>
        <w:rPr>
          <w:color w:val="393535"/>
          <w:spacing w:val="-3"/>
          <w:sz w:val="29"/>
        </w:rPr>
        <w:t> </w:t>
      </w:r>
      <w:r>
        <w:rPr>
          <w:color w:val="393535"/>
          <w:sz w:val="29"/>
        </w:rPr>
        <w:t>and</w:t>
      </w:r>
      <w:r>
        <w:rPr>
          <w:color w:val="393535"/>
          <w:spacing w:val="-3"/>
          <w:sz w:val="29"/>
        </w:rPr>
        <w:t> </w:t>
      </w:r>
      <w:r>
        <w:rPr>
          <w:color w:val="393535"/>
          <w:sz w:val="29"/>
        </w:rPr>
        <w:t>Customer</w:t>
      </w:r>
      <w:r>
        <w:rPr>
          <w:color w:val="393535"/>
          <w:spacing w:val="1"/>
          <w:sz w:val="29"/>
        </w:rPr>
        <w:t> </w:t>
      </w:r>
      <w:r>
        <w:rPr>
          <w:color w:val="393535"/>
          <w:sz w:val="29"/>
        </w:rPr>
        <w:t>Value</w:t>
      </w:r>
      <w:r>
        <w:rPr>
          <w:color w:val="393535"/>
          <w:spacing w:val="-1"/>
          <w:sz w:val="29"/>
        </w:rPr>
        <w:t> </w:t>
      </w:r>
      <w:r>
        <w:rPr>
          <w:color w:val="393535"/>
          <w:spacing w:val="-2"/>
          <w:sz w:val="29"/>
        </w:rPr>
        <w:t>Intelligence.</w:t>
      </w:r>
    </w:p>
    <w:p>
      <w:pPr>
        <w:pStyle w:val="ListParagraph"/>
        <w:numPr>
          <w:ilvl w:val="0"/>
          <w:numId w:val="2"/>
        </w:numPr>
        <w:tabs>
          <w:tab w:pos="852" w:val="left" w:leader="none"/>
          <w:tab w:pos="853" w:val="left" w:leader="none"/>
        </w:tabs>
        <w:spacing w:line="325" w:lineRule="exact" w:before="0" w:after="0"/>
        <w:ind w:left="852" w:right="0" w:hanging="361"/>
        <w:jc w:val="left"/>
        <w:rPr>
          <w:sz w:val="29"/>
        </w:rPr>
      </w:pPr>
      <w:r>
        <w:rPr>
          <w:color w:val="393535"/>
          <w:sz w:val="29"/>
        </w:rPr>
        <w:t>Deliver validated</w:t>
      </w:r>
      <w:r>
        <w:rPr>
          <w:color w:val="393535"/>
          <w:spacing w:val="-5"/>
          <w:sz w:val="29"/>
        </w:rPr>
        <w:t> </w:t>
      </w:r>
      <w:r>
        <w:rPr>
          <w:color w:val="393535"/>
          <w:sz w:val="29"/>
        </w:rPr>
        <w:t>models,</w:t>
      </w:r>
      <w:r>
        <w:rPr>
          <w:color w:val="393535"/>
          <w:spacing w:val="-1"/>
          <w:sz w:val="29"/>
        </w:rPr>
        <w:t> </w:t>
      </w:r>
      <w:r>
        <w:rPr>
          <w:color w:val="393535"/>
          <w:sz w:val="29"/>
        </w:rPr>
        <w:t>dashboards,</w:t>
      </w:r>
      <w:r>
        <w:rPr>
          <w:color w:val="393535"/>
          <w:spacing w:val="-4"/>
          <w:sz w:val="29"/>
        </w:rPr>
        <w:t> </w:t>
      </w:r>
      <w:r>
        <w:rPr>
          <w:color w:val="393535"/>
          <w:sz w:val="29"/>
        </w:rPr>
        <w:t>and</w:t>
      </w:r>
      <w:r>
        <w:rPr>
          <w:color w:val="393535"/>
          <w:spacing w:val="-3"/>
          <w:sz w:val="29"/>
        </w:rPr>
        <w:t> </w:t>
      </w:r>
      <w:r>
        <w:rPr>
          <w:color w:val="393535"/>
          <w:sz w:val="29"/>
        </w:rPr>
        <w:t>measurable</w:t>
      </w:r>
      <w:r>
        <w:rPr>
          <w:color w:val="393535"/>
          <w:spacing w:val="-5"/>
          <w:sz w:val="29"/>
        </w:rPr>
        <w:t> </w:t>
      </w:r>
      <w:r>
        <w:rPr>
          <w:color w:val="393535"/>
          <w:sz w:val="29"/>
        </w:rPr>
        <w:t>business</w:t>
      </w:r>
      <w:r>
        <w:rPr>
          <w:color w:val="393535"/>
          <w:spacing w:val="-3"/>
          <w:sz w:val="29"/>
        </w:rPr>
        <w:t> </w:t>
      </w:r>
      <w:r>
        <w:rPr>
          <w:color w:val="393535"/>
          <w:spacing w:val="-2"/>
          <w:sz w:val="29"/>
        </w:rPr>
        <w:t>outcomes</w:t>
      </w: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16"/>
        </w:rPr>
      </w:pPr>
    </w:p>
    <w:p>
      <w:pPr>
        <w:spacing w:after="0"/>
        <w:rPr>
          <w:sz w:val="16"/>
        </w:rPr>
        <w:sectPr>
          <w:pgSz w:w="19200" w:h="10800" w:orient="landscape"/>
          <w:pgMar w:header="0" w:footer="587" w:top="0" w:bottom="780" w:left="220" w:right="240"/>
        </w:sectPr>
      </w:pPr>
    </w:p>
    <w:p>
      <w:pPr>
        <w:pStyle w:val="Heading2"/>
      </w:pPr>
      <w:r>
        <w:rPr>
          <w:color w:val="393535"/>
        </w:rPr>
        <w:t>Discovery</w:t>
      </w:r>
      <w:r>
        <w:rPr>
          <w:color w:val="393535"/>
          <w:spacing w:val="1"/>
        </w:rPr>
        <w:t> </w:t>
      </w:r>
      <w:r>
        <w:rPr>
          <w:color w:val="393535"/>
        </w:rPr>
        <w:t>&amp; </w:t>
      </w:r>
      <w:r>
        <w:rPr>
          <w:color w:val="393535"/>
          <w:spacing w:val="-2"/>
        </w:rPr>
        <w:t>Design</w:t>
      </w:r>
    </w:p>
    <w:p>
      <w:pPr>
        <w:pStyle w:val="ListParagraph"/>
        <w:numPr>
          <w:ilvl w:val="1"/>
          <w:numId w:val="2"/>
        </w:numPr>
        <w:tabs>
          <w:tab w:pos="1258" w:val="left" w:leader="none"/>
        </w:tabs>
        <w:spacing w:line="240" w:lineRule="auto" w:before="15" w:after="0"/>
        <w:ind w:left="1257" w:right="0" w:hanging="272"/>
        <w:jc w:val="left"/>
        <w:rPr>
          <w:sz w:val="21"/>
        </w:rPr>
      </w:pPr>
      <w:r>
        <w:rPr>
          <w:color w:val="393535"/>
          <w:sz w:val="21"/>
        </w:rPr>
        <w:t>Define</w:t>
      </w:r>
      <w:r>
        <w:rPr>
          <w:color w:val="393535"/>
          <w:spacing w:val="-1"/>
          <w:sz w:val="21"/>
        </w:rPr>
        <w:t> </w:t>
      </w:r>
      <w:r>
        <w:rPr>
          <w:color w:val="393535"/>
          <w:sz w:val="21"/>
        </w:rPr>
        <w:t>use</w:t>
      </w:r>
      <w:r>
        <w:rPr>
          <w:color w:val="393535"/>
          <w:spacing w:val="1"/>
          <w:sz w:val="21"/>
        </w:rPr>
        <w:t> </w:t>
      </w:r>
      <w:r>
        <w:rPr>
          <w:color w:val="393535"/>
          <w:sz w:val="21"/>
        </w:rPr>
        <w:t>cases</w:t>
      </w:r>
      <w:r>
        <w:rPr>
          <w:color w:val="393535"/>
          <w:spacing w:val="3"/>
          <w:sz w:val="21"/>
        </w:rPr>
        <w:t> </w:t>
      </w:r>
      <w:r>
        <w:rPr>
          <w:color w:val="393535"/>
          <w:sz w:val="21"/>
        </w:rPr>
        <w:t>and</w:t>
      </w:r>
      <w:r>
        <w:rPr>
          <w:color w:val="393535"/>
          <w:spacing w:val="1"/>
          <w:sz w:val="21"/>
        </w:rPr>
        <w:t> </w:t>
      </w:r>
      <w:r>
        <w:rPr>
          <w:color w:val="393535"/>
          <w:spacing w:val="-4"/>
          <w:sz w:val="21"/>
        </w:rPr>
        <w:t>KPIs</w:t>
      </w:r>
    </w:p>
    <w:p>
      <w:pPr>
        <w:pStyle w:val="ListParagraph"/>
        <w:numPr>
          <w:ilvl w:val="1"/>
          <w:numId w:val="2"/>
        </w:numPr>
        <w:tabs>
          <w:tab w:pos="1258" w:val="left" w:leader="none"/>
        </w:tabs>
        <w:spacing w:line="240" w:lineRule="auto" w:before="16" w:after="0"/>
        <w:ind w:left="1257" w:right="0" w:hanging="272"/>
        <w:jc w:val="left"/>
        <w:rPr>
          <w:sz w:val="21"/>
        </w:rPr>
      </w:pPr>
      <w:r>
        <w:rPr>
          <w:color w:val="393535"/>
          <w:sz w:val="21"/>
        </w:rPr>
        <w:t>Assess</w:t>
      </w:r>
      <w:r>
        <w:rPr>
          <w:color w:val="393535"/>
          <w:spacing w:val="4"/>
          <w:sz w:val="21"/>
        </w:rPr>
        <w:t> </w:t>
      </w:r>
      <w:r>
        <w:rPr>
          <w:color w:val="393535"/>
          <w:sz w:val="21"/>
        </w:rPr>
        <w:t>customer</w:t>
      </w:r>
      <w:r>
        <w:rPr>
          <w:color w:val="393535"/>
          <w:spacing w:val="3"/>
          <w:sz w:val="21"/>
        </w:rPr>
        <w:t> </w:t>
      </w:r>
      <w:r>
        <w:rPr>
          <w:color w:val="393535"/>
          <w:sz w:val="21"/>
        </w:rPr>
        <w:t>data</w:t>
      </w:r>
      <w:r>
        <w:rPr>
          <w:color w:val="393535"/>
          <w:spacing w:val="5"/>
          <w:sz w:val="21"/>
        </w:rPr>
        <w:t> </w:t>
      </w:r>
      <w:r>
        <w:rPr>
          <w:color w:val="393535"/>
          <w:spacing w:val="-2"/>
          <w:sz w:val="21"/>
        </w:rPr>
        <w:t>sources</w:t>
      </w:r>
    </w:p>
    <w:p>
      <w:pPr>
        <w:pStyle w:val="ListParagraph"/>
        <w:numPr>
          <w:ilvl w:val="1"/>
          <w:numId w:val="2"/>
        </w:numPr>
        <w:tabs>
          <w:tab w:pos="1258" w:val="left" w:leader="none"/>
        </w:tabs>
        <w:spacing w:line="240" w:lineRule="auto" w:before="15" w:after="0"/>
        <w:ind w:left="1257" w:right="0" w:hanging="272"/>
        <w:jc w:val="left"/>
        <w:rPr>
          <w:sz w:val="21"/>
        </w:rPr>
      </w:pPr>
      <w:r>
        <w:rPr>
          <w:color w:val="393535"/>
          <w:sz w:val="21"/>
        </w:rPr>
        <w:t>Establish</w:t>
      </w:r>
      <w:r>
        <w:rPr>
          <w:color w:val="393535"/>
          <w:spacing w:val="4"/>
          <w:sz w:val="21"/>
        </w:rPr>
        <w:t> </w:t>
      </w:r>
      <w:r>
        <w:rPr>
          <w:color w:val="393535"/>
          <w:sz w:val="21"/>
        </w:rPr>
        <w:t>success</w:t>
      </w:r>
      <w:r>
        <w:rPr>
          <w:color w:val="393535"/>
          <w:spacing w:val="8"/>
          <w:sz w:val="21"/>
        </w:rPr>
        <w:t> </w:t>
      </w:r>
      <w:r>
        <w:rPr>
          <w:color w:val="393535"/>
          <w:spacing w:val="-2"/>
          <w:sz w:val="21"/>
        </w:rPr>
        <w:t>criteria</w:t>
      </w:r>
    </w:p>
    <w:p>
      <w:pPr>
        <w:pStyle w:val="Heading2"/>
      </w:pPr>
      <w:r>
        <w:rPr>
          <w:b w:val="0"/>
        </w:rPr>
        <w:br w:type="column"/>
      </w:r>
      <w:r>
        <w:rPr>
          <w:color w:val="393535"/>
        </w:rPr>
        <w:t>Data </w:t>
      </w:r>
      <w:r>
        <w:rPr>
          <w:color w:val="393535"/>
          <w:spacing w:val="-2"/>
        </w:rPr>
        <w:t>Foundation</w:t>
      </w:r>
    </w:p>
    <w:p>
      <w:pPr>
        <w:pStyle w:val="ListParagraph"/>
        <w:numPr>
          <w:ilvl w:val="1"/>
          <w:numId w:val="2"/>
        </w:numPr>
        <w:tabs>
          <w:tab w:pos="1258" w:val="left" w:leader="none"/>
        </w:tabs>
        <w:spacing w:line="240" w:lineRule="auto" w:before="15" w:after="0"/>
        <w:ind w:left="1257" w:right="0" w:hanging="272"/>
        <w:jc w:val="left"/>
        <w:rPr>
          <w:sz w:val="21"/>
        </w:rPr>
      </w:pPr>
      <w:r>
        <w:rPr>
          <w:color w:val="393535"/>
          <w:sz w:val="21"/>
        </w:rPr>
        <w:t>Prepare</w:t>
      </w:r>
      <w:r>
        <w:rPr>
          <w:color w:val="393535"/>
          <w:spacing w:val="-2"/>
          <w:sz w:val="21"/>
        </w:rPr>
        <w:t> </w:t>
      </w:r>
      <w:r>
        <w:rPr>
          <w:color w:val="393535"/>
          <w:sz w:val="21"/>
        </w:rPr>
        <w:t>and</w:t>
      </w:r>
      <w:r>
        <w:rPr>
          <w:color w:val="393535"/>
          <w:spacing w:val="-1"/>
          <w:sz w:val="21"/>
        </w:rPr>
        <w:t> </w:t>
      </w:r>
      <w:r>
        <w:rPr>
          <w:color w:val="393535"/>
          <w:sz w:val="21"/>
        </w:rPr>
        <w:t>consolidate</w:t>
      </w:r>
      <w:r>
        <w:rPr>
          <w:color w:val="393535"/>
          <w:spacing w:val="-2"/>
          <w:sz w:val="21"/>
        </w:rPr>
        <w:t> </w:t>
      </w:r>
      <w:r>
        <w:rPr>
          <w:color w:val="393535"/>
          <w:spacing w:val="-4"/>
          <w:sz w:val="21"/>
        </w:rPr>
        <w:t>data</w:t>
      </w:r>
    </w:p>
    <w:p>
      <w:pPr>
        <w:pStyle w:val="ListParagraph"/>
        <w:numPr>
          <w:ilvl w:val="1"/>
          <w:numId w:val="2"/>
        </w:numPr>
        <w:tabs>
          <w:tab w:pos="1258" w:val="left" w:leader="none"/>
        </w:tabs>
        <w:spacing w:line="240" w:lineRule="auto" w:before="16" w:after="0"/>
        <w:ind w:left="1257" w:right="0" w:hanging="272"/>
        <w:jc w:val="left"/>
        <w:rPr>
          <w:sz w:val="21"/>
        </w:rPr>
      </w:pPr>
      <w:r>
        <w:rPr>
          <w:color w:val="393535"/>
          <w:sz w:val="21"/>
        </w:rPr>
        <w:t>Create</w:t>
      </w:r>
      <w:r>
        <w:rPr>
          <w:color w:val="393535"/>
          <w:spacing w:val="2"/>
          <w:sz w:val="21"/>
        </w:rPr>
        <w:t> </w:t>
      </w:r>
      <w:r>
        <w:rPr>
          <w:color w:val="393535"/>
          <w:sz w:val="21"/>
        </w:rPr>
        <w:t>unified</w:t>
      </w:r>
      <w:r>
        <w:rPr>
          <w:color w:val="393535"/>
          <w:spacing w:val="-4"/>
          <w:sz w:val="21"/>
        </w:rPr>
        <w:t> </w:t>
      </w:r>
      <w:r>
        <w:rPr>
          <w:color w:val="393535"/>
          <w:sz w:val="21"/>
        </w:rPr>
        <w:t>analytical</w:t>
      </w:r>
      <w:r>
        <w:rPr>
          <w:color w:val="393535"/>
          <w:spacing w:val="5"/>
          <w:sz w:val="21"/>
        </w:rPr>
        <w:t> </w:t>
      </w:r>
      <w:r>
        <w:rPr>
          <w:color w:val="393535"/>
          <w:spacing w:val="-2"/>
          <w:sz w:val="21"/>
        </w:rPr>
        <w:t>datasets</w:t>
      </w:r>
    </w:p>
    <w:p>
      <w:pPr>
        <w:pStyle w:val="ListParagraph"/>
        <w:numPr>
          <w:ilvl w:val="1"/>
          <w:numId w:val="2"/>
        </w:numPr>
        <w:tabs>
          <w:tab w:pos="1258" w:val="left" w:leader="none"/>
        </w:tabs>
        <w:spacing w:line="240" w:lineRule="auto" w:before="15" w:after="0"/>
        <w:ind w:left="1257" w:right="0" w:hanging="272"/>
        <w:jc w:val="left"/>
        <w:rPr>
          <w:sz w:val="21"/>
        </w:rPr>
      </w:pPr>
      <w:r>
        <w:rPr>
          <w:color w:val="393535"/>
          <w:sz w:val="21"/>
        </w:rPr>
        <w:t>Engineer</w:t>
      </w:r>
      <w:r>
        <w:rPr>
          <w:color w:val="393535"/>
          <w:spacing w:val="-3"/>
          <w:sz w:val="21"/>
        </w:rPr>
        <w:t> </w:t>
      </w:r>
      <w:r>
        <w:rPr>
          <w:color w:val="393535"/>
          <w:sz w:val="21"/>
        </w:rPr>
        <w:t>model</w:t>
      </w:r>
      <w:r>
        <w:rPr>
          <w:color w:val="393535"/>
          <w:spacing w:val="1"/>
          <w:sz w:val="21"/>
        </w:rPr>
        <w:t> </w:t>
      </w:r>
      <w:r>
        <w:rPr>
          <w:color w:val="393535"/>
          <w:spacing w:val="-2"/>
          <w:sz w:val="21"/>
        </w:rPr>
        <w:t>features</w:t>
      </w:r>
    </w:p>
    <w:p>
      <w:pPr>
        <w:pStyle w:val="Heading2"/>
        <w:ind w:left="686"/>
      </w:pPr>
      <w:r>
        <w:rPr>
          <w:b w:val="0"/>
        </w:rPr>
        <w:br w:type="column"/>
      </w:r>
      <w:r>
        <w:rPr>
          <w:color w:val="393535"/>
        </w:rPr>
        <w:t>Model</w:t>
      </w:r>
      <w:r>
        <w:rPr>
          <w:color w:val="393535"/>
          <w:spacing w:val="2"/>
        </w:rPr>
        <w:t> </w:t>
      </w:r>
      <w:r>
        <w:rPr>
          <w:color w:val="393535"/>
          <w:spacing w:val="-2"/>
        </w:rPr>
        <w:t>Development</w:t>
      </w:r>
    </w:p>
    <w:p>
      <w:pPr>
        <w:pStyle w:val="ListParagraph"/>
        <w:numPr>
          <w:ilvl w:val="0"/>
          <w:numId w:val="3"/>
        </w:numPr>
        <w:tabs>
          <w:tab w:pos="958" w:val="left" w:leader="none"/>
        </w:tabs>
        <w:spacing w:line="240" w:lineRule="auto" w:before="15" w:after="0"/>
        <w:ind w:left="957" w:right="0" w:hanging="272"/>
        <w:jc w:val="left"/>
        <w:rPr>
          <w:sz w:val="21"/>
        </w:rPr>
      </w:pPr>
      <w:r>
        <w:rPr>
          <w:color w:val="393535"/>
          <w:sz w:val="21"/>
        </w:rPr>
        <w:t>Develop</w:t>
      </w:r>
      <w:r>
        <w:rPr>
          <w:color w:val="393535"/>
          <w:spacing w:val="2"/>
          <w:sz w:val="21"/>
        </w:rPr>
        <w:t> </w:t>
      </w:r>
      <w:r>
        <w:rPr>
          <w:color w:val="393535"/>
          <w:sz w:val="21"/>
        </w:rPr>
        <w:t>lifecycle</w:t>
      </w:r>
      <w:r>
        <w:rPr>
          <w:color w:val="393535"/>
          <w:spacing w:val="4"/>
          <w:sz w:val="21"/>
        </w:rPr>
        <w:t> </w:t>
      </w:r>
      <w:r>
        <w:rPr>
          <w:color w:val="393535"/>
          <w:sz w:val="21"/>
        </w:rPr>
        <w:t>prediction</w:t>
      </w:r>
      <w:r>
        <w:rPr>
          <w:color w:val="393535"/>
          <w:spacing w:val="-2"/>
          <w:sz w:val="21"/>
        </w:rPr>
        <w:t> models</w:t>
      </w:r>
    </w:p>
    <w:p>
      <w:pPr>
        <w:pStyle w:val="ListParagraph"/>
        <w:numPr>
          <w:ilvl w:val="0"/>
          <w:numId w:val="3"/>
        </w:numPr>
        <w:tabs>
          <w:tab w:pos="958" w:val="left" w:leader="none"/>
        </w:tabs>
        <w:spacing w:line="240" w:lineRule="auto" w:before="16" w:after="0"/>
        <w:ind w:left="957" w:right="0" w:hanging="272"/>
        <w:jc w:val="left"/>
        <w:rPr>
          <w:sz w:val="21"/>
        </w:rPr>
      </w:pPr>
      <w:r>
        <w:rPr>
          <w:color w:val="393535"/>
          <w:sz w:val="21"/>
        </w:rPr>
        <w:t>Build</w:t>
      </w:r>
      <w:r>
        <w:rPr>
          <w:color w:val="393535"/>
          <w:spacing w:val="1"/>
          <w:sz w:val="21"/>
        </w:rPr>
        <w:t> </w:t>
      </w:r>
      <w:r>
        <w:rPr>
          <w:color w:val="393535"/>
          <w:sz w:val="21"/>
        </w:rPr>
        <w:t>customer value</w:t>
      </w:r>
      <w:r>
        <w:rPr>
          <w:color w:val="393535"/>
          <w:spacing w:val="2"/>
          <w:sz w:val="21"/>
        </w:rPr>
        <w:t> </w:t>
      </w:r>
      <w:r>
        <w:rPr>
          <w:color w:val="393535"/>
          <w:spacing w:val="-2"/>
          <w:sz w:val="21"/>
        </w:rPr>
        <w:t>scoring</w:t>
      </w:r>
    </w:p>
    <w:p>
      <w:pPr>
        <w:pStyle w:val="ListParagraph"/>
        <w:numPr>
          <w:ilvl w:val="0"/>
          <w:numId w:val="3"/>
        </w:numPr>
        <w:tabs>
          <w:tab w:pos="958" w:val="left" w:leader="none"/>
        </w:tabs>
        <w:spacing w:line="240" w:lineRule="auto" w:before="15" w:after="0"/>
        <w:ind w:left="957" w:right="0" w:hanging="272"/>
        <w:jc w:val="left"/>
        <w:rPr>
          <w:sz w:val="21"/>
        </w:rPr>
      </w:pPr>
      <w:r>
        <w:rPr>
          <w:color w:val="393535"/>
          <w:sz w:val="21"/>
        </w:rPr>
        <w:t>Create</w:t>
      </w:r>
      <w:r>
        <w:rPr>
          <w:color w:val="393535"/>
          <w:spacing w:val="4"/>
          <w:sz w:val="21"/>
        </w:rPr>
        <w:t> </w:t>
      </w:r>
      <w:r>
        <w:rPr>
          <w:color w:val="393535"/>
          <w:sz w:val="21"/>
        </w:rPr>
        <w:t>balance</w:t>
      </w:r>
      <w:r>
        <w:rPr>
          <w:color w:val="393535"/>
          <w:spacing w:val="2"/>
          <w:sz w:val="21"/>
        </w:rPr>
        <w:t> </w:t>
      </w:r>
      <w:r>
        <w:rPr>
          <w:color w:val="393535"/>
          <w:sz w:val="21"/>
        </w:rPr>
        <w:t>forecasting</w:t>
      </w:r>
      <w:r>
        <w:rPr>
          <w:color w:val="393535"/>
          <w:spacing w:val="-4"/>
          <w:sz w:val="21"/>
        </w:rPr>
        <w:t> </w:t>
      </w:r>
      <w:r>
        <w:rPr>
          <w:color w:val="393535"/>
          <w:spacing w:val="-2"/>
          <w:sz w:val="21"/>
        </w:rPr>
        <w:t>capabilities</w:t>
      </w:r>
    </w:p>
    <w:p>
      <w:pPr>
        <w:pStyle w:val="Heading2"/>
        <w:spacing w:before="93"/>
        <w:ind w:left="736"/>
      </w:pPr>
      <w:r>
        <w:rPr>
          <w:b w:val="0"/>
        </w:rPr>
        <w:br w:type="column"/>
      </w:r>
      <w:r>
        <w:rPr>
          <w:color w:val="393535"/>
        </w:rPr>
        <w:t>Validation</w:t>
      </w:r>
      <w:r>
        <w:rPr>
          <w:color w:val="393535"/>
          <w:spacing w:val="-1"/>
        </w:rPr>
        <w:t> </w:t>
      </w:r>
      <w:r>
        <w:rPr>
          <w:color w:val="393535"/>
        </w:rPr>
        <w:t>&amp;</w:t>
      </w:r>
      <w:r>
        <w:rPr>
          <w:color w:val="393535"/>
          <w:spacing w:val="1"/>
        </w:rPr>
        <w:t> </w:t>
      </w:r>
      <w:r>
        <w:rPr>
          <w:color w:val="393535"/>
          <w:spacing w:val="-4"/>
        </w:rPr>
        <w:t>Pilot</w:t>
      </w:r>
    </w:p>
    <w:p>
      <w:pPr>
        <w:pStyle w:val="ListParagraph"/>
        <w:numPr>
          <w:ilvl w:val="0"/>
          <w:numId w:val="3"/>
        </w:numPr>
        <w:tabs>
          <w:tab w:pos="1008" w:val="left" w:leader="none"/>
        </w:tabs>
        <w:spacing w:line="240" w:lineRule="auto" w:before="15" w:after="0"/>
        <w:ind w:left="1007" w:right="0" w:hanging="272"/>
        <w:jc w:val="left"/>
        <w:rPr>
          <w:sz w:val="21"/>
        </w:rPr>
      </w:pPr>
      <w:r>
        <w:rPr>
          <w:color w:val="393535"/>
          <w:sz w:val="21"/>
        </w:rPr>
        <w:t>Test</w:t>
      </w:r>
      <w:r>
        <w:rPr>
          <w:color w:val="393535"/>
          <w:spacing w:val="3"/>
          <w:sz w:val="21"/>
        </w:rPr>
        <w:t> </w:t>
      </w:r>
      <w:r>
        <w:rPr>
          <w:color w:val="393535"/>
          <w:sz w:val="21"/>
        </w:rPr>
        <w:t>with</w:t>
      </w:r>
      <w:r>
        <w:rPr>
          <w:color w:val="393535"/>
          <w:spacing w:val="3"/>
          <w:sz w:val="21"/>
        </w:rPr>
        <w:t> </w:t>
      </w:r>
      <w:r>
        <w:rPr>
          <w:color w:val="393535"/>
          <w:sz w:val="21"/>
        </w:rPr>
        <w:t>business</w:t>
      </w:r>
      <w:r>
        <w:rPr>
          <w:color w:val="393535"/>
          <w:spacing w:val="2"/>
          <w:sz w:val="21"/>
        </w:rPr>
        <w:t> </w:t>
      </w:r>
      <w:r>
        <w:rPr>
          <w:color w:val="393535"/>
          <w:spacing w:val="-4"/>
          <w:sz w:val="21"/>
        </w:rPr>
        <w:t>users</w:t>
      </w:r>
    </w:p>
    <w:p>
      <w:pPr>
        <w:pStyle w:val="ListParagraph"/>
        <w:numPr>
          <w:ilvl w:val="0"/>
          <w:numId w:val="3"/>
        </w:numPr>
        <w:tabs>
          <w:tab w:pos="1008" w:val="left" w:leader="none"/>
        </w:tabs>
        <w:spacing w:line="240" w:lineRule="auto" w:before="16" w:after="0"/>
        <w:ind w:left="1007" w:right="0" w:hanging="272"/>
        <w:jc w:val="left"/>
        <w:rPr>
          <w:sz w:val="21"/>
        </w:rPr>
      </w:pPr>
      <w:r>
        <w:rPr>
          <w:color w:val="393535"/>
          <w:sz w:val="21"/>
        </w:rPr>
        <w:t>Validate model</w:t>
      </w:r>
      <w:r>
        <w:rPr>
          <w:color w:val="393535"/>
          <w:spacing w:val="-1"/>
          <w:sz w:val="21"/>
        </w:rPr>
        <w:t> </w:t>
      </w:r>
      <w:r>
        <w:rPr>
          <w:color w:val="393535"/>
          <w:spacing w:val="-2"/>
          <w:sz w:val="21"/>
        </w:rPr>
        <w:t>performance</w:t>
      </w:r>
    </w:p>
    <w:p>
      <w:pPr>
        <w:pStyle w:val="ListParagraph"/>
        <w:numPr>
          <w:ilvl w:val="0"/>
          <w:numId w:val="3"/>
        </w:numPr>
        <w:tabs>
          <w:tab w:pos="1008" w:val="left" w:leader="none"/>
        </w:tabs>
        <w:spacing w:line="240" w:lineRule="auto" w:before="15" w:after="0"/>
        <w:ind w:left="1007" w:right="0" w:hanging="272"/>
        <w:jc w:val="left"/>
        <w:rPr>
          <w:sz w:val="21"/>
        </w:rPr>
      </w:pPr>
      <w:r>
        <w:rPr>
          <w:color w:val="393535"/>
          <w:sz w:val="21"/>
        </w:rPr>
        <w:t>Present</w:t>
      </w:r>
      <w:r>
        <w:rPr>
          <w:color w:val="393535"/>
          <w:spacing w:val="1"/>
          <w:sz w:val="21"/>
        </w:rPr>
        <w:t> </w:t>
      </w:r>
      <w:r>
        <w:rPr>
          <w:color w:val="393535"/>
          <w:sz w:val="21"/>
        </w:rPr>
        <w:t>business</w:t>
      </w:r>
      <w:r>
        <w:rPr>
          <w:color w:val="393535"/>
          <w:spacing w:val="2"/>
          <w:sz w:val="21"/>
        </w:rPr>
        <w:t> </w:t>
      </w:r>
      <w:r>
        <w:rPr>
          <w:color w:val="393535"/>
          <w:sz w:val="21"/>
        </w:rPr>
        <w:t>case and</w:t>
      </w:r>
      <w:r>
        <w:rPr>
          <w:color w:val="393535"/>
          <w:spacing w:val="1"/>
          <w:sz w:val="21"/>
        </w:rPr>
        <w:t> </w:t>
      </w:r>
      <w:r>
        <w:rPr>
          <w:color w:val="393535"/>
          <w:sz w:val="21"/>
        </w:rPr>
        <w:t>rollout</w:t>
      </w:r>
      <w:r>
        <w:rPr>
          <w:color w:val="393535"/>
          <w:spacing w:val="-1"/>
          <w:sz w:val="21"/>
        </w:rPr>
        <w:t> </w:t>
      </w:r>
      <w:r>
        <w:rPr>
          <w:color w:val="393535"/>
          <w:spacing w:val="-2"/>
          <w:sz w:val="21"/>
        </w:rPr>
        <w:t>roadmap</w:t>
      </w:r>
    </w:p>
    <w:p>
      <w:pPr>
        <w:spacing w:after="0" w:line="240" w:lineRule="auto"/>
        <w:jc w:val="left"/>
        <w:rPr>
          <w:sz w:val="21"/>
        </w:rPr>
        <w:sectPr>
          <w:type w:val="continuous"/>
          <w:pgSz w:w="19200" w:h="10800" w:orient="landscape"/>
          <w:pgMar w:header="0" w:footer="587" w:top="0" w:bottom="0" w:left="220" w:right="240"/>
          <w:cols w:num="4" w:equalWidth="0">
            <w:col w:w="4203" w:space="247"/>
            <w:col w:w="4394" w:space="40"/>
            <w:col w:w="4613" w:space="39"/>
            <w:col w:w="5204"/>
          </w:cols>
        </w:sectPr>
      </w:pPr>
    </w:p>
    <w:p>
      <w:pPr>
        <w:pStyle w:val="BodyText"/>
        <w:rPr>
          <w:sz w:val="20"/>
        </w:rPr>
      </w:pPr>
      <w:r>
        <w:rPr/>
        <w:pict>
          <v:group style="position:absolute;margin-left:727.917603pt;margin-top:283.8125pt;width:193.95pt;height:242.3pt;mso-position-horizontal-relative:page;mso-position-vertical-relative:page;z-index:15734272" id="docshapegroup51" coordorigin="14558,5676" coordsize="3879,4846">
            <v:shape style="position:absolute;left:15381;top:9638;width:3039;height:884" type="#_x0000_t75" id="docshape52" stroked="false">
              <v:imagedata r:id="rId8" o:title=""/>
            </v:shape>
            <v:shape style="position:absolute;left:15057;top:6206;width:2878;height:2878" id="docshape53" coordorigin="15058,6206" coordsize="2878,2878" path="m16496,6206l16420,6208,16345,6214,16270,6224,16197,6238,16126,6255,16056,6275,15987,6299,15920,6327,15854,6357,15791,6391,15729,6428,15670,6467,15613,6510,15557,6555,15505,6603,15454,6653,15406,6706,15361,6761,15319,6819,15279,6878,15242,6940,15208,7003,15178,7069,15150,7136,15126,7204,15106,7275,15089,7346,15075,7419,15066,7493,15060,7569,15058,7645,15060,7722,15066,7797,15075,7871,15089,7944,15106,8016,15126,8086,15150,8155,15178,8222,15208,8287,15242,8351,15279,8412,15319,8472,15361,8529,15406,8584,15454,8637,15505,8687,15557,8735,15613,8781,15670,8823,15729,8863,15791,8899,15854,8933,15920,8964,15987,8991,16056,9015,16126,9036,16197,9053,16270,9066,16345,9076,16420,9082,16496,9084,16573,9082,16648,9076,16722,9066,16795,9053,16867,9036,16937,9015,17006,8991,17073,8964,17138,8933,17202,8899,17263,8863,17323,8823,17380,8781,17435,8735,17488,8687,17539,8637,17587,8584,17632,8529,17674,8472,17714,8412,17751,8351,17784,8287,17815,8222,17842,8155,17866,8086,17887,8016,17904,7944,17918,7871,17927,7797,17933,7722,17935,7645,17933,7569,17927,7493,17918,7419,17904,7346,17887,7275,17866,7204,17842,7136,17815,7069,17784,7003,17751,6940,17714,6878,17674,6819,17632,6761,17587,6706,17539,6653,17488,6603,17435,6555,17380,6510,17323,6467,17263,6428,17202,6391,17138,6357,17073,6327,17006,6299,16937,6275,16867,6255,16795,6238,16722,6224,16648,6214,16573,6208,16496,6206xe" filled="true" fillcolor="#d9d9d9" stroked="false">
              <v:path arrowok="t"/>
              <v:fill type="solid"/>
            </v:shape>
            <v:shape style="position:absolute;left:14738;top:5856;width:3519;height:3578" id="docshape54" coordorigin="14738,5856" coordsize="3519,3578" path="m15440,9075l15502,9121,15566,9163,15630,9202,15695,9238,15762,9271,15829,9301,15897,9328,15966,9351,16036,9372,16106,9390,16176,9405,16247,9417,16318,9425,16389,9431,16461,9434,16532,9434,16603,9431,16674,9425,16744,9417,16814,9405,16884,9391,16953,9373,17022,9353,17089,9330,17156,9305,17222,9276,17287,9245,17350,9211,17413,9174,17474,9134,17533,9092,17592,9047,17648,8999,17703,8949,17756,8896,17807,8840,17856,8781,17904,8720,17947,8659,17988,8596,18025,8533,18060,8468,18092,8402,18121,8335,18147,8268,18171,8200,18191,8131,18209,8062,18224,7992,18236,7922,18245,7852,18252,7781,18256,7711,18257,7640,18255,7570,18251,7499,18244,7429,18234,7359,18222,7290,18207,7221,18189,7153,18169,7086,18146,7019,18120,6953,18092,6888,18061,6824,18028,6762,17992,6700,17953,6640,17912,6581,17869,6524,17823,6468,17774,6414,17723,6361,17669,6311,17613,6262,17555,6215,17493,6170,17430,6128,17365,6089,17300,6053,17233,6020,17166,5990,17098,5963,17029,5939,16959,5918,16889,5900,16819,5886,16748,5874,16677,5865,16606,5859,16535,5856,16463,5856,16392,5859,16321,5865,16251,5874,16181,5885,16111,5900,16042,5917,15974,5937,15906,5960,15839,5986,15773,6014,15709,6046,15645,6080,15583,6117,15521,6156,15462,6199,15404,6244,15347,6291,15292,6342,15239,6395,15188,6451,15139,6509,15092,6570,15048,6631,15008,6694,14970,6758,14935,6822,14903,6888,14874,6955,14848,7022,14825,7090,14804,7159,14786,7228,14771,7298,14759,7368,14750,7438,14743,7509,14739,7579,14738,7650,14740,7720,14744,7791,14751,7861,14761,7931,14773,8000,14788,8069,14806,8137,14826,8204,14849,8271,14875,8337,14903,8402,14934,8466,14967,8528,15003,8590,15042,8650,15083,8709,15126,8766,15172,8822,15221,8876,15272,8929,15325,8979,15381,9028,15440,9075e" filled="false" stroked="true" strokeweight="18pt" strokecolor="#77011e">
              <v:path arrowok="t"/>
              <v:stroke dashstyle="longdash"/>
            </v:shape>
            <v:shape style="position:absolute;left:15468;top:6616;width:2057;height:2057" id="docshape55" coordorigin="15468,6617" coordsize="2057,2057" path="m16496,6617l16420,6620,16344,6628,16271,6642,16199,6660,16130,6684,16063,6712,15998,6745,15936,6782,15877,6824,15822,6869,15769,6918,15720,6970,15675,7026,15634,7085,15596,7147,15564,7212,15535,7279,15512,7348,15493,7420,15479,7493,15471,7568,15468,7645,15471,7722,15479,7797,15493,7871,15512,7942,15535,8012,15564,8079,15596,8143,15634,8205,15675,8264,15720,8320,15769,8372,15822,8421,15877,8467,15936,8508,15998,8545,16063,8578,16130,8606,16199,8630,16271,8649,16344,8662,16420,8671,16496,8674,16573,8671,16648,8662,16722,8649,16793,8630,16863,8606,16930,8578,16995,8545,17056,8508,17115,8467,17171,8421,17224,8372,17273,8320,17318,8264,17359,8205,17396,8143,17429,8079,17458,8012,17481,7942,17500,7871,17514,7797,17522,7722,17525,7645,17522,7568,17514,7493,17500,7420,17481,7348,17458,7279,17429,7212,17396,7147,17359,7085,17318,7026,17273,6970,17224,6918,17171,6869,17115,6824,17056,6782,16995,6745,16930,6712,16863,6684,16793,6660,16722,6642,16648,6628,16573,6620,16496,6617xe" filled="true" fillcolor="#ff780e" stroked="false">
              <v:path arrowok="t"/>
              <v:fill type="solid"/>
            </v:shape>
            <v:shape style="position:absolute;left:14558;top:5676;width:3879;height:4846" type="#_x0000_t202" id="docshape56" filled="false" stroked="false">
              <v:textbox inset="0,0,0,0">
                <w:txbxContent>
                  <w:p>
                    <w:pPr>
                      <w:spacing w:line="240" w:lineRule="auto" w:before="4"/>
                      <w:rPr>
                        <w:sz w:val="112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center"/>
                      <w:rPr>
                        <w:b/>
                        <w:sz w:val="120"/>
                      </w:rPr>
                    </w:pPr>
                    <w:r>
                      <w:rPr>
                        <w:b/>
                        <w:color w:val="FFFFFF"/>
                        <w:w w:val="99"/>
                        <w:sz w:val="120"/>
                      </w:rPr>
                      <w:t>4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952.200012pt;margin-top:0pt;width:7.8pt;height:540pt;mso-position-horizontal-relative:page;mso-position-vertical-relative:page;z-index:15734784" id="docshapegroup57" coordorigin="19044,0" coordsize="156,10800">
            <v:rect style="position:absolute;left:19044;top:0;width:156;height:591" id="docshape58" filled="true" fillcolor="#77011e" stroked="false">
              <v:fill type="solid"/>
            </v:rect>
            <v:rect style="position:absolute;left:19044;top:588;width:156;height:603" id="docshape59" filled="true" fillcolor="#94042a" stroked="false">
              <v:fill type="solid"/>
            </v:rect>
            <v:rect style="position:absolute;left:19044;top:1188;width:156;height:605" id="docshape60" filled="true" fillcolor="#b50131" stroked="false">
              <v:fill type="solid"/>
            </v:rect>
            <v:rect style="position:absolute;left:19044;top:1790;width:156;height:605" id="docshape61" filled="true" fillcolor="#dc0037" stroked="false">
              <v:fill type="solid"/>
            </v:rect>
            <v:rect style="position:absolute;left:19044;top:2392;width:156;height:605" id="docshape62" filled="true" fillcolor="#77011e" stroked="false">
              <v:fill type="solid"/>
            </v:rect>
            <v:rect style="position:absolute;left:19044;top:2995;width:156;height:603" id="docshape63" filled="true" fillcolor="#94042a" stroked="false">
              <v:fill type="solid"/>
            </v:rect>
            <v:rect style="position:absolute;left:19044;top:3597;width:156;height:603" id="docshape64" filled="true" fillcolor="#b50131" stroked="false">
              <v:fill type="solid"/>
            </v:rect>
            <v:rect style="position:absolute;left:19044;top:4197;width:156;height:605" id="docshape65" filled="true" fillcolor="#dc0037" stroked="false">
              <v:fill type="solid"/>
            </v:rect>
            <v:rect style="position:absolute;left:19044;top:4800;width:156;height:605" id="docshape66" filled="true" fillcolor="#77011e" stroked="false">
              <v:fill type="solid"/>
            </v:rect>
            <v:rect style="position:absolute;left:19044;top:5402;width:156;height:605" id="docshape67" filled="true" fillcolor="#94042a" stroked="false">
              <v:fill type="solid"/>
            </v:rect>
            <v:rect style="position:absolute;left:19044;top:6004;width:156;height:603" id="docshape68" filled="true" fillcolor="#b50131" stroked="false">
              <v:fill type="solid"/>
            </v:rect>
            <v:rect style="position:absolute;left:19044;top:6604;width:156;height:605" id="docshape69" filled="true" fillcolor="#dc0037" stroked="false">
              <v:fill type="solid"/>
            </v:rect>
            <v:rect style="position:absolute;left:19044;top:7207;width:156;height:605" id="docshape70" filled="true" fillcolor="#77011e" stroked="false">
              <v:fill type="solid"/>
            </v:rect>
            <v:rect style="position:absolute;left:19044;top:7809;width:156;height:605" id="docshape71" filled="true" fillcolor="#94042a" stroked="false">
              <v:fill type="solid"/>
            </v:rect>
            <v:rect style="position:absolute;left:19044;top:8412;width:156;height:603" id="docshape72" filled="true" fillcolor="#b50131" stroked="false">
              <v:fill type="solid"/>
            </v:rect>
            <v:rect style="position:absolute;left:19044;top:9014;width:156;height:603" id="docshape73" filled="true" fillcolor="#dc0037" stroked="false">
              <v:fill type="solid"/>
            </v:rect>
            <v:rect style="position:absolute;left:19044;top:9614;width:156;height:605" id="docshape74" filled="true" fillcolor="#77011e" stroked="false">
              <v:fill type="solid"/>
            </v:rect>
            <v:rect style="position:absolute;left:19044;top:10216;width:156;height:584" id="docshape75" filled="true" fillcolor="#94042a" stroked="false">
              <v:fill type="solid"/>
            </v:rect>
            <w10:wrap type="none"/>
          </v:group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14"/>
        </w:rPr>
      </w:pPr>
    </w:p>
    <w:p>
      <w:pPr>
        <w:tabs>
          <w:tab w:pos="5191" w:val="left" w:leader="none"/>
          <w:tab w:pos="9768" w:val="left" w:leader="none"/>
        </w:tabs>
        <w:spacing w:line="240" w:lineRule="auto"/>
        <w:ind w:left="389" w:right="0" w:firstLine="0"/>
        <w:jc w:val="left"/>
        <w:rPr>
          <w:sz w:val="20"/>
        </w:rPr>
      </w:pPr>
      <w:r>
        <w:rPr>
          <w:sz w:val="20"/>
        </w:rPr>
        <w:pict>
          <v:group style="width:193.85pt;height:196.9pt;mso-position-horizontal-relative:char;mso-position-vertical-relative:line" id="docshapegroup76" coordorigin="0,0" coordsize="3877,3938">
            <v:shape style="position:absolute;left:499;top:530;width:2878;height:2878" id="docshape77" coordorigin="499,530" coordsize="2878,2878" path="m1938,530l1862,532,1786,538,1712,548,1639,561,1567,578,1497,599,1429,623,1361,650,1296,681,1233,715,1171,751,1112,791,1054,834,999,879,946,927,896,977,848,1030,803,1085,760,1142,721,1202,684,1264,650,1327,620,1392,592,1459,568,1528,548,1598,530,1670,517,1743,507,1817,501,1893,499,1969,501,2045,507,2121,517,2195,530,2268,548,2340,568,2410,592,2479,620,2546,650,2611,684,2674,721,2736,760,2796,803,2853,848,2908,896,2961,946,3011,999,3059,1054,3104,1112,3147,1171,3187,1233,3223,1296,3257,1361,3288,1429,3315,1497,3339,1567,3360,1639,3377,1712,3390,1786,3400,1862,3406,1938,3408,2015,3406,2090,3400,2164,3390,2237,3377,2309,3360,2379,3339,2448,3315,2515,3288,2580,3257,2644,3223,2705,3187,2765,3147,2822,3104,2877,3059,2930,3011,2980,2961,3028,2908,3073,2853,3116,2796,3156,2736,3192,2674,3226,2611,3257,2546,3284,2479,3308,2410,3329,2340,3346,2268,3359,2195,3369,2121,3375,2045,3377,1969,3375,1893,3369,1817,3359,1743,3346,1670,3329,1598,3308,1528,3284,1459,3257,1392,3226,1327,3192,1264,3156,1202,3116,1142,3073,1085,3028,1030,2980,977,2930,927,2877,879,2822,834,2765,791,2705,751,2644,715,2580,681,2515,650,2448,623,2379,599,2309,578,2237,561,2164,548,2090,538,2015,532,1938,530xe" filled="true" fillcolor="#d9d9d9" stroked="false">
              <v:path arrowok="t"/>
              <v:fill type="solid"/>
            </v:shape>
            <v:shape style="position:absolute;left:180;top:180;width:3517;height:3578" id="docshape78" coordorigin="180,180" coordsize="3517,3578" path="m881,3399l943,3444,1006,3486,1071,3525,1136,3561,1202,3594,1270,3624,1338,3651,1407,3675,1476,3696,1546,3714,1616,3728,1687,3740,1758,3749,1829,3755,1900,3758,1972,3758,2043,3755,2113,3749,2184,3741,2254,3729,2324,3715,2393,3697,2461,3677,2529,3654,2596,3629,2661,3600,2726,3569,2790,3535,2852,3498,2913,3458,2973,3416,3031,3371,3087,3323,3142,3273,3195,3220,3247,3164,3296,3106,3343,3045,3386,2983,3427,2921,3465,2857,3499,2792,3531,2726,3560,2660,3586,2592,3610,2524,3630,2456,3648,2386,3663,2317,3675,2247,3685,2176,3691,2106,3695,2035,3696,1965,3695,1894,3690,1824,3683,1754,3674,1684,3661,1614,3646,1546,3629,1477,3608,1410,3585,1343,3560,1277,3532,1212,3501,1149,3468,1086,3432,1024,3393,964,3352,905,3309,848,3263,792,3214,738,3163,685,3110,635,3054,586,2995,539,2933,494,2870,452,2806,413,2740,376,2674,344,2606,314,2538,287,2470,263,2400,242,2330,224,2260,210,2189,198,2118,189,2047,183,1976,180,1905,180,1833,183,1763,189,1692,197,1622,209,1552,223,1483,241,1415,261,1347,284,1281,309,1215,338,1150,369,1086,403,1024,440,963,480,903,522,845,567,789,615,734,665,681,718,630,774,580,832,533,893,490,955,449,1017,412,1081,377,1146,345,1211,316,1278,290,1345,266,1413,246,1482,228,1551,213,1621,201,1691,192,1761,185,1832,181,1902,180,1973,182,2044,186,2114,193,2184,203,2254,215,2323,230,2392,248,2460,268,2528,291,2594,316,2660,344,2725,375,2789,408,2852,444,2913,483,2973,524,3032,567,3090,613,3146,662,3200,713,3252,766,3303,822,3352,881,3398e" filled="false" stroked="true" strokeweight="18pt" strokecolor="#94042a">
              <v:path arrowok="t"/>
              <v:stroke dashstyle="longdash"/>
            </v:shape>
            <v:shape style="position:absolute;left:909;top:940;width:2057;height:2057" id="docshape79" coordorigin="910,941" coordsize="2057,2057" path="m1938,941l1861,943,1786,952,1713,965,1641,984,1572,1008,1505,1036,1440,1069,1378,1106,1319,1148,1263,1193,1211,1242,1162,1294,1117,1350,1075,1409,1038,1471,1005,1535,977,1603,953,1672,934,1744,921,1817,913,1892,910,1969,913,2046,921,2121,934,2194,953,2266,977,2335,1005,2403,1038,2467,1075,2529,1117,2588,1162,2644,1211,2696,1263,2745,1319,2790,1378,2832,1440,2869,1505,2902,1572,2930,1641,2954,1713,2973,1786,2986,1861,2995,1938,2997,2015,2995,2090,2986,2164,2973,2235,2954,2305,2930,2372,2902,2436,2869,2498,2832,2557,2790,2613,2745,2665,2696,2714,2644,2760,2588,2801,2529,2838,2467,2871,2403,2899,2335,2923,2266,2942,2194,2955,2121,2964,2046,2966,1969,2964,1892,2955,1817,2942,1744,2923,1672,2899,1603,2871,1535,2838,1471,2801,1409,2760,1350,2714,1294,2665,1242,2613,1193,2557,1148,2498,1106,2436,1069,2372,1036,2305,1008,2235,984,2164,965,2090,952,2015,943,1938,941xe" filled="true" fillcolor="#ff780e" stroked="false">
              <v:path arrowok="t"/>
              <v:fill type="solid"/>
            </v:shape>
            <v:shape style="position:absolute;left:0;top:0;width:3877;height:3938" type="#_x0000_t202" id="docshape80" filled="false" stroked="false">
              <v:textbox inset="0,0,0,0">
                <w:txbxContent>
                  <w:p>
                    <w:pPr>
                      <w:spacing w:line="240" w:lineRule="auto" w:before="4"/>
                      <w:rPr>
                        <w:sz w:val="112"/>
                      </w:rPr>
                    </w:pPr>
                  </w:p>
                  <w:p>
                    <w:pPr>
                      <w:spacing w:before="0"/>
                      <w:ind w:left="-1" w:right="0" w:firstLine="0"/>
                      <w:jc w:val="center"/>
                      <w:rPr>
                        <w:b/>
                        <w:sz w:val="120"/>
                      </w:rPr>
                    </w:pPr>
                    <w:r>
                      <w:rPr>
                        <w:b/>
                        <w:color w:val="FFFFFF"/>
                        <w:w w:val="99"/>
                        <w:sz w:val="120"/>
                      </w:rPr>
                      <w:t>1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  <w:r>
        <w:rPr>
          <w:sz w:val="20"/>
        </w:rPr>
        <w:tab/>
      </w:r>
      <w:r>
        <w:rPr>
          <w:sz w:val="20"/>
        </w:rPr>
        <w:pict>
          <v:group style="width:193.95pt;height:196.9pt;mso-position-horizontal-relative:char;mso-position-vertical-relative:line" id="docshapegroup81" coordorigin="0,0" coordsize="3879,3938">
            <v:shape style="position:absolute;left:501;top:530;width:2878;height:2878" id="docshape82" coordorigin="502,530" coordsize="2878,2878" path="m1940,530l1864,532,1789,538,1714,548,1641,561,1570,578,1500,599,1431,623,1364,650,1298,681,1235,715,1173,751,1114,791,1057,834,1001,879,949,927,898,977,850,1030,805,1085,763,1142,723,1202,686,1264,652,1327,622,1392,595,1459,570,1528,550,1598,533,1670,519,1743,510,1817,504,1893,502,1969,504,2045,510,2121,519,2195,533,2268,550,2340,570,2410,595,2479,622,2546,652,2611,686,2674,723,2736,763,2795,805,2853,850,2908,898,2961,949,3011,1001,3059,1057,3104,1114,3147,1173,3186,1235,3223,1298,3257,1364,3288,1431,3315,1500,3339,1570,3360,1641,3377,1714,3390,1789,3400,1864,3406,1940,3408,2017,3406,2092,3400,2166,3390,2239,3377,2311,3360,2381,3339,2450,3315,2517,3288,2582,3257,2646,3223,2707,3186,2767,3147,2824,3104,2879,3059,2932,3011,2983,2961,3031,2908,3076,2853,3118,2795,3158,2736,3195,2674,3228,2611,3259,2546,3286,2479,3310,2410,3331,2340,3348,2268,3362,2195,3371,2121,3377,2045,3379,1969,3377,1893,3371,1817,3362,1743,3348,1670,3331,1598,3310,1528,3286,1459,3259,1392,3228,1327,3195,1264,3158,1202,3118,1142,3076,1085,3031,1030,2983,977,2932,927,2879,879,2824,834,2767,791,2707,751,2646,715,2582,681,2517,650,2450,623,2381,599,2311,578,2239,561,2166,548,2092,538,2017,532,1940,530xe" filled="true" fillcolor="#d9d9d9" stroked="false">
              <v:path arrowok="t"/>
              <v:fill type="solid"/>
            </v:shape>
            <v:shape style="position:absolute;left:180;top:180;width:3519;height:3578" id="docshape83" coordorigin="180,180" coordsize="3519,3578" path="m882,3399l944,3444,1007,3487,1072,3526,1137,3562,1204,3595,1271,3624,1339,3651,1408,3675,1478,3696,1548,3714,1618,3728,1689,3740,1760,3749,1831,3755,1902,3758,1973,3758,2045,3755,2115,3749,2186,3740,2256,3729,2326,3714,2395,3697,2463,3677,2531,3654,2598,3628,2664,3600,2728,3568,2792,3534,2854,3498,2915,3458,2975,3416,3033,3371,3090,3323,3145,3272,3198,3219,3249,3164,3298,3105,3345,3044,3389,2983,3429,2920,3467,2856,3502,2792,3534,2726,3563,2659,3589,2592,3612,2524,3633,2455,3651,2386,3665,2316,3678,2246,3687,2176,3694,2105,3697,2035,3699,1964,3697,1893,3693,1823,3686,1753,3676,1683,3663,1614,3648,1545,3631,1477,3610,1409,3587,1343,3562,1277,3534,1212,3503,1148,3469,1085,3434,1024,3395,964,3354,905,3310,847,3264,792,3216,737,3165,685,3111,634,3055,586,2996,539,2934,494,2871,451,2807,412,2741,376,2675,343,2608,313,2539,287,2470,263,2401,242,2331,224,2261,209,2190,198,2119,189,2048,183,1976,180,1905,180,1834,183,1763,189,1693,197,1622,209,1553,223,1484,241,1415,261,1348,284,1281,310,1215,338,1150,369,1087,404,1024,440,963,480,903,522,845,567,789,615,734,665,681,719,630,774,580,833,533,894,490,955,449,1018,412,1081,377,1146,345,1212,316,1279,290,1346,266,1414,246,1483,228,1552,213,1622,201,1692,192,1762,185,1833,181,1903,180,1974,182,2044,186,2115,193,2185,203,2254,215,2324,230,2392,248,2461,268,2528,291,2595,317,2661,345,2726,375,2789,409,2852,445,2914,483,2974,524,3033,568,3090,614,3146,662,3200,713,3253,767,3303,823,3352,881,3399e" filled="false" stroked="true" strokeweight="18pt" strokecolor="#94042a">
              <v:path arrowok="t"/>
              <v:stroke dashstyle="longdash"/>
            </v:shape>
            <v:shape style="position:absolute;left:912;top:940;width:2055;height:2057" id="docshape84" coordorigin="912,941" coordsize="2055,2057" path="m1939,941l1863,943,1787,952,1714,965,1643,984,1573,1008,1506,1036,1442,1069,1380,1106,1321,1148,1265,1193,1213,1242,1164,1294,1119,1350,1078,1409,1040,1471,1008,1535,979,1602,956,1672,937,1743,923,1817,915,1892,912,1969,915,2046,923,2121,937,2194,956,2266,979,2335,1008,2403,1040,2467,1078,2529,1119,2588,1164,2644,1213,2696,1265,2745,1321,2790,1380,2832,1442,2869,1506,2902,1573,2930,1643,2954,1714,2973,1787,2986,1863,2995,1939,2997,2016,2995,2091,2986,2164,2973,2236,2954,2305,2930,2372,2902,2437,2869,2499,2832,2557,2790,2613,2745,2666,2696,2715,2644,2760,2588,2801,2529,2838,2467,2871,2403,2899,2335,2923,2266,2942,2194,2955,2121,2964,2046,2966,1969,2964,1892,2955,1817,2942,1743,2923,1672,2899,1602,2871,1535,2838,1471,2801,1409,2760,1350,2715,1294,2666,1242,2613,1193,2557,1148,2499,1106,2437,1069,2372,1036,2305,1008,2236,984,2164,965,2091,952,2016,943,1939,941xe" filled="true" fillcolor="#ff780e" stroked="false">
              <v:path arrowok="t"/>
              <v:fill type="solid"/>
            </v:shape>
            <v:shape style="position:absolute;left:0;top:0;width:3879;height:3938" type="#_x0000_t202" id="docshape85" filled="false" stroked="false">
              <v:textbox inset="0,0,0,0">
                <w:txbxContent>
                  <w:p>
                    <w:pPr>
                      <w:spacing w:line="240" w:lineRule="auto" w:before="4"/>
                      <w:rPr>
                        <w:sz w:val="112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center"/>
                      <w:rPr>
                        <w:b/>
                        <w:sz w:val="120"/>
                      </w:rPr>
                    </w:pPr>
                    <w:r>
                      <w:rPr>
                        <w:b/>
                        <w:color w:val="FFFFFF"/>
                        <w:w w:val="99"/>
                        <w:sz w:val="120"/>
                      </w:rPr>
                      <w:t>2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  <w:r>
        <w:rPr>
          <w:sz w:val="20"/>
        </w:rPr>
        <w:tab/>
      </w:r>
      <w:r>
        <w:rPr>
          <w:sz w:val="20"/>
        </w:rPr>
        <w:pict>
          <v:group style="width:193.95pt;height:196.9pt;mso-position-horizontal-relative:char;mso-position-vertical-relative:line" id="docshapegroup86" coordorigin="0,0" coordsize="3879,3938">
            <v:shape style="position:absolute;left:501;top:530;width:2878;height:2878" id="docshape87" coordorigin="502,530" coordsize="2878,2878" path="m1940,530l1864,532,1789,538,1714,548,1641,561,1570,578,1500,599,1431,623,1364,650,1298,681,1235,715,1173,751,1114,791,1057,834,1001,879,949,927,898,977,850,1030,805,1085,763,1142,723,1202,686,1264,652,1327,622,1392,595,1459,570,1528,550,1598,533,1670,519,1743,510,1817,504,1893,502,1969,504,2045,510,2121,519,2195,533,2268,550,2340,570,2410,595,2479,622,2546,652,2611,686,2674,723,2736,763,2795,805,2853,850,2908,898,2961,949,3011,1001,3059,1057,3104,1114,3147,1173,3186,1235,3223,1298,3257,1364,3288,1431,3315,1500,3339,1570,3360,1641,3377,1714,3390,1789,3400,1864,3406,1940,3408,2017,3406,2092,3400,2166,3390,2239,3377,2311,3360,2381,3339,2450,3315,2517,3288,2582,3257,2646,3223,2707,3186,2767,3147,2824,3104,2879,3059,2932,3011,2983,2961,3031,2908,3076,2853,3118,2795,3158,2736,3195,2674,3228,2611,3259,2546,3286,2479,3310,2410,3331,2340,3348,2268,3362,2195,3371,2121,3377,2045,3379,1969,3377,1893,3371,1817,3362,1743,3348,1670,3331,1598,3310,1528,3286,1459,3259,1392,3228,1327,3195,1264,3158,1202,3118,1142,3076,1085,3031,1030,2983,977,2932,927,2879,879,2824,834,2767,791,2707,751,2646,715,2582,681,2517,650,2450,623,2381,599,2311,578,2239,561,2166,548,2092,538,2017,532,1940,530xe" filled="true" fillcolor="#d9d9d9" stroked="false">
              <v:path arrowok="t"/>
              <v:fill type="solid"/>
            </v:shape>
            <v:shape style="position:absolute;left:180;top:180;width:3519;height:3578" id="docshape88" coordorigin="180,180" coordsize="3519,3578" path="m882,3399l944,3444,1007,3487,1072,3526,1137,3562,1204,3595,1271,3624,1339,3651,1408,3675,1478,3696,1548,3714,1618,3728,1689,3740,1760,3749,1831,3755,1902,3758,1973,3758,2045,3755,2115,3749,2186,3740,2256,3729,2326,3714,2395,3697,2463,3677,2531,3654,2598,3628,2664,3600,2728,3568,2792,3534,2854,3498,2915,3458,2975,3416,3033,3371,3090,3323,3145,3272,3198,3219,3249,3164,3298,3105,3345,3044,3389,2983,3429,2920,3467,2856,3502,2792,3534,2726,3563,2659,3589,2592,3612,2524,3633,2455,3651,2386,3665,2316,3678,2246,3687,2176,3694,2105,3697,2035,3699,1964,3697,1893,3693,1823,3686,1753,3676,1683,3663,1614,3648,1545,3631,1477,3610,1409,3587,1343,3562,1277,3534,1212,3503,1148,3469,1085,3434,1024,3395,964,3354,905,3310,847,3264,792,3216,737,3165,685,3111,634,3055,586,2996,539,2934,494,2871,451,2807,412,2741,376,2675,343,2608,313,2539,287,2470,263,2401,242,2331,224,2261,209,2190,198,2119,189,2048,183,1976,180,1905,180,1834,183,1763,189,1693,197,1622,209,1553,223,1484,241,1415,261,1348,284,1281,310,1215,338,1150,369,1087,404,1024,440,963,480,903,522,845,567,789,615,734,665,681,719,630,774,580,833,533,894,490,955,449,1018,412,1081,377,1146,345,1212,316,1279,290,1346,266,1414,246,1483,228,1552,213,1622,201,1692,192,1762,185,1833,181,1903,180,1974,182,2044,186,2115,193,2185,203,2254,215,2324,230,2392,248,2461,268,2528,291,2595,317,2661,345,2726,375,2789,409,2852,445,2914,483,2974,524,3033,568,3090,614,3146,662,3200,713,3253,767,3303,823,3352,881,3399e" filled="false" stroked="true" strokeweight="18pt" strokecolor="#94042a">
              <v:path arrowok="t"/>
              <v:stroke dashstyle="longdash"/>
            </v:shape>
            <v:shape style="position:absolute;left:912;top:940;width:2057;height:2057" id="docshape89" coordorigin="912,941" coordsize="2057,2057" path="m1940,941l1864,943,1788,952,1715,965,1643,984,1574,1008,1507,1036,1442,1069,1380,1106,1322,1148,1266,1193,1213,1242,1164,1294,1119,1350,1078,1409,1041,1471,1008,1535,979,1602,956,1672,937,1743,923,1817,915,1892,912,1969,915,2046,923,2121,937,2194,956,2266,979,2335,1008,2403,1041,2467,1078,2529,1119,2588,1164,2644,1213,2696,1266,2745,1322,2790,1380,2832,1442,2869,1507,2902,1574,2930,1643,2954,1715,2973,1788,2986,1864,2995,1940,2997,2017,2995,2092,2986,2166,2973,2237,2954,2307,2930,2374,2902,2439,2869,2500,2832,2559,2790,2615,2745,2668,2696,2717,2644,2762,2588,2803,2529,2840,2467,2873,2403,2902,2335,2925,2266,2944,2194,2958,2121,2966,2046,2969,1969,2966,1892,2958,1817,2944,1743,2925,1672,2902,1602,2873,1535,2840,1471,2803,1409,2762,1350,2717,1294,2668,1242,2615,1193,2559,1148,2500,1106,2439,1069,2374,1036,2307,1008,2237,984,2166,965,2092,952,2017,943,1940,941xe" filled="true" fillcolor="#ff780e" stroked="false">
              <v:path arrowok="t"/>
              <v:fill type="solid"/>
            </v:shape>
            <v:shape style="position:absolute;left:0;top:0;width:3879;height:3938" type="#_x0000_t202" id="docshape90" filled="false" stroked="false">
              <v:textbox inset="0,0,0,0">
                <w:txbxContent>
                  <w:p>
                    <w:pPr>
                      <w:spacing w:line="240" w:lineRule="auto" w:before="4"/>
                      <w:rPr>
                        <w:sz w:val="112"/>
                      </w:rPr>
                    </w:pPr>
                  </w:p>
                  <w:p>
                    <w:pPr>
                      <w:spacing w:before="0"/>
                      <w:ind w:left="1" w:right="0" w:firstLine="0"/>
                      <w:jc w:val="center"/>
                      <w:rPr>
                        <w:b/>
                        <w:sz w:val="120"/>
                      </w:rPr>
                    </w:pPr>
                    <w:r>
                      <w:rPr>
                        <w:b/>
                        <w:color w:val="FFFFFF"/>
                        <w:w w:val="99"/>
                        <w:sz w:val="120"/>
                      </w:rPr>
                      <w:t>3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spacing w:after="0" w:line="240" w:lineRule="auto"/>
        <w:jc w:val="left"/>
        <w:rPr>
          <w:sz w:val="20"/>
        </w:rPr>
        <w:sectPr>
          <w:type w:val="continuous"/>
          <w:pgSz w:w="19200" w:h="10800" w:orient="landscape"/>
          <w:pgMar w:header="0" w:footer="587" w:top="0" w:bottom="0" w:left="220" w:right="240"/>
        </w:sectPr>
      </w:pPr>
    </w:p>
    <w:p>
      <w:pPr>
        <w:pStyle w:val="BodyText"/>
        <w:rPr>
          <w:sz w:val="20"/>
        </w:rPr>
      </w:pPr>
      <w:r>
        <w:rPr/>
        <w:pict>
          <v:group style="position:absolute;margin-left:948.98999pt;margin-top:.27pt;width:11.2pt;height:539.75pt;mso-position-horizontal-relative:page;mso-position-vertical-relative:page;z-index:15735296" id="docshapegroup93" coordorigin="18980,5" coordsize="224,10795">
            <v:rect style="position:absolute;left:18979;top:5;width:224;height:675" id="docshape94" filled="true" fillcolor="#500d29" stroked="false">
              <v:fill type="solid"/>
            </v:rect>
            <v:rect style="position:absolute;left:18979;top:1356;width:224;height:675" id="docshape95" filled="true" fillcolor="#95172b" stroked="false">
              <v:fill type="solid"/>
            </v:rect>
            <v:rect style="position:absolute;left:18979;top:679;width:224;height:677" id="docshape96" filled="true" fillcolor="#640d35" stroked="false">
              <v:fill type="solid"/>
            </v:rect>
            <v:rect style="position:absolute;left:18979;top:2031;width:224;height:675" id="docshape97" filled="true" fillcolor="#aa172f" stroked="false">
              <v:fill type="solid"/>
            </v:rect>
            <v:rect style="position:absolute;left:18979;top:2705;width:224;height:675" id="docshape98" filled="true" fillcolor="#bd172b" stroked="false">
              <v:fill type="solid"/>
            </v:rect>
            <v:rect style="position:absolute;left:18979;top:4056;width:224;height:675" id="docshape99" filled="true" fillcolor="#ee7720" stroked="false">
              <v:fill type="solid"/>
            </v:rect>
            <v:rect style="position:absolute;left:18979;top:3379;width:224;height:677" id="docshape100" filled="true" fillcolor="#dc0934" stroked="false">
              <v:fill type="solid"/>
            </v:rect>
            <v:rect style="position:absolute;left:18979;top:5405;width:224;height:675" id="docshape101" filled="true" fillcolor="#aa172f" stroked="false">
              <v:fill type="solid"/>
            </v:rect>
            <v:rect style="position:absolute;left:18979;top:6756;width:224;height:675" id="docshape102" filled="true" fillcolor="#500d29" stroked="false">
              <v:fill type="solid"/>
            </v:rect>
            <v:rect style="position:absolute;left:18979;top:6079;width:224;height:677" id="docshape103" filled="true" fillcolor="#95172b" stroked="false">
              <v:fill type="solid"/>
            </v:rect>
            <v:rect style="position:absolute;left:18979;top:7431;width:224;height:675" id="docshape104" filled="true" fillcolor="#640d35" stroked="false">
              <v:fill type="solid"/>
            </v:rect>
            <v:rect style="position:absolute;left:18979;top:4731;width:224;height:675" id="docshape105" filled="true" fillcolor="#ea5628" stroked="false">
              <v:fill type="solid"/>
            </v:rect>
            <v:rect style="position:absolute;left:18979;top:8105;width:224;height:675" id="docshape106" filled="true" fillcolor="#87123d" stroked="false">
              <v:fill type="solid"/>
            </v:rect>
            <v:rect style="position:absolute;left:18979;top:9456;width:224;height:675" id="docshape107" filled="true" fillcolor="#e8365c" stroked="false">
              <v:fill type="solid"/>
            </v:rect>
            <v:rect style="position:absolute;left:18979;top:8779;width:224;height:677" id="docshape108" filled="true" fillcolor="#ae174b" stroked="false">
              <v:fill type="solid"/>
            </v:rect>
            <v:rect style="position:absolute;left:18979;top:10131;width:221;height:669" id="docshape109" filled="true" fillcolor="#eb5a79" stroked="false">
              <v:fill type="solid"/>
            </v:rect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487234560">
            <wp:simplePos x="0" y="0"/>
            <wp:positionH relativeFrom="page">
              <wp:posOffset>11073383</wp:posOffset>
            </wp:positionH>
            <wp:positionV relativeFrom="page">
              <wp:posOffset>6233158</wp:posOffset>
            </wp:positionV>
            <wp:extent cx="897635" cy="624839"/>
            <wp:effectExtent l="0" t="0" r="0" b="0"/>
            <wp:wrapNone/>
            <wp:docPr id="5" name="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4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7635" cy="6248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.000029pt;margin-top:0pt;width:907.85pt;height:42.85pt;mso-position-horizontal-relative:page;mso-position-vertical-relative:page;z-index:-16081408" id="docshapegroup110" coordorigin="0,0" coordsize="18157,857">
            <v:shape style="position:absolute;left:26;top:0;width:18130;height:685" type="#_x0000_t75" id="docshape111" stroked="false">
              <v:imagedata r:id="rId11" o:title=""/>
            </v:shape>
            <v:shape style="position:absolute;left:0;top:0;width:9120;height:857" type="#_x0000_t75" id="docshape112" stroked="false">
              <v:imagedata r:id="rId12" o:title=""/>
            </v:shape>
            <v:shape style="position:absolute;left:109;top:44;width:17972;height:533" type="#_x0000_t202" id="docshape113" filled="true" fillcolor="#86093b" stroked="true" strokeweight="3pt" strokecolor="#ffffff">
              <v:textbox inset="0,0,0,0">
                <w:txbxContent>
                  <w:p>
                    <w:pPr>
                      <w:spacing w:line="444" w:lineRule="exact" w:before="0"/>
                      <w:ind w:left="112" w:right="0" w:firstLine="0"/>
                      <w:jc w:val="left"/>
                      <w:rPr>
                        <w:b/>
                        <w:color w:val="000000"/>
                        <w:sz w:val="40"/>
                      </w:rPr>
                    </w:pPr>
                    <w:r>
                      <w:rPr>
                        <w:b/>
                        <w:color w:val="FFFFFF"/>
                        <w:sz w:val="40"/>
                      </w:rPr>
                      <w:t>Outcome</w:t>
                    </w:r>
                    <w:r>
                      <w:rPr>
                        <w:b/>
                        <w:color w:val="FFFFFF"/>
                        <w:spacing w:val="-13"/>
                        <w:sz w:val="40"/>
                      </w:rPr>
                      <w:t> </w:t>
                    </w:r>
                    <w:r>
                      <w:rPr>
                        <w:b/>
                        <w:color w:val="FFFFFF"/>
                        <w:sz w:val="40"/>
                      </w:rPr>
                      <w:t>Table</w:t>
                    </w:r>
                    <w:r>
                      <w:rPr>
                        <w:b/>
                        <w:color w:val="FFFFFF"/>
                        <w:spacing w:val="-8"/>
                        <w:sz w:val="40"/>
                      </w:rPr>
                      <w:t> </w:t>
                    </w:r>
                    <w:r>
                      <w:rPr>
                        <w:b/>
                        <w:color w:val="FFFFFF"/>
                        <w:sz w:val="40"/>
                      </w:rPr>
                      <w:t>For</w:t>
                    </w:r>
                    <w:r>
                      <w:rPr>
                        <w:b/>
                        <w:color w:val="FFFFFF"/>
                        <w:spacing w:val="-9"/>
                        <w:sz w:val="40"/>
                      </w:rPr>
                      <w:t> </w:t>
                    </w:r>
                    <w:r>
                      <w:rPr>
                        <w:b/>
                        <w:color w:val="FFFFFF"/>
                        <w:sz w:val="40"/>
                      </w:rPr>
                      <w:t>PoC</w:t>
                    </w:r>
                    <w:r>
                      <w:rPr>
                        <w:b/>
                        <w:color w:val="FFFFFF"/>
                        <w:spacing w:val="-5"/>
                        <w:sz w:val="40"/>
                      </w:rPr>
                      <w:t> </w:t>
                    </w:r>
                    <w:r>
                      <w:rPr>
                        <w:b/>
                        <w:color w:val="FFFFFF"/>
                        <w:sz w:val="40"/>
                      </w:rPr>
                      <w:t>–</w:t>
                    </w:r>
                    <w:r>
                      <w:rPr>
                        <w:b/>
                        <w:color w:val="FFFFFF"/>
                        <w:spacing w:val="-5"/>
                        <w:sz w:val="40"/>
                      </w:rPr>
                      <w:t> </w:t>
                    </w:r>
                    <w:r>
                      <w:rPr>
                        <w:b/>
                        <w:color w:val="FFFFFF"/>
                        <w:sz w:val="40"/>
                      </w:rPr>
                      <w:t>3</w:t>
                    </w:r>
                    <w:r>
                      <w:rPr>
                        <w:b/>
                        <w:color w:val="FFFFFF"/>
                        <w:spacing w:val="-8"/>
                        <w:sz w:val="40"/>
                      </w:rPr>
                      <w:t> </w:t>
                    </w:r>
                    <w:r>
                      <w:rPr>
                        <w:b/>
                        <w:color w:val="FFFFFF"/>
                        <w:sz w:val="40"/>
                      </w:rPr>
                      <w:t>Month</w:t>
                    </w:r>
                    <w:r>
                      <w:rPr>
                        <w:b/>
                        <w:color w:val="FFFFFF"/>
                        <w:spacing w:val="-7"/>
                        <w:sz w:val="40"/>
                      </w:rPr>
                      <w:t> </w:t>
                    </w:r>
                    <w:r>
                      <w:rPr>
                        <w:b/>
                        <w:color w:val="FFFFFF"/>
                        <w:spacing w:val="-2"/>
                        <w:sz w:val="40"/>
                      </w:rPr>
                      <w:t>Projection</w:t>
                    </w:r>
                  </w:p>
                </w:txbxContent>
              </v:textbox>
              <v:fill type="solid"/>
              <v:stroke dashstyle="solid"/>
              <w10:wrap type="none"/>
            </v:shape>
            <w10:wrap type="none"/>
          </v:group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11"/>
        </w:rPr>
      </w:pPr>
    </w:p>
    <w:tbl>
      <w:tblPr>
        <w:tblW w:w="0" w:type="auto"/>
        <w:jc w:val="left"/>
        <w:tblInd w:w="23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83"/>
        <w:gridCol w:w="4456"/>
        <w:gridCol w:w="7632"/>
        <w:gridCol w:w="1895"/>
        <w:gridCol w:w="619"/>
      </w:tblGrid>
      <w:tr>
        <w:trPr>
          <w:trHeight w:val="376" w:hRule="atLeast"/>
        </w:trPr>
        <w:tc>
          <w:tcPr>
            <w:tcW w:w="3483" w:type="dxa"/>
            <w:shd w:val="clear" w:color="auto" w:fill="252525"/>
          </w:tcPr>
          <w:p>
            <w:pPr>
              <w:pStyle w:val="TableParagraph"/>
              <w:spacing w:before="69"/>
              <w:ind w:left="143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Workstream</w:t>
            </w:r>
          </w:p>
        </w:tc>
        <w:tc>
          <w:tcPr>
            <w:tcW w:w="4456" w:type="dxa"/>
            <w:shd w:val="clear" w:color="auto" w:fill="252525"/>
          </w:tcPr>
          <w:p>
            <w:pPr>
              <w:pStyle w:val="TableParagraph"/>
              <w:spacing w:before="69"/>
              <w:ind w:left="144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Deliverables</w:t>
            </w:r>
          </w:p>
        </w:tc>
        <w:tc>
          <w:tcPr>
            <w:tcW w:w="7632" w:type="dxa"/>
            <w:shd w:val="clear" w:color="auto" w:fill="252525"/>
          </w:tcPr>
          <w:p>
            <w:pPr>
              <w:pStyle w:val="TableParagraph"/>
              <w:spacing w:before="69"/>
              <w:ind w:left="146"/>
              <w:rPr>
                <w:b/>
                <w:sz w:val="21"/>
              </w:rPr>
            </w:pPr>
            <w:r>
              <w:rPr>
                <w:b/>
                <w:color w:val="FFFFFF"/>
                <w:sz w:val="21"/>
              </w:rPr>
              <w:t>Details</w:t>
            </w:r>
            <w:r>
              <w:rPr>
                <w:b/>
                <w:color w:val="FFFFFF"/>
                <w:spacing w:val="-8"/>
                <w:sz w:val="21"/>
              </w:rPr>
              <w:t> </w:t>
            </w:r>
            <w:r>
              <w:rPr>
                <w:b/>
                <w:color w:val="FFFFFF"/>
                <w:sz w:val="21"/>
              </w:rPr>
              <w:t>/</w:t>
            </w:r>
            <w:r>
              <w:rPr>
                <w:b/>
                <w:color w:val="FFFFFF"/>
                <w:spacing w:val="-7"/>
                <w:sz w:val="21"/>
              </w:rPr>
              <w:t> </w:t>
            </w:r>
            <w:r>
              <w:rPr>
                <w:b/>
                <w:color w:val="FFFFFF"/>
                <w:spacing w:val="-2"/>
                <w:sz w:val="21"/>
              </w:rPr>
              <w:t>Outcome</w:t>
            </w:r>
          </w:p>
        </w:tc>
        <w:tc>
          <w:tcPr>
            <w:tcW w:w="1895" w:type="dxa"/>
            <w:shd w:val="clear" w:color="auto" w:fill="252525"/>
          </w:tcPr>
          <w:p>
            <w:pPr>
              <w:pStyle w:val="TableParagraph"/>
              <w:spacing w:before="69"/>
              <w:ind w:left="146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Timeline</w:t>
            </w:r>
          </w:p>
        </w:tc>
        <w:tc>
          <w:tcPr>
            <w:tcW w:w="619" w:type="dxa"/>
            <w:vMerge w:val="restart"/>
            <w:tcBorders>
              <w:top w:val="nil"/>
              <w:bottom w:val="single" w:sz="8" w:space="0" w:color="252525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628" w:hRule="atLeast"/>
        </w:trPr>
        <w:tc>
          <w:tcPr>
            <w:tcW w:w="3483" w:type="dxa"/>
            <w:shd w:val="clear" w:color="auto" w:fill="F8E7E8"/>
          </w:tcPr>
          <w:p>
            <w:pPr>
              <w:pStyle w:val="TableParagraph"/>
              <w:spacing w:before="195"/>
              <w:ind w:left="143"/>
              <w:rPr>
                <w:sz w:val="21"/>
              </w:rPr>
            </w:pPr>
            <w:r>
              <w:rPr>
                <w:color w:val="252525"/>
                <w:sz w:val="21"/>
              </w:rPr>
              <w:t>Data</w:t>
            </w:r>
            <w:r>
              <w:rPr>
                <w:color w:val="252525"/>
                <w:spacing w:val="-3"/>
                <w:sz w:val="21"/>
              </w:rPr>
              <w:t> </w:t>
            </w:r>
            <w:r>
              <w:rPr>
                <w:color w:val="252525"/>
                <w:sz w:val="21"/>
              </w:rPr>
              <w:t>Access</w:t>
            </w:r>
            <w:r>
              <w:rPr>
                <w:color w:val="252525"/>
                <w:spacing w:val="-4"/>
                <w:sz w:val="21"/>
              </w:rPr>
              <w:t> </w:t>
            </w:r>
            <w:r>
              <w:rPr>
                <w:color w:val="252525"/>
                <w:sz w:val="21"/>
              </w:rPr>
              <w:t>&amp;</w:t>
            </w:r>
            <w:r>
              <w:rPr>
                <w:color w:val="252525"/>
                <w:spacing w:val="-3"/>
                <w:sz w:val="21"/>
              </w:rPr>
              <w:t> </w:t>
            </w:r>
            <w:r>
              <w:rPr>
                <w:color w:val="252525"/>
                <w:spacing w:val="-2"/>
                <w:sz w:val="21"/>
              </w:rPr>
              <w:t>Compliance</w:t>
            </w:r>
          </w:p>
        </w:tc>
        <w:tc>
          <w:tcPr>
            <w:tcW w:w="4456" w:type="dxa"/>
            <w:shd w:val="clear" w:color="auto" w:fill="F8E7E8"/>
          </w:tcPr>
          <w:p>
            <w:pPr>
              <w:pStyle w:val="TableParagraph"/>
              <w:numPr>
                <w:ilvl w:val="0"/>
                <w:numId w:val="4"/>
              </w:numPr>
              <w:tabs>
                <w:tab w:pos="275" w:val="left" w:leader="none"/>
              </w:tabs>
              <w:spacing w:line="240" w:lineRule="auto" w:before="69" w:after="0"/>
              <w:ind w:left="274" w:right="0" w:hanging="131"/>
              <w:jc w:val="left"/>
              <w:rPr>
                <w:sz w:val="21"/>
              </w:rPr>
            </w:pPr>
            <w:r>
              <w:rPr>
                <w:color w:val="252525"/>
                <w:sz w:val="21"/>
              </w:rPr>
              <w:t>Data</w:t>
            </w:r>
            <w:r>
              <w:rPr>
                <w:color w:val="252525"/>
                <w:spacing w:val="-7"/>
                <w:sz w:val="21"/>
              </w:rPr>
              <w:t> </w:t>
            </w:r>
            <w:r>
              <w:rPr>
                <w:color w:val="252525"/>
                <w:sz w:val="21"/>
              </w:rPr>
              <w:t>integration</w:t>
            </w:r>
            <w:r>
              <w:rPr>
                <w:color w:val="252525"/>
                <w:spacing w:val="-8"/>
                <w:sz w:val="21"/>
              </w:rPr>
              <w:t> </w:t>
            </w:r>
            <w:r>
              <w:rPr>
                <w:color w:val="252525"/>
                <w:spacing w:val="-2"/>
                <w:sz w:val="21"/>
              </w:rPr>
              <w:t>completed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275" w:val="left" w:leader="none"/>
              </w:tabs>
              <w:spacing w:line="240" w:lineRule="auto" w:before="11" w:after="0"/>
              <w:ind w:left="274" w:right="0" w:hanging="131"/>
              <w:jc w:val="left"/>
              <w:rPr>
                <w:sz w:val="21"/>
              </w:rPr>
            </w:pPr>
            <w:r>
              <w:rPr>
                <w:color w:val="252525"/>
                <w:sz w:val="21"/>
              </w:rPr>
              <w:t>Compliance</w:t>
            </w:r>
            <w:r>
              <w:rPr>
                <w:color w:val="252525"/>
                <w:spacing w:val="-11"/>
                <w:sz w:val="21"/>
              </w:rPr>
              <w:t> </w:t>
            </w:r>
            <w:r>
              <w:rPr>
                <w:color w:val="252525"/>
                <w:sz w:val="21"/>
              </w:rPr>
              <w:t>review</w:t>
            </w:r>
            <w:r>
              <w:rPr>
                <w:color w:val="252525"/>
                <w:spacing w:val="-4"/>
                <w:sz w:val="21"/>
              </w:rPr>
              <w:t> </w:t>
            </w:r>
            <w:r>
              <w:rPr>
                <w:color w:val="252525"/>
                <w:spacing w:val="-2"/>
                <w:sz w:val="21"/>
              </w:rPr>
              <w:t>completed</w:t>
            </w:r>
          </w:p>
        </w:tc>
        <w:tc>
          <w:tcPr>
            <w:tcW w:w="7632" w:type="dxa"/>
            <w:shd w:val="clear" w:color="auto" w:fill="F8E7E8"/>
          </w:tcPr>
          <w:p>
            <w:pPr>
              <w:pStyle w:val="TableParagraph"/>
              <w:spacing w:line="249" w:lineRule="auto" w:before="69"/>
              <w:ind w:left="146"/>
              <w:rPr>
                <w:sz w:val="21"/>
              </w:rPr>
            </w:pPr>
            <w:r>
              <w:rPr>
                <w:color w:val="252525"/>
                <w:sz w:val="21"/>
              </w:rPr>
              <w:t>Secure</w:t>
            </w:r>
            <w:r>
              <w:rPr>
                <w:color w:val="252525"/>
                <w:spacing w:val="-4"/>
                <w:sz w:val="21"/>
              </w:rPr>
              <w:t> </w:t>
            </w:r>
            <w:r>
              <w:rPr>
                <w:color w:val="252525"/>
                <w:sz w:val="21"/>
              </w:rPr>
              <w:t>access</w:t>
            </w:r>
            <w:r>
              <w:rPr>
                <w:color w:val="252525"/>
                <w:spacing w:val="-3"/>
                <w:sz w:val="21"/>
              </w:rPr>
              <w:t> </w:t>
            </w:r>
            <w:r>
              <w:rPr>
                <w:color w:val="252525"/>
                <w:sz w:val="21"/>
              </w:rPr>
              <w:t>to</w:t>
            </w:r>
            <w:r>
              <w:rPr>
                <w:color w:val="252525"/>
                <w:spacing w:val="-1"/>
                <w:sz w:val="21"/>
              </w:rPr>
              <w:t> </w:t>
            </w:r>
            <w:r>
              <w:rPr>
                <w:color w:val="252525"/>
                <w:sz w:val="21"/>
              </w:rPr>
              <w:t>anonymised</w:t>
            </w:r>
            <w:r>
              <w:rPr>
                <w:color w:val="252525"/>
                <w:spacing w:val="-3"/>
                <w:sz w:val="21"/>
              </w:rPr>
              <w:t> </w:t>
            </w:r>
            <w:r>
              <w:rPr>
                <w:color w:val="252525"/>
                <w:sz w:val="21"/>
              </w:rPr>
              <w:t>customer,</w:t>
            </w:r>
            <w:r>
              <w:rPr>
                <w:color w:val="252525"/>
                <w:spacing w:val="-8"/>
                <w:sz w:val="21"/>
              </w:rPr>
              <w:t> </w:t>
            </w:r>
            <w:r>
              <w:rPr>
                <w:color w:val="252525"/>
                <w:sz w:val="21"/>
              </w:rPr>
              <w:t>transactional,</w:t>
            </w:r>
            <w:r>
              <w:rPr>
                <w:color w:val="252525"/>
                <w:spacing w:val="-5"/>
                <w:sz w:val="21"/>
              </w:rPr>
              <w:t> </w:t>
            </w:r>
            <w:r>
              <w:rPr>
                <w:color w:val="252525"/>
                <w:sz w:val="21"/>
              </w:rPr>
              <w:t>and product</w:t>
            </w:r>
            <w:r>
              <w:rPr>
                <w:color w:val="252525"/>
                <w:spacing w:val="-4"/>
                <w:sz w:val="21"/>
              </w:rPr>
              <w:t> </w:t>
            </w:r>
            <w:r>
              <w:rPr>
                <w:color w:val="252525"/>
                <w:sz w:val="21"/>
              </w:rPr>
              <w:t>data.</w:t>
            </w:r>
            <w:r>
              <w:rPr>
                <w:color w:val="252525"/>
                <w:spacing w:val="-2"/>
                <w:sz w:val="21"/>
              </w:rPr>
              <w:t> </w:t>
            </w:r>
            <w:r>
              <w:rPr>
                <w:color w:val="252525"/>
                <w:sz w:val="21"/>
              </w:rPr>
              <w:t>Data access aligned with Absa's governance, privacy, and security requirements.</w:t>
            </w:r>
          </w:p>
        </w:tc>
        <w:tc>
          <w:tcPr>
            <w:tcW w:w="1895" w:type="dxa"/>
            <w:shd w:val="clear" w:color="auto" w:fill="F8E7E8"/>
          </w:tcPr>
          <w:p>
            <w:pPr>
              <w:pStyle w:val="TableParagraph"/>
              <w:spacing w:before="195"/>
              <w:ind w:left="146"/>
              <w:rPr>
                <w:sz w:val="21"/>
              </w:rPr>
            </w:pPr>
            <w:r>
              <w:rPr>
                <w:color w:val="252525"/>
                <w:sz w:val="21"/>
              </w:rPr>
              <w:t>Month</w:t>
            </w:r>
            <w:r>
              <w:rPr>
                <w:color w:val="252525"/>
                <w:spacing w:val="-5"/>
                <w:sz w:val="21"/>
              </w:rPr>
              <w:t> </w:t>
            </w:r>
            <w:r>
              <w:rPr>
                <w:color w:val="252525"/>
                <w:spacing w:val="-10"/>
                <w:sz w:val="21"/>
              </w:rPr>
              <w:t>1</w:t>
            </w:r>
          </w:p>
        </w:tc>
        <w:tc>
          <w:tcPr>
            <w:tcW w:w="619" w:type="dxa"/>
            <w:vMerge/>
            <w:tcBorders>
              <w:top w:val="nil"/>
              <w:bottom w:val="single" w:sz="8" w:space="0" w:color="252525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80" w:hRule="atLeast"/>
        </w:trPr>
        <w:tc>
          <w:tcPr>
            <w:tcW w:w="3483" w:type="dxa"/>
            <w:shd w:val="clear" w:color="auto" w:fill="F8E7E8"/>
          </w:tcPr>
          <w:p>
            <w:pPr>
              <w:pStyle w:val="TableParagraph"/>
              <w:spacing w:before="195"/>
              <w:ind w:left="143"/>
              <w:rPr>
                <w:sz w:val="21"/>
              </w:rPr>
            </w:pPr>
            <w:r>
              <w:rPr>
                <w:color w:val="252525"/>
                <w:sz w:val="21"/>
              </w:rPr>
              <w:t>Business</w:t>
            </w:r>
            <w:r>
              <w:rPr>
                <w:color w:val="252525"/>
                <w:spacing w:val="-9"/>
                <w:sz w:val="21"/>
              </w:rPr>
              <w:t> </w:t>
            </w:r>
            <w:r>
              <w:rPr>
                <w:color w:val="252525"/>
                <w:sz w:val="21"/>
              </w:rPr>
              <w:t>Discovery</w:t>
            </w:r>
            <w:r>
              <w:rPr>
                <w:color w:val="252525"/>
                <w:spacing w:val="-3"/>
                <w:sz w:val="21"/>
              </w:rPr>
              <w:t> </w:t>
            </w:r>
            <w:r>
              <w:rPr>
                <w:color w:val="252525"/>
                <w:sz w:val="21"/>
              </w:rPr>
              <w:t>&amp;</w:t>
            </w:r>
            <w:r>
              <w:rPr>
                <w:color w:val="252525"/>
                <w:spacing w:val="-5"/>
                <w:sz w:val="21"/>
              </w:rPr>
              <w:t> </w:t>
            </w:r>
            <w:r>
              <w:rPr>
                <w:color w:val="252525"/>
                <w:sz w:val="21"/>
              </w:rPr>
              <w:t>Use</w:t>
            </w:r>
            <w:r>
              <w:rPr>
                <w:color w:val="252525"/>
                <w:spacing w:val="-5"/>
                <w:sz w:val="21"/>
              </w:rPr>
              <w:t> </w:t>
            </w:r>
            <w:r>
              <w:rPr>
                <w:color w:val="252525"/>
                <w:spacing w:val="-4"/>
                <w:sz w:val="21"/>
              </w:rPr>
              <w:t>Case</w:t>
            </w:r>
          </w:p>
          <w:p>
            <w:pPr>
              <w:pStyle w:val="TableParagraph"/>
              <w:spacing w:before="11"/>
              <w:ind w:left="143"/>
              <w:rPr>
                <w:sz w:val="21"/>
              </w:rPr>
            </w:pPr>
            <w:r>
              <w:rPr>
                <w:color w:val="252525"/>
                <w:spacing w:val="-2"/>
                <w:sz w:val="21"/>
              </w:rPr>
              <w:t>Design</w:t>
            </w:r>
          </w:p>
        </w:tc>
        <w:tc>
          <w:tcPr>
            <w:tcW w:w="4456" w:type="dxa"/>
            <w:shd w:val="clear" w:color="auto" w:fill="F8E7E8"/>
          </w:tcPr>
          <w:p>
            <w:pPr>
              <w:pStyle w:val="TableParagraph"/>
              <w:numPr>
                <w:ilvl w:val="0"/>
                <w:numId w:val="5"/>
              </w:numPr>
              <w:tabs>
                <w:tab w:pos="275" w:val="left" w:leader="none"/>
              </w:tabs>
              <w:spacing w:line="240" w:lineRule="auto" w:before="69" w:after="0"/>
              <w:ind w:left="274" w:right="0" w:hanging="131"/>
              <w:jc w:val="left"/>
              <w:rPr>
                <w:sz w:val="21"/>
              </w:rPr>
            </w:pPr>
            <w:r>
              <w:rPr>
                <w:color w:val="252525"/>
                <w:sz w:val="21"/>
              </w:rPr>
              <w:t>Customer</w:t>
            </w:r>
            <w:r>
              <w:rPr>
                <w:color w:val="252525"/>
                <w:spacing w:val="-11"/>
                <w:sz w:val="21"/>
              </w:rPr>
              <w:t> </w:t>
            </w:r>
            <w:r>
              <w:rPr>
                <w:color w:val="252525"/>
                <w:sz w:val="21"/>
              </w:rPr>
              <w:t>Lifecycle</w:t>
            </w:r>
            <w:r>
              <w:rPr>
                <w:color w:val="252525"/>
                <w:spacing w:val="-8"/>
                <w:sz w:val="21"/>
              </w:rPr>
              <w:t> </w:t>
            </w:r>
            <w:r>
              <w:rPr>
                <w:color w:val="252525"/>
                <w:spacing w:val="-2"/>
                <w:sz w:val="21"/>
              </w:rPr>
              <w:t>framework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275" w:val="left" w:leader="none"/>
              </w:tabs>
              <w:spacing w:line="240" w:lineRule="auto" w:before="11" w:after="0"/>
              <w:ind w:left="274" w:right="0" w:hanging="131"/>
              <w:jc w:val="left"/>
              <w:rPr>
                <w:sz w:val="21"/>
              </w:rPr>
            </w:pPr>
            <w:r>
              <w:rPr>
                <w:color w:val="252525"/>
                <w:sz w:val="21"/>
              </w:rPr>
              <w:t>Customer</w:t>
            </w:r>
            <w:r>
              <w:rPr>
                <w:color w:val="252525"/>
                <w:spacing w:val="-10"/>
                <w:sz w:val="21"/>
              </w:rPr>
              <w:t> </w:t>
            </w:r>
            <w:r>
              <w:rPr>
                <w:color w:val="252525"/>
                <w:sz w:val="21"/>
              </w:rPr>
              <w:t>Value</w:t>
            </w:r>
            <w:r>
              <w:rPr>
                <w:color w:val="252525"/>
                <w:spacing w:val="-5"/>
                <w:sz w:val="21"/>
              </w:rPr>
              <w:t> </w:t>
            </w:r>
            <w:r>
              <w:rPr>
                <w:color w:val="252525"/>
                <w:spacing w:val="-2"/>
                <w:sz w:val="21"/>
              </w:rPr>
              <w:t>framework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275" w:val="left" w:leader="none"/>
              </w:tabs>
              <w:spacing w:line="240" w:lineRule="auto" w:before="10" w:after="0"/>
              <w:ind w:left="274" w:right="0" w:hanging="131"/>
              <w:jc w:val="left"/>
              <w:rPr>
                <w:sz w:val="21"/>
              </w:rPr>
            </w:pPr>
            <w:r>
              <w:rPr>
                <w:color w:val="252525"/>
                <w:sz w:val="21"/>
              </w:rPr>
              <w:t>KPI</w:t>
            </w:r>
            <w:r>
              <w:rPr>
                <w:color w:val="252525"/>
                <w:spacing w:val="-7"/>
                <w:sz w:val="21"/>
              </w:rPr>
              <w:t> </w:t>
            </w:r>
            <w:r>
              <w:rPr>
                <w:color w:val="252525"/>
                <w:sz w:val="21"/>
              </w:rPr>
              <w:t>baseline</w:t>
            </w:r>
            <w:r>
              <w:rPr>
                <w:color w:val="252525"/>
                <w:spacing w:val="-5"/>
                <w:sz w:val="21"/>
              </w:rPr>
              <w:t> </w:t>
            </w:r>
            <w:r>
              <w:rPr>
                <w:color w:val="252525"/>
                <w:spacing w:val="-2"/>
                <w:sz w:val="21"/>
              </w:rPr>
              <w:t>established</w:t>
            </w:r>
          </w:p>
        </w:tc>
        <w:tc>
          <w:tcPr>
            <w:tcW w:w="7632" w:type="dxa"/>
            <w:shd w:val="clear" w:color="auto" w:fill="F8E7E8"/>
          </w:tcPr>
          <w:p>
            <w:pPr>
              <w:pStyle w:val="TableParagraph"/>
              <w:spacing w:before="195"/>
              <w:ind w:left="146"/>
              <w:rPr>
                <w:sz w:val="21"/>
              </w:rPr>
            </w:pPr>
            <w:r>
              <w:rPr>
                <w:color w:val="252525"/>
                <w:sz w:val="21"/>
              </w:rPr>
              <w:t>Define</w:t>
            </w:r>
            <w:r>
              <w:rPr>
                <w:color w:val="252525"/>
                <w:spacing w:val="-12"/>
                <w:sz w:val="21"/>
              </w:rPr>
              <w:t> </w:t>
            </w:r>
            <w:r>
              <w:rPr>
                <w:color w:val="252525"/>
                <w:sz w:val="21"/>
              </w:rPr>
              <w:t>customer</w:t>
            </w:r>
            <w:r>
              <w:rPr>
                <w:color w:val="252525"/>
                <w:spacing w:val="-11"/>
                <w:sz w:val="21"/>
              </w:rPr>
              <w:t> </w:t>
            </w:r>
            <w:r>
              <w:rPr>
                <w:color w:val="252525"/>
                <w:sz w:val="21"/>
              </w:rPr>
              <w:t>lifecycle</w:t>
            </w:r>
            <w:r>
              <w:rPr>
                <w:color w:val="252525"/>
                <w:spacing w:val="-10"/>
                <w:sz w:val="21"/>
              </w:rPr>
              <w:t> </w:t>
            </w:r>
            <w:r>
              <w:rPr>
                <w:color w:val="252525"/>
                <w:sz w:val="21"/>
              </w:rPr>
              <w:t>stages,</w:t>
            </w:r>
            <w:r>
              <w:rPr>
                <w:color w:val="252525"/>
                <w:spacing w:val="-10"/>
                <w:sz w:val="21"/>
              </w:rPr>
              <w:t> </w:t>
            </w:r>
            <w:r>
              <w:rPr>
                <w:color w:val="252525"/>
                <w:sz w:val="21"/>
              </w:rPr>
              <w:t>customer</w:t>
            </w:r>
            <w:r>
              <w:rPr>
                <w:color w:val="252525"/>
                <w:spacing w:val="-10"/>
                <w:sz w:val="21"/>
              </w:rPr>
              <w:t> </w:t>
            </w:r>
            <w:r>
              <w:rPr>
                <w:color w:val="252525"/>
                <w:sz w:val="21"/>
              </w:rPr>
              <w:t>value</w:t>
            </w:r>
            <w:r>
              <w:rPr>
                <w:color w:val="252525"/>
                <w:spacing w:val="-7"/>
                <w:sz w:val="21"/>
              </w:rPr>
              <w:t> </w:t>
            </w:r>
            <w:r>
              <w:rPr>
                <w:color w:val="252525"/>
                <w:sz w:val="21"/>
              </w:rPr>
              <w:t>methodology,</w:t>
            </w:r>
            <w:r>
              <w:rPr>
                <w:color w:val="252525"/>
                <w:spacing w:val="-10"/>
                <w:sz w:val="21"/>
              </w:rPr>
              <w:t> </w:t>
            </w:r>
            <w:r>
              <w:rPr>
                <w:color w:val="252525"/>
                <w:spacing w:val="-2"/>
                <w:sz w:val="21"/>
              </w:rPr>
              <w:t>business</w:t>
            </w:r>
          </w:p>
          <w:p>
            <w:pPr>
              <w:pStyle w:val="TableParagraph"/>
              <w:spacing w:before="11"/>
              <w:ind w:left="146"/>
              <w:rPr>
                <w:sz w:val="21"/>
              </w:rPr>
            </w:pPr>
            <w:r>
              <w:rPr>
                <w:color w:val="252525"/>
                <w:sz w:val="21"/>
              </w:rPr>
              <w:t>objectives,</w:t>
            </w:r>
            <w:r>
              <w:rPr>
                <w:color w:val="252525"/>
                <w:spacing w:val="-6"/>
                <w:sz w:val="21"/>
              </w:rPr>
              <w:t> </w:t>
            </w:r>
            <w:r>
              <w:rPr>
                <w:color w:val="252525"/>
                <w:sz w:val="21"/>
              </w:rPr>
              <w:t>success</w:t>
            </w:r>
            <w:r>
              <w:rPr>
                <w:color w:val="252525"/>
                <w:spacing w:val="-10"/>
                <w:sz w:val="21"/>
              </w:rPr>
              <w:t> </w:t>
            </w:r>
            <w:r>
              <w:rPr>
                <w:color w:val="252525"/>
                <w:sz w:val="21"/>
              </w:rPr>
              <w:t>measures,</w:t>
            </w:r>
            <w:r>
              <w:rPr>
                <w:color w:val="252525"/>
                <w:spacing w:val="-9"/>
                <w:sz w:val="21"/>
              </w:rPr>
              <w:t> </w:t>
            </w:r>
            <w:r>
              <w:rPr>
                <w:color w:val="252525"/>
                <w:sz w:val="21"/>
              </w:rPr>
              <w:t>and</w:t>
            </w:r>
            <w:r>
              <w:rPr>
                <w:color w:val="252525"/>
                <w:spacing w:val="-7"/>
                <w:sz w:val="21"/>
              </w:rPr>
              <w:t> </w:t>
            </w:r>
            <w:r>
              <w:rPr>
                <w:color w:val="252525"/>
                <w:sz w:val="21"/>
              </w:rPr>
              <w:t>model</w:t>
            </w:r>
            <w:r>
              <w:rPr>
                <w:color w:val="252525"/>
                <w:spacing w:val="-5"/>
                <w:sz w:val="21"/>
              </w:rPr>
              <w:t> </w:t>
            </w:r>
            <w:r>
              <w:rPr>
                <w:color w:val="252525"/>
                <w:spacing w:val="-2"/>
                <w:sz w:val="21"/>
              </w:rPr>
              <w:t>requirements.</w:t>
            </w:r>
          </w:p>
        </w:tc>
        <w:tc>
          <w:tcPr>
            <w:tcW w:w="1895" w:type="dxa"/>
            <w:shd w:val="clear" w:color="auto" w:fill="F8E7E8"/>
          </w:tcPr>
          <w:p>
            <w:pPr>
              <w:pStyle w:val="TableParagraph"/>
              <w:spacing w:before="10"/>
              <w:rPr>
                <w:sz w:val="27"/>
              </w:rPr>
            </w:pPr>
          </w:p>
          <w:p>
            <w:pPr>
              <w:pStyle w:val="TableParagraph"/>
              <w:spacing w:before="1"/>
              <w:ind w:left="146"/>
              <w:rPr>
                <w:sz w:val="21"/>
              </w:rPr>
            </w:pPr>
            <w:r>
              <w:rPr>
                <w:color w:val="252525"/>
                <w:sz w:val="21"/>
              </w:rPr>
              <w:t>Month</w:t>
            </w:r>
            <w:r>
              <w:rPr>
                <w:color w:val="252525"/>
                <w:spacing w:val="-5"/>
                <w:sz w:val="21"/>
              </w:rPr>
              <w:t> </w:t>
            </w:r>
            <w:r>
              <w:rPr>
                <w:color w:val="252525"/>
                <w:spacing w:val="-10"/>
                <w:sz w:val="21"/>
              </w:rPr>
              <w:t>1</w:t>
            </w:r>
          </w:p>
        </w:tc>
        <w:tc>
          <w:tcPr>
            <w:tcW w:w="619" w:type="dxa"/>
            <w:vMerge/>
            <w:tcBorders>
              <w:top w:val="nil"/>
              <w:bottom w:val="single" w:sz="8" w:space="0" w:color="252525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80" w:hRule="atLeast"/>
        </w:trPr>
        <w:tc>
          <w:tcPr>
            <w:tcW w:w="3483" w:type="dxa"/>
            <w:shd w:val="clear" w:color="auto" w:fill="F8E7E8"/>
          </w:tcPr>
          <w:p>
            <w:pPr>
              <w:pStyle w:val="TableParagraph"/>
              <w:spacing w:line="249" w:lineRule="auto" w:before="196"/>
              <w:ind w:left="143"/>
              <w:rPr>
                <w:sz w:val="21"/>
              </w:rPr>
            </w:pPr>
            <w:r>
              <w:rPr>
                <w:color w:val="252525"/>
                <w:sz w:val="21"/>
              </w:rPr>
              <w:t>Customer</w:t>
            </w:r>
            <w:r>
              <w:rPr>
                <w:color w:val="252525"/>
                <w:spacing w:val="-14"/>
                <w:sz w:val="21"/>
              </w:rPr>
              <w:t> </w:t>
            </w:r>
            <w:r>
              <w:rPr>
                <w:color w:val="252525"/>
                <w:sz w:val="21"/>
              </w:rPr>
              <w:t>Lifecycle</w:t>
            </w:r>
            <w:r>
              <w:rPr>
                <w:color w:val="252525"/>
                <w:spacing w:val="-11"/>
                <w:sz w:val="21"/>
              </w:rPr>
              <w:t> </w:t>
            </w:r>
            <w:r>
              <w:rPr>
                <w:color w:val="252525"/>
                <w:sz w:val="21"/>
              </w:rPr>
              <w:t>Prediction </w:t>
            </w:r>
            <w:r>
              <w:rPr>
                <w:color w:val="252525"/>
                <w:spacing w:val="-2"/>
                <w:sz w:val="21"/>
              </w:rPr>
              <w:t>Development</w:t>
            </w:r>
          </w:p>
        </w:tc>
        <w:tc>
          <w:tcPr>
            <w:tcW w:w="4456" w:type="dxa"/>
            <w:shd w:val="clear" w:color="auto" w:fill="F8E7E8"/>
          </w:tcPr>
          <w:p>
            <w:pPr>
              <w:pStyle w:val="TableParagraph"/>
              <w:numPr>
                <w:ilvl w:val="0"/>
                <w:numId w:val="6"/>
              </w:numPr>
              <w:tabs>
                <w:tab w:pos="275" w:val="left" w:leader="none"/>
              </w:tabs>
              <w:spacing w:line="240" w:lineRule="auto" w:before="69" w:after="0"/>
              <w:ind w:left="274" w:right="0" w:hanging="131"/>
              <w:jc w:val="left"/>
              <w:rPr>
                <w:sz w:val="21"/>
              </w:rPr>
            </w:pPr>
            <w:r>
              <w:rPr>
                <w:color w:val="252525"/>
                <w:sz w:val="21"/>
              </w:rPr>
              <w:t>Lifecycle</w:t>
            </w:r>
            <w:r>
              <w:rPr>
                <w:color w:val="252525"/>
                <w:spacing w:val="-9"/>
                <w:sz w:val="21"/>
              </w:rPr>
              <w:t> </w:t>
            </w:r>
            <w:r>
              <w:rPr>
                <w:color w:val="252525"/>
                <w:sz w:val="21"/>
              </w:rPr>
              <w:t>segmentation</w:t>
            </w:r>
            <w:r>
              <w:rPr>
                <w:color w:val="252525"/>
                <w:spacing w:val="-10"/>
                <w:sz w:val="21"/>
              </w:rPr>
              <w:t> </w:t>
            </w:r>
            <w:r>
              <w:rPr>
                <w:color w:val="252525"/>
                <w:spacing w:val="-2"/>
                <w:sz w:val="21"/>
              </w:rPr>
              <w:t>model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275" w:val="left" w:leader="none"/>
              </w:tabs>
              <w:spacing w:line="240" w:lineRule="auto" w:before="11" w:after="0"/>
              <w:ind w:left="274" w:right="0" w:hanging="131"/>
              <w:jc w:val="left"/>
              <w:rPr>
                <w:sz w:val="21"/>
              </w:rPr>
            </w:pPr>
            <w:r>
              <w:rPr>
                <w:color w:val="252525"/>
                <w:sz w:val="21"/>
              </w:rPr>
              <w:t>Churn</w:t>
            </w:r>
            <w:r>
              <w:rPr>
                <w:color w:val="252525"/>
                <w:spacing w:val="-9"/>
                <w:sz w:val="21"/>
              </w:rPr>
              <w:t> </w:t>
            </w:r>
            <w:r>
              <w:rPr>
                <w:color w:val="252525"/>
                <w:sz w:val="21"/>
              </w:rPr>
              <w:t>prediction</w:t>
            </w:r>
            <w:r>
              <w:rPr>
                <w:color w:val="252525"/>
                <w:spacing w:val="-7"/>
                <w:sz w:val="21"/>
              </w:rPr>
              <w:t> </w:t>
            </w:r>
            <w:r>
              <w:rPr>
                <w:color w:val="252525"/>
                <w:spacing w:val="-2"/>
                <w:sz w:val="21"/>
              </w:rPr>
              <w:t>model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275" w:val="left" w:leader="none"/>
              </w:tabs>
              <w:spacing w:line="240" w:lineRule="auto" w:before="10" w:after="0"/>
              <w:ind w:left="274" w:right="0" w:hanging="131"/>
              <w:jc w:val="left"/>
              <w:rPr>
                <w:sz w:val="21"/>
              </w:rPr>
            </w:pPr>
            <w:r>
              <w:rPr>
                <w:color w:val="252525"/>
                <w:spacing w:val="-2"/>
                <w:sz w:val="21"/>
              </w:rPr>
              <w:t>Next-best-action</w:t>
            </w:r>
            <w:r>
              <w:rPr>
                <w:color w:val="252525"/>
                <w:spacing w:val="12"/>
                <w:sz w:val="21"/>
              </w:rPr>
              <w:t> </w:t>
            </w:r>
            <w:r>
              <w:rPr>
                <w:color w:val="252525"/>
                <w:spacing w:val="-2"/>
                <w:sz w:val="21"/>
              </w:rPr>
              <w:t>engine</w:t>
            </w:r>
          </w:p>
        </w:tc>
        <w:tc>
          <w:tcPr>
            <w:tcW w:w="7632" w:type="dxa"/>
            <w:shd w:val="clear" w:color="auto" w:fill="F8E7E8"/>
          </w:tcPr>
          <w:p>
            <w:pPr>
              <w:pStyle w:val="TableParagraph"/>
              <w:spacing w:line="249" w:lineRule="auto" w:before="196"/>
              <w:ind w:left="146" w:right="180"/>
              <w:rPr>
                <w:sz w:val="21"/>
              </w:rPr>
            </w:pPr>
            <w:r>
              <w:rPr>
                <w:color w:val="252525"/>
                <w:sz w:val="21"/>
              </w:rPr>
              <w:t>AI</w:t>
            </w:r>
            <w:r>
              <w:rPr>
                <w:color w:val="252525"/>
                <w:spacing w:val="-5"/>
                <w:sz w:val="21"/>
              </w:rPr>
              <w:t> </w:t>
            </w:r>
            <w:r>
              <w:rPr>
                <w:color w:val="252525"/>
                <w:sz w:val="21"/>
              </w:rPr>
              <w:t>model</w:t>
            </w:r>
            <w:r>
              <w:rPr>
                <w:color w:val="252525"/>
                <w:spacing w:val="-2"/>
                <w:sz w:val="21"/>
              </w:rPr>
              <w:t> </w:t>
            </w:r>
            <w:r>
              <w:rPr>
                <w:color w:val="252525"/>
                <w:sz w:val="21"/>
              </w:rPr>
              <w:t>developed</w:t>
            </w:r>
            <w:r>
              <w:rPr>
                <w:color w:val="252525"/>
                <w:spacing w:val="-1"/>
                <w:sz w:val="21"/>
              </w:rPr>
              <w:t> </w:t>
            </w:r>
            <w:r>
              <w:rPr>
                <w:color w:val="252525"/>
                <w:sz w:val="21"/>
              </w:rPr>
              <w:t>to</w:t>
            </w:r>
            <w:r>
              <w:rPr>
                <w:color w:val="252525"/>
                <w:spacing w:val="-1"/>
                <w:sz w:val="21"/>
              </w:rPr>
              <w:t> </w:t>
            </w:r>
            <w:r>
              <w:rPr>
                <w:color w:val="252525"/>
                <w:sz w:val="21"/>
              </w:rPr>
              <w:t>identify</w:t>
            </w:r>
            <w:r>
              <w:rPr>
                <w:color w:val="252525"/>
                <w:spacing w:val="-6"/>
                <w:sz w:val="21"/>
              </w:rPr>
              <w:t> </w:t>
            </w:r>
            <w:r>
              <w:rPr>
                <w:color w:val="252525"/>
                <w:sz w:val="21"/>
              </w:rPr>
              <w:t>customer</w:t>
            </w:r>
            <w:r>
              <w:rPr>
                <w:color w:val="252525"/>
                <w:spacing w:val="-7"/>
                <w:sz w:val="21"/>
              </w:rPr>
              <w:t> </w:t>
            </w:r>
            <w:r>
              <w:rPr>
                <w:color w:val="252525"/>
                <w:sz w:val="21"/>
              </w:rPr>
              <w:t>lifecycle</w:t>
            </w:r>
            <w:r>
              <w:rPr>
                <w:color w:val="252525"/>
                <w:spacing w:val="-4"/>
                <w:sz w:val="21"/>
              </w:rPr>
              <w:t> </w:t>
            </w:r>
            <w:r>
              <w:rPr>
                <w:color w:val="252525"/>
                <w:sz w:val="21"/>
              </w:rPr>
              <w:t>stages,</w:t>
            </w:r>
            <w:r>
              <w:rPr>
                <w:color w:val="252525"/>
                <w:spacing w:val="-4"/>
                <w:sz w:val="21"/>
              </w:rPr>
              <w:t> </w:t>
            </w:r>
            <w:r>
              <w:rPr>
                <w:color w:val="252525"/>
                <w:sz w:val="21"/>
              </w:rPr>
              <w:t>predict</w:t>
            </w:r>
            <w:r>
              <w:rPr>
                <w:color w:val="252525"/>
                <w:spacing w:val="-2"/>
                <w:sz w:val="21"/>
              </w:rPr>
              <w:t> </w:t>
            </w:r>
            <w:r>
              <w:rPr>
                <w:color w:val="252525"/>
                <w:sz w:val="21"/>
              </w:rPr>
              <w:t>churn</w:t>
            </w:r>
            <w:r>
              <w:rPr>
                <w:color w:val="252525"/>
                <w:spacing w:val="-4"/>
                <w:sz w:val="21"/>
              </w:rPr>
              <w:t> </w:t>
            </w:r>
            <w:r>
              <w:rPr>
                <w:color w:val="252525"/>
                <w:sz w:val="21"/>
              </w:rPr>
              <w:t>risk, and recommend proactive engagement actions to Relationship Managers.</w:t>
            </w:r>
          </w:p>
        </w:tc>
        <w:tc>
          <w:tcPr>
            <w:tcW w:w="1895" w:type="dxa"/>
            <w:shd w:val="clear" w:color="auto" w:fill="F8E7E8"/>
          </w:tcPr>
          <w:p>
            <w:pPr>
              <w:pStyle w:val="TableParagraph"/>
              <w:spacing w:before="10"/>
              <w:rPr>
                <w:sz w:val="27"/>
              </w:rPr>
            </w:pPr>
          </w:p>
          <w:p>
            <w:pPr>
              <w:pStyle w:val="TableParagraph"/>
              <w:spacing w:before="1"/>
              <w:ind w:left="146"/>
              <w:rPr>
                <w:sz w:val="21"/>
              </w:rPr>
            </w:pPr>
            <w:r>
              <w:rPr>
                <w:color w:val="252525"/>
                <w:sz w:val="21"/>
              </w:rPr>
              <w:t>Month</w:t>
            </w:r>
            <w:r>
              <w:rPr>
                <w:color w:val="252525"/>
                <w:spacing w:val="-5"/>
                <w:sz w:val="21"/>
              </w:rPr>
              <w:t> 1–2</w:t>
            </w:r>
          </w:p>
        </w:tc>
        <w:tc>
          <w:tcPr>
            <w:tcW w:w="619" w:type="dxa"/>
            <w:vMerge/>
            <w:tcBorders>
              <w:top w:val="nil"/>
              <w:bottom w:val="single" w:sz="8" w:space="0" w:color="252525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80" w:hRule="atLeast"/>
        </w:trPr>
        <w:tc>
          <w:tcPr>
            <w:tcW w:w="3483" w:type="dxa"/>
            <w:shd w:val="clear" w:color="auto" w:fill="F8E7E8"/>
          </w:tcPr>
          <w:p>
            <w:pPr>
              <w:pStyle w:val="TableParagraph"/>
              <w:spacing w:line="249" w:lineRule="auto" w:before="196"/>
              <w:ind w:left="143"/>
              <w:rPr>
                <w:sz w:val="21"/>
              </w:rPr>
            </w:pPr>
            <w:r>
              <w:rPr>
                <w:color w:val="252525"/>
                <w:sz w:val="21"/>
              </w:rPr>
              <w:t>Customer</w:t>
            </w:r>
            <w:r>
              <w:rPr>
                <w:color w:val="252525"/>
                <w:spacing w:val="-11"/>
                <w:sz w:val="21"/>
              </w:rPr>
              <w:t> </w:t>
            </w:r>
            <w:r>
              <w:rPr>
                <w:color w:val="252525"/>
                <w:sz w:val="21"/>
              </w:rPr>
              <w:t>Value</w:t>
            </w:r>
            <w:r>
              <w:rPr>
                <w:color w:val="252525"/>
                <w:spacing w:val="-8"/>
                <w:sz w:val="21"/>
              </w:rPr>
              <w:t> </w:t>
            </w:r>
            <w:r>
              <w:rPr>
                <w:color w:val="252525"/>
                <w:sz w:val="21"/>
              </w:rPr>
              <w:t>&amp;</w:t>
            </w:r>
            <w:r>
              <w:rPr>
                <w:color w:val="252525"/>
                <w:spacing w:val="-8"/>
                <w:sz w:val="21"/>
              </w:rPr>
              <w:t> </w:t>
            </w:r>
            <w:r>
              <w:rPr>
                <w:color w:val="252525"/>
                <w:sz w:val="21"/>
              </w:rPr>
              <w:t>Balance Intelligence Development</w:t>
            </w:r>
          </w:p>
        </w:tc>
        <w:tc>
          <w:tcPr>
            <w:tcW w:w="4456" w:type="dxa"/>
            <w:shd w:val="clear" w:color="auto" w:fill="F8E7E8"/>
          </w:tcPr>
          <w:p>
            <w:pPr>
              <w:pStyle w:val="TableParagraph"/>
              <w:numPr>
                <w:ilvl w:val="0"/>
                <w:numId w:val="7"/>
              </w:numPr>
              <w:tabs>
                <w:tab w:pos="275" w:val="left" w:leader="none"/>
              </w:tabs>
              <w:spacing w:line="240" w:lineRule="auto" w:before="70" w:after="0"/>
              <w:ind w:left="274" w:right="0" w:hanging="131"/>
              <w:jc w:val="left"/>
              <w:rPr>
                <w:sz w:val="21"/>
              </w:rPr>
            </w:pPr>
            <w:r>
              <w:rPr>
                <w:color w:val="252525"/>
                <w:sz w:val="21"/>
              </w:rPr>
              <w:t>Customer</w:t>
            </w:r>
            <w:r>
              <w:rPr>
                <w:color w:val="252525"/>
                <w:spacing w:val="-12"/>
                <w:sz w:val="21"/>
              </w:rPr>
              <w:t> </w:t>
            </w:r>
            <w:r>
              <w:rPr>
                <w:color w:val="252525"/>
                <w:sz w:val="21"/>
              </w:rPr>
              <w:t>value</w:t>
            </w:r>
            <w:r>
              <w:rPr>
                <w:color w:val="252525"/>
                <w:spacing w:val="-2"/>
                <w:sz w:val="21"/>
              </w:rPr>
              <w:t> </w:t>
            </w:r>
            <w:r>
              <w:rPr>
                <w:color w:val="252525"/>
                <w:sz w:val="21"/>
              </w:rPr>
              <w:t>scoring</w:t>
            </w:r>
            <w:r>
              <w:rPr>
                <w:color w:val="252525"/>
                <w:spacing w:val="-6"/>
                <w:sz w:val="21"/>
              </w:rPr>
              <w:t> </w:t>
            </w:r>
            <w:r>
              <w:rPr>
                <w:color w:val="252525"/>
                <w:spacing w:val="-2"/>
                <w:sz w:val="21"/>
              </w:rPr>
              <w:t>model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275" w:val="left" w:leader="none"/>
              </w:tabs>
              <w:spacing w:line="240" w:lineRule="auto" w:before="10" w:after="0"/>
              <w:ind w:left="274" w:right="0" w:hanging="131"/>
              <w:jc w:val="left"/>
              <w:rPr>
                <w:sz w:val="21"/>
              </w:rPr>
            </w:pPr>
            <w:r>
              <w:rPr>
                <w:color w:val="252525"/>
                <w:sz w:val="21"/>
              </w:rPr>
              <w:t>Balance</w:t>
            </w:r>
            <w:r>
              <w:rPr>
                <w:color w:val="252525"/>
                <w:spacing w:val="-9"/>
                <w:sz w:val="21"/>
              </w:rPr>
              <w:t> </w:t>
            </w:r>
            <w:r>
              <w:rPr>
                <w:color w:val="252525"/>
                <w:sz w:val="21"/>
              </w:rPr>
              <w:t>growth</w:t>
            </w:r>
            <w:r>
              <w:rPr>
                <w:color w:val="252525"/>
                <w:spacing w:val="-7"/>
                <w:sz w:val="21"/>
              </w:rPr>
              <w:t> </w:t>
            </w:r>
            <w:r>
              <w:rPr>
                <w:color w:val="252525"/>
                <w:sz w:val="21"/>
              </w:rPr>
              <w:t>prediction</w:t>
            </w:r>
            <w:r>
              <w:rPr>
                <w:color w:val="252525"/>
                <w:spacing w:val="-6"/>
                <w:sz w:val="21"/>
              </w:rPr>
              <w:t> </w:t>
            </w:r>
            <w:r>
              <w:rPr>
                <w:color w:val="252525"/>
                <w:spacing w:val="-2"/>
                <w:sz w:val="21"/>
              </w:rPr>
              <w:t>model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275" w:val="left" w:leader="none"/>
              </w:tabs>
              <w:spacing w:line="240" w:lineRule="auto" w:before="11" w:after="0"/>
              <w:ind w:left="274" w:right="0" w:hanging="131"/>
              <w:jc w:val="left"/>
              <w:rPr>
                <w:sz w:val="21"/>
              </w:rPr>
            </w:pPr>
            <w:r>
              <w:rPr>
                <w:color w:val="252525"/>
                <w:spacing w:val="-2"/>
                <w:sz w:val="21"/>
              </w:rPr>
              <w:t>Opportunity</w:t>
            </w:r>
            <w:r>
              <w:rPr>
                <w:color w:val="252525"/>
                <w:spacing w:val="12"/>
                <w:sz w:val="21"/>
              </w:rPr>
              <w:t> </w:t>
            </w:r>
            <w:r>
              <w:rPr>
                <w:color w:val="252525"/>
                <w:spacing w:val="-2"/>
                <w:sz w:val="21"/>
              </w:rPr>
              <w:t>recommendation</w:t>
            </w:r>
            <w:r>
              <w:rPr>
                <w:color w:val="252525"/>
                <w:spacing w:val="7"/>
                <w:sz w:val="21"/>
              </w:rPr>
              <w:t> </w:t>
            </w:r>
            <w:r>
              <w:rPr>
                <w:color w:val="252525"/>
                <w:spacing w:val="-2"/>
                <w:sz w:val="21"/>
              </w:rPr>
              <w:t>engine</w:t>
            </w:r>
          </w:p>
        </w:tc>
        <w:tc>
          <w:tcPr>
            <w:tcW w:w="7632" w:type="dxa"/>
            <w:shd w:val="clear" w:color="auto" w:fill="F8E7E8"/>
          </w:tcPr>
          <w:p>
            <w:pPr>
              <w:pStyle w:val="TableParagraph"/>
              <w:spacing w:line="249" w:lineRule="auto" w:before="196"/>
              <w:ind w:left="146"/>
              <w:rPr>
                <w:sz w:val="21"/>
              </w:rPr>
            </w:pPr>
            <w:r>
              <w:rPr>
                <w:color w:val="252525"/>
                <w:sz w:val="21"/>
              </w:rPr>
              <w:t>AI</w:t>
            </w:r>
            <w:r>
              <w:rPr>
                <w:color w:val="252525"/>
                <w:spacing w:val="-4"/>
                <w:sz w:val="21"/>
              </w:rPr>
              <w:t> </w:t>
            </w:r>
            <w:r>
              <w:rPr>
                <w:color w:val="252525"/>
                <w:sz w:val="21"/>
              </w:rPr>
              <w:t>model</w:t>
            </w:r>
            <w:r>
              <w:rPr>
                <w:color w:val="252525"/>
                <w:spacing w:val="-1"/>
                <w:sz w:val="21"/>
              </w:rPr>
              <w:t> </w:t>
            </w:r>
            <w:r>
              <w:rPr>
                <w:color w:val="252525"/>
                <w:sz w:val="21"/>
              </w:rPr>
              <w:t>developed to identify</w:t>
            </w:r>
            <w:r>
              <w:rPr>
                <w:color w:val="252525"/>
                <w:spacing w:val="-5"/>
                <w:sz w:val="21"/>
              </w:rPr>
              <w:t> </w:t>
            </w:r>
            <w:r>
              <w:rPr>
                <w:color w:val="252525"/>
                <w:sz w:val="21"/>
              </w:rPr>
              <w:t>future</w:t>
            </w:r>
            <w:r>
              <w:rPr>
                <w:color w:val="252525"/>
                <w:spacing w:val="-3"/>
                <w:sz w:val="21"/>
              </w:rPr>
              <w:t> </w:t>
            </w:r>
            <w:r>
              <w:rPr>
                <w:color w:val="252525"/>
                <w:sz w:val="21"/>
              </w:rPr>
              <w:t>high-value customers,</w:t>
            </w:r>
            <w:r>
              <w:rPr>
                <w:color w:val="252525"/>
                <w:spacing w:val="-7"/>
                <w:sz w:val="21"/>
              </w:rPr>
              <w:t> </w:t>
            </w:r>
            <w:r>
              <w:rPr>
                <w:color w:val="252525"/>
                <w:sz w:val="21"/>
              </w:rPr>
              <w:t>forecast</w:t>
            </w:r>
            <w:r>
              <w:rPr>
                <w:color w:val="252525"/>
                <w:spacing w:val="-4"/>
                <w:sz w:val="21"/>
              </w:rPr>
              <w:t> </w:t>
            </w:r>
            <w:r>
              <w:rPr>
                <w:color w:val="252525"/>
                <w:sz w:val="21"/>
              </w:rPr>
              <w:t>balance growth, and detect potential balance erosion risks.</w:t>
            </w:r>
          </w:p>
        </w:tc>
        <w:tc>
          <w:tcPr>
            <w:tcW w:w="1895" w:type="dxa"/>
            <w:shd w:val="clear" w:color="auto" w:fill="F8E7E8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ind w:left="146"/>
              <w:rPr>
                <w:sz w:val="21"/>
              </w:rPr>
            </w:pPr>
            <w:r>
              <w:rPr>
                <w:color w:val="252525"/>
                <w:sz w:val="21"/>
              </w:rPr>
              <w:t>Month</w:t>
            </w:r>
            <w:r>
              <w:rPr>
                <w:color w:val="252525"/>
                <w:spacing w:val="-5"/>
                <w:sz w:val="21"/>
              </w:rPr>
              <w:t> 1–2</w:t>
            </w:r>
          </w:p>
        </w:tc>
        <w:tc>
          <w:tcPr>
            <w:tcW w:w="619" w:type="dxa"/>
            <w:vMerge/>
            <w:tcBorders>
              <w:top w:val="nil"/>
              <w:bottom w:val="single" w:sz="8" w:space="0" w:color="252525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80" w:hRule="atLeast"/>
        </w:trPr>
        <w:tc>
          <w:tcPr>
            <w:tcW w:w="3483" w:type="dxa"/>
            <w:shd w:val="clear" w:color="auto" w:fill="F8E7E8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ind w:left="143"/>
              <w:rPr>
                <w:sz w:val="21"/>
              </w:rPr>
            </w:pPr>
            <w:r>
              <w:rPr>
                <w:color w:val="252525"/>
                <w:sz w:val="21"/>
              </w:rPr>
              <w:t>Model</w:t>
            </w:r>
            <w:r>
              <w:rPr>
                <w:color w:val="252525"/>
                <w:spacing w:val="-1"/>
                <w:sz w:val="21"/>
              </w:rPr>
              <w:t> </w:t>
            </w:r>
            <w:r>
              <w:rPr>
                <w:color w:val="252525"/>
                <w:sz w:val="21"/>
              </w:rPr>
              <w:t>Validation</w:t>
            </w:r>
            <w:r>
              <w:rPr>
                <w:color w:val="252525"/>
                <w:spacing w:val="-6"/>
                <w:sz w:val="21"/>
              </w:rPr>
              <w:t> </w:t>
            </w:r>
            <w:r>
              <w:rPr>
                <w:color w:val="252525"/>
                <w:sz w:val="21"/>
              </w:rPr>
              <w:t>&amp;</w:t>
            </w:r>
            <w:r>
              <w:rPr>
                <w:color w:val="252525"/>
                <w:spacing w:val="-3"/>
                <w:sz w:val="21"/>
              </w:rPr>
              <w:t> </w:t>
            </w:r>
            <w:r>
              <w:rPr>
                <w:color w:val="252525"/>
                <w:spacing w:val="-2"/>
                <w:sz w:val="21"/>
              </w:rPr>
              <w:t>Optimisation</w:t>
            </w:r>
          </w:p>
        </w:tc>
        <w:tc>
          <w:tcPr>
            <w:tcW w:w="4456" w:type="dxa"/>
            <w:shd w:val="clear" w:color="auto" w:fill="F8E7E8"/>
          </w:tcPr>
          <w:p>
            <w:pPr>
              <w:pStyle w:val="TableParagraph"/>
              <w:numPr>
                <w:ilvl w:val="0"/>
                <w:numId w:val="8"/>
              </w:numPr>
              <w:tabs>
                <w:tab w:pos="275" w:val="left" w:leader="none"/>
              </w:tabs>
              <w:spacing w:line="240" w:lineRule="auto" w:before="70" w:after="0"/>
              <w:ind w:left="274" w:right="0" w:hanging="131"/>
              <w:jc w:val="left"/>
              <w:rPr>
                <w:sz w:val="21"/>
              </w:rPr>
            </w:pPr>
            <w:r>
              <w:rPr>
                <w:color w:val="252525"/>
                <w:sz w:val="21"/>
              </w:rPr>
              <w:t>Feature</w:t>
            </w:r>
            <w:r>
              <w:rPr>
                <w:color w:val="252525"/>
                <w:spacing w:val="-8"/>
                <w:sz w:val="21"/>
              </w:rPr>
              <w:t> </w:t>
            </w:r>
            <w:r>
              <w:rPr>
                <w:color w:val="252525"/>
                <w:spacing w:val="-2"/>
                <w:sz w:val="21"/>
              </w:rPr>
              <w:t>engineering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275" w:val="left" w:leader="none"/>
              </w:tabs>
              <w:spacing w:line="240" w:lineRule="auto" w:before="10" w:after="0"/>
              <w:ind w:left="274" w:right="0" w:hanging="131"/>
              <w:jc w:val="left"/>
              <w:rPr>
                <w:sz w:val="21"/>
              </w:rPr>
            </w:pPr>
            <w:r>
              <w:rPr>
                <w:color w:val="252525"/>
                <w:sz w:val="21"/>
              </w:rPr>
              <w:t>Model</w:t>
            </w:r>
            <w:r>
              <w:rPr>
                <w:color w:val="252525"/>
                <w:spacing w:val="-4"/>
                <w:sz w:val="21"/>
              </w:rPr>
              <w:t> </w:t>
            </w:r>
            <w:r>
              <w:rPr>
                <w:color w:val="252525"/>
                <w:spacing w:val="-2"/>
                <w:sz w:val="21"/>
              </w:rPr>
              <w:t>tuning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275" w:val="left" w:leader="none"/>
              </w:tabs>
              <w:spacing w:line="240" w:lineRule="auto" w:before="11" w:after="0"/>
              <w:ind w:left="274" w:right="0" w:hanging="131"/>
              <w:jc w:val="left"/>
              <w:rPr>
                <w:sz w:val="21"/>
              </w:rPr>
            </w:pPr>
            <w:r>
              <w:rPr>
                <w:color w:val="252525"/>
                <w:sz w:val="21"/>
              </w:rPr>
              <w:t>Explainability</w:t>
            </w:r>
            <w:r>
              <w:rPr>
                <w:color w:val="252525"/>
                <w:spacing w:val="-9"/>
                <w:sz w:val="21"/>
              </w:rPr>
              <w:t> </w:t>
            </w:r>
            <w:r>
              <w:rPr>
                <w:color w:val="252525"/>
                <w:spacing w:val="-2"/>
                <w:sz w:val="21"/>
              </w:rPr>
              <w:t>assessment</w:t>
            </w:r>
          </w:p>
        </w:tc>
        <w:tc>
          <w:tcPr>
            <w:tcW w:w="7632" w:type="dxa"/>
            <w:shd w:val="clear" w:color="auto" w:fill="F8E7E8"/>
          </w:tcPr>
          <w:p>
            <w:pPr>
              <w:pStyle w:val="TableParagraph"/>
              <w:spacing w:line="249" w:lineRule="auto" w:before="196"/>
              <w:ind w:left="146"/>
              <w:rPr>
                <w:sz w:val="21"/>
              </w:rPr>
            </w:pPr>
            <w:r>
              <w:rPr>
                <w:color w:val="252525"/>
                <w:sz w:val="21"/>
              </w:rPr>
              <w:t>Improve model accuracy, interpretability, and business usability. Feature importance</w:t>
            </w:r>
            <w:r>
              <w:rPr>
                <w:color w:val="252525"/>
                <w:spacing w:val="-7"/>
                <w:sz w:val="21"/>
              </w:rPr>
              <w:t> </w:t>
            </w:r>
            <w:r>
              <w:rPr>
                <w:color w:val="252525"/>
                <w:sz w:val="21"/>
              </w:rPr>
              <w:t>and</w:t>
            </w:r>
            <w:r>
              <w:rPr>
                <w:color w:val="252525"/>
                <w:spacing w:val="-1"/>
                <w:sz w:val="21"/>
              </w:rPr>
              <w:t> </w:t>
            </w:r>
            <w:r>
              <w:rPr>
                <w:color w:val="252525"/>
                <w:sz w:val="21"/>
              </w:rPr>
              <w:t>model</w:t>
            </w:r>
            <w:r>
              <w:rPr>
                <w:color w:val="252525"/>
                <w:spacing w:val="-3"/>
                <w:sz w:val="21"/>
              </w:rPr>
              <w:t> </w:t>
            </w:r>
            <w:r>
              <w:rPr>
                <w:color w:val="252525"/>
                <w:sz w:val="21"/>
              </w:rPr>
              <w:t>drivers</w:t>
            </w:r>
            <w:r>
              <w:rPr>
                <w:color w:val="252525"/>
                <w:spacing w:val="-3"/>
                <w:sz w:val="21"/>
              </w:rPr>
              <w:t> </w:t>
            </w:r>
            <w:r>
              <w:rPr>
                <w:color w:val="252525"/>
                <w:sz w:val="21"/>
              </w:rPr>
              <w:t>documented</w:t>
            </w:r>
            <w:r>
              <w:rPr>
                <w:color w:val="252525"/>
                <w:spacing w:val="-4"/>
                <w:sz w:val="21"/>
              </w:rPr>
              <w:t> </w:t>
            </w:r>
            <w:r>
              <w:rPr>
                <w:color w:val="252525"/>
                <w:sz w:val="21"/>
              </w:rPr>
              <w:t>for</w:t>
            </w:r>
            <w:r>
              <w:rPr>
                <w:color w:val="252525"/>
                <w:spacing w:val="-5"/>
                <w:sz w:val="21"/>
              </w:rPr>
              <w:t> </w:t>
            </w:r>
            <w:r>
              <w:rPr>
                <w:color w:val="252525"/>
                <w:sz w:val="21"/>
              </w:rPr>
              <w:t>transparency</w:t>
            </w:r>
            <w:r>
              <w:rPr>
                <w:color w:val="252525"/>
                <w:spacing w:val="-4"/>
                <w:sz w:val="21"/>
              </w:rPr>
              <w:t> </w:t>
            </w:r>
            <w:r>
              <w:rPr>
                <w:color w:val="252525"/>
                <w:sz w:val="21"/>
              </w:rPr>
              <w:t>and</w:t>
            </w:r>
            <w:r>
              <w:rPr>
                <w:color w:val="252525"/>
                <w:spacing w:val="-1"/>
                <w:sz w:val="21"/>
              </w:rPr>
              <w:t> </w:t>
            </w:r>
            <w:r>
              <w:rPr>
                <w:color w:val="252525"/>
                <w:sz w:val="21"/>
              </w:rPr>
              <w:t>governance.</w:t>
            </w:r>
          </w:p>
        </w:tc>
        <w:tc>
          <w:tcPr>
            <w:tcW w:w="1895" w:type="dxa"/>
            <w:shd w:val="clear" w:color="auto" w:fill="F8E7E8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ind w:left="146"/>
              <w:rPr>
                <w:sz w:val="21"/>
              </w:rPr>
            </w:pPr>
            <w:r>
              <w:rPr>
                <w:color w:val="252525"/>
                <w:sz w:val="21"/>
              </w:rPr>
              <w:t>Month</w:t>
            </w:r>
            <w:r>
              <w:rPr>
                <w:color w:val="252525"/>
                <w:spacing w:val="-5"/>
                <w:sz w:val="21"/>
              </w:rPr>
              <w:t> 2–3</w:t>
            </w:r>
          </w:p>
        </w:tc>
        <w:tc>
          <w:tcPr>
            <w:tcW w:w="619" w:type="dxa"/>
            <w:vMerge/>
            <w:tcBorders>
              <w:top w:val="nil"/>
              <w:bottom w:val="single" w:sz="8" w:space="0" w:color="252525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79" w:hRule="atLeast"/>
        </w:trPr>
        <w:tc>
          <w:tcPr>
            <w:tcW w:w="3483" w:type="dxa"/>
            <w:shd w:val="clear" w:color="auto" w:fill="F8E7E8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ind w:left="143"/>
              <w:rPr>
                <w:sz w:val="21"/>
              </w:rPr>
            </w:pPr>
            <w:r>
              <w:rPr>
                <w:color w:val="252525"/>
                <w:sz w:val="21"/>
              </w:rPr>
              <w:t>Dashboard</w:t>
            </w:r>
            <w:r>
              <w:rPr>
                <w:color w:val="252525"/>
                <w:spacing w:val="-7"/>
                <w:sz w:val="21"/>
              </w:rPr>
              <w:t> </w:t>
            </w:r>
            <w:r>
              <w:rPr>
                <w:color w:val="252525"/>
                <w:spacing w:val="-2"/>
                <w:sz w:val="21"/>
              </w:rPr>
              <w:t>Development</w:t>
            </w:r>
          </w:p>
        </w:tc>
        <w:tc>
          <w:tcPr>
            <w:tcW w:w="4456" w:type="dxa"/>
            <w:shd w:val="clear" w:color="auto" w:fill="F8E7E8"/>
          </w:tcPr>
          <w:p>
            <w:pPr>
              <w:pStyle w:val="TableParagraph"/>
              <w:numPr>
                <w:ilvl w:val="0"/>
                <w:numId w:val="9"/>
              </w:numPr>
              <w:tabs>
                <w:tab w:pos="275" w:val="left" w:leader="none"/>
              </w:tabs>
              <w:spacing w:line="240" w:lineRule="auto" w:before="196" w:after="0"/>
              <w:ind w:left="274" w:right="0" w:hanging="131"/>
              <w:jc w:val="left"/>
              <w:rPr>
                <w:sz w:val="21"/>
              </w:rPr>
            </w:pPr>
            <w:r>
              <w:rPr>
                <w:color w:val="252525"/>
                <w:sz w:val="21"/>
              </w:rPr>
              <w:t>Dashboard</w:t>
            </w:r>
            <w:r>
              <w:rPr>
                <w:color w:val="252525"/>
                <w:spacing w:val="-9"/>
                <w:sz w:val="21"/>
              </w:rPr>
              <w:t> </w:t>
            </w:r>
            <w:r>
              <w:rPr>
                <w:color w:val="252525"/>
                <w:sz w:val="21"/>
              </w:rPr>
              <w:t>v1</w:t>
            </w:r>
            <w:r>
              <w:rPr>
                <w:color w:val="252525"/>
                <w:spacing w:val="-5"/>
                <w:sz w:val="21"/>
              </w:rPr>
              <w:t> </w:t>
            </w:r>
            <w:r>
              <w:rPr>
                <w:color w:val="252525"/>
                <w:spacing w:val="-2"/>
                <w:sz w:val="21"/>
              </w:rPr>
              <w:t>Wireframe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275" w:val="left" w:leader="none"/>
              </w:tabs>
              <w:spacing w:line="240" w:lineRule="auto" w:before="10" w:after="0"/>
              <w:ind w:left="274" w:right="0" w:hanging="131"/>
              <w:jc w:val="left"/>
              <w:rPr>
                <w:sz w:val="21"/>
              </w:rPr>
            </w:pPr>
            <w:r>
              <w:rPr>
                <w:color w:val="252525"/>
                <w:sz w:val="21"/>
              </w:rPr>
              <w:t>Interactive</w:t>
            </w:r>
            <w:r>
              <w:rPr>
                <w:color w:val="252525"/>
                <w:spacing w:val="-11"/>
                <w:sz w:val="21"/>
              </w:rPr>
              <w:t> </w:t>
            </w:r>
            <w:r>
              <w:rPr>
                <w:color w:val="252525"/>
                <w:sz w:val="21"/>
              </w:rPr>
              <w:t>Dashboard</w:t>
            </w:r>
            <w:r>
              <w:rPr>
                <w:color w:val="252525"/>
                <w:spacing w:val="-13"/>
                <w:sz w:val="21"/>
              </w:rPr>
              <w:t> </w:t>
            </w:r>
            <w:r>
              <w:rPr>
                <w:color w:val="252525"/>
                <w:spacing w:val="-5"/>
                <w:sz w:val="21"/>
              </w:rPr>
              <w:t>v2</w:t>
            </w:r>
          </w:p>
        </w:tc>
        <w:tc>
          <w:tcPr>
            <w:tcW w:w="7632" w:type="dxa"/>
            <w:shd w:val="clear" w:color="auto" w:fill="F8E7E8"/>
          </w:tcPr>
          <w:p>
            <w:pPr>
              <w:pStyle w:val="TableParagraph"/>
              <w:spacing w:line="249" w:lineRule="auto" w:before="70"/>
              <w:ind w:left="146" w:right="180"/>
              <w:rPr>
                <w:sz w:val="21"/>
              </w:rPr>
            </w:pPr>
            <w:r>
              <w:rPr>
                <w:color w:val="252525"/>
                <w:sz w:val="21"/>
              </w:rPr>
              <w:t>Development of AI dashboards providing lifecycle insights, churn risk monitoring,</w:t>
            </w:r>
            <w:r>
              <w:rPr>
                <w:color w:val="252525"/>
                <w:spacing w:val="-7"/>
                <w:sz w:val="21"/>
              </w:rPr>
              <w:t> </w:t>
            </w:r>
            <w:r>
              <w:rPr>
                <w:color w:val="252525"/>
                <w:sz w:val="21"/>
              </w:rPr>
              <w:t>customer</w:t>
            </w:r>
            <w:r>
              <w:rPr>
                <w:color w:val="252525"/>
                <w:spacing w:val="-4"/>
                <w:sz w:val="21"/>
              </w:rPr>
              <w:t> </w:t>
            </w:r>
            <w:r>
              <w:rPr>
                <w:color w:val="252525"/>
                <w:sz w:val="21"/>
              </w:rPr>
              <w:t>value</w:t>
            </w:r>
            <w:r>
              <w:rPr>
                <w:color w:val="252525"/>
                <w:spacing w:val="-1"/>
                <w:sz w:val="21"/>
              </w:rPr>
              <w:t> </w:t>
            </w:r>
            <w:r>
              <w:rPr>
                <w:color w:val="252525"/>
                <w:sz w:val="21"/>
              </w:rPr>
              <w:t>scoring,</w:t>
            </w:r>
            <w:r>
              <w:rPr>
                <w:color w:val="252525"/>
                <w:spacing w:val="-4"/>
                <w:sz w:val="21"/>
              </w:rPr>
              <w:t> </w:t>
            </w:r>
            <w:r>
              <w:rPr>
                <w:color w:val="252525"/>
                <w:sz w:val="21"/>
              </w:rPr>
              <w:t>balance</w:t>
            </w:r>
            <w:r>
              <w:rPr>
                <w:color w:val="252525"/>
                <w:spacing w:val="-1"/>
                <w:sz w:val="21"/>
              </w:rPr>
              <w:t> </w:t>
            </w:r>
            <w:r>
              <w:rPr>
                <w:color w:val="252525"/>
                <w:sz w:val="21"/>
              </w:rPr>
              <w:t>forecasts,</w:t>
            </w:r>
            <w:r>
              <w:rPr>
                <w:color w:val="252525"/>
                <w:spacing w:val="-7"/>
                <w:sz w:val="21"/>
              </w:rPr>
              <w:t> </w:t>
            </w:r>
            <w:r>
              <w:rPr>
                <w:color w:val="252525"/>
                <w:sz w:val="21"/>
              </w:rPr>
              <w:t>and</w:t>
            </w:r>
            <w:r>
              <w:rPr>
                <w:color w:val="252525"/>
                <w:spacing w:val="-1"/>
                <w:sz w:val="21"/>
              </w:rPr>
              <w:t> </w:t>
            </w:r>
            <w:r>
              <w:rPr>
                <w:color w:val="252525"/>
                <w:sz w:val="21"/>
              </w:rPr>
              <w:t>opportunity </w:t>
            </w:r>
            <w:r>
              <w:rPr>
                <w:color w:val="252525"/>
                <w:spacing w:val="-2"/>
                <w:sz w:val="21"/>
              </w:rPr>
              <w:t>recommendations.</w:t>
            </w:r>
          </w:p>
        </w:tc>
        <w:tc>
          <w:tcPr>
            <w:tcW w:w="1895" w:type="dxa"/>
            <w:shd w:val="clear" w:color="auto" w:fill="F8E7E8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ind w:left="146"/>
              <w:rPr>
                <w:sz w:val="21"/>
              </w:rPr>
            </w:pPr>
            <w:r>
              <w:rPr>
                <w:color w:val="252525"/>
                <w:sz w:val="21"/>
              </w:rPr>
              <w:t>Month</w:t>
            </w:r>
            <w:r>
              <w:rPr>
                <w:color w:val="252525"/>
                <w:spacing w:val="-7"/>
                <w:sz w:val="21"/>
              </w:rPr>
              <w:t> </w:t>
            </w:r>
            <w:r>
              <w:rPr>
                <w:color w:val="252525"/>
                <w:spacing w:val="-5"/>
                <w:sz w:val="21"/>
              </w:rPr>
              <w:t>1–3</w:t>
            </w:r>
          </w:p>
        </w:tc>
        <w:tc>
          <w:tcPr>
            <w:tcW w:w="619" w:type="dxa"/>
            <w:vMerge/>
            <w:tcBorders>
              <w:top w:val="nil"/>
              <w:bottom w:val="single" w:sz="8" w:space="0" w:color="252525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80" w:hRule="atLeast"/>
        </w:trPr>
        <w:tc>
          <w:tcPr>
            <w:tcW w:w="3483" w:type="dxa"/>
            <w:shd w:val="clear" w:color="auto" w:fill="F8E7E8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ind w:left="143"/>
              <w:rPr>
                <w:sz w:val="21"/>
              </w:rPr>
            </w:pPr>
            <w:r>
              <w:rPr>
                <w:color w:val="252525"/>
                <w:sz w:val="21"/>
              </w:rPr>
              <w:t>Stakeholder</w:t>
            </w:r>
            <w:r>
              <w:rPr>
                <w:color w:val="252525"/>
                <w:spacing w:val="-6"/>
                <w:sz w:val="21"/>
              </w:rPr>
              <w:t> </w:t>
            </w:r>
            <w:r>
              <w:rPr>
                <w:color w:val="252525"/>
                <w:spacing w:val="-2"/>
                <w:sz w:val="21"/>
              </w:rPr>
              <w:t>Engagement</w:t>
            </w:r>
          </w:p>
        </w:tc>
        <w:tc>
          <w:tcPr>
            <w:tcW w:w="4456" w:type="dxa"/>
            <w:shd w:val="clear" w:color="auto" w:fill="F8E7E8"/>
          </w:tcPr>
          <w:p>
            <w:pPr>
              <w:pStyle w:val="TableParagraph"/>
              <w:numPr>
                <w:ilvl w:val="0"/>
                <w:numId w:val="10"/>
              </w:numPr>
              <w:tabs>
                <w:tab w:pos="275" w:val="left" w:leader="none"/>
              </w:tabs>
              <w:spacing w:line="240" w:lineRule="auto" w:before="70" w:after="0"/>
              <w:ind w:left="274" w:right="0" w:hanging="131"/>
              <w:jc w:val="left"/>
              <w:rPr>
                <w:sz w:val="21"/>
              </w:rPr>
            </w:pPr>
            <w:r>
              <w:rPr>
                <w:color w:val="252525"/>
                <w:sz w:val="21"/>
              </w:rPr>
              <w:t>Business</w:t>
            </w:r>
            <w:r>
              <w:rPr>
                <w:color w:val="252525"/>
                <w:spacing w:val="-10"/>
                <w:sz w:val="21"/>
              </w:rPr>
              <w:t> </w:t>
            </w:r>
            <w:r>
              <w:rPr>
                <w:color w:val="252525"/>
                <w:spacing w:val="-2"/>
                <w:sz w:val="21"/>
              </w:rPr>
              <w:t>workshops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275" w:val="left" w:leader="none"/>
              </w:tabs>
              <w:spacing w:line="240" w:lineRule="auto" w:before="11" w:after="0"/>
              <w:ind w:left="274" w:right="0" w:hanging="131"/>
              <w:jc w:val="left"/>
              <w:rPr>
                <w:sz w:val="21"/>
              </w:rPr>
            </w:pPr>
            <w:r>
              <w:rPr>
                <w:color w:val="252525"/>
                <w:sz w:val="21"/>
              </w:rPr>
              <w:t>Demonstration</w:t>
            </w:r>
            <w:r>
              <w:rPr>
                <w:color w:val="252525"/>
                <w:spacing w:val="-14"/>
                <w:sz w:val="21"/>
              </w:rPr>
              <w:t> </w:t>
            </w:r>
            <w:r>
              <w:rPr>
                <w:color w:val="252525"/>
                <w:spacing w:val="-2"/>
                <w:sz w:val="21"/>
              </w:rPr>
              <w:t>sessions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275" w:val="left" w:leader="none"/>
              </w:tabs>
              <w:spacing w:line="240" w:lineRule="auto" w:before="10" w:after="0"/>
              <w:ind w:left="274" w:right="0" w:hanging="131"/>
              <w:jc w:val="left"/>
              <w:rPr>
                <w:sz w:val="21"/>
              </w:rPr>
            </w:pPr>
            <w:r>
              <w:rPr>
                <w:color w:val="252525"/>
                <w:sz w:val="21"/>
              </w:rPr>
              <w:t>Feedback</w:t>
            </w:r>
            <w:r>
              <w:rPr>
                <w:color w:val="252525"/>
                <w:spacing w:val="-7"/>
                <w:sz w:val="21"/>
              </w:rPr>
              <w:t> </w:t>
            </w:r>
            <w:r>
              <w:rPr>
                <w:color w:val="252525"/>
                <w:spacing w:val="-2"/>
                <w:sz w:val="21"/>
              </w:rPr>
              <w:t>incorporation</w:t>
            </w:r>
          </w:p>
        </w:tc>
        <w:tc>
          <w:tcPr>
            <w:tcW w:w="7632" w:type="dxa"/>
            <w:shd w:val="clear" w:color="auto" w:fill="F8E7E8"/>
          </w:tcPr>
          <w:p>
            <w:pPr>
              <w:pStyle w:val="TableParagraph"/>
              <w:spacing w:line="249" w:lineRule="auto" w:before="196"/>
              <w:ind w:left="146" w:right="180"/>
              <w:rPr>
                <w:sz w:val="21"/>
              </w:rPr>
            </w:pPr>
            <w:r>
              <w:rPr>
                <w:color w:val="252525"/>
                <w:sz w:val="21"/>
              </w:rPr>
              <w:t>Regular</w:t>
            </w:r>
            <w:r>
              <w:rPr>
                <w:color w:val="252525"/>
                <w:spacing w:val="-3"/>
                <w:sz w:val="21"/>
              </w:rPr>
              <w:t> </w:t>
            </w:r>
            <w:r>
              <w:rPr>
                <w:color w:val="252525"/>
                <w:sz w:val="21"/>
              </w:rPr>
              <w:t>engagement</w:t>
            </w:r>
            <w:r>
              <w:rPr>
                <w:color w:val="252525"/>
                <w:spacing w:val="-4"/>
                <w:sz w:val="21"/>
              </w:rPr>
              <w:t> </w:t>
            </w:r>
            <w:r>
              <w:rPr>
                <w:color w:val="252525"/>
                <w:sz w:val="21"/>
              </w:rPr>
              <w:t>with Relationship</w:t>
            </w:r>
            <w:r>
              <w:rPr>
                <w:color w:val="252525"/>
                <w:spacing w:val="-5"/>
                <w:sz w:val="21"/>
              </w:rPr>
              <w:t> </w:t>
            </w:r>
            <w:r>
              <w:rPr>
                <w:color w:val="252525"/>
                <w:sz w:val="21"/>
              </w:rPr>
              <w:t>Managers,</w:t>
            </w:r>
            <w:r>
              <w:rPr>
                <w:color w:val="252525"/>
                <w:spacing w:val="-2"/>
                <w:sz w:val="21"/>
              </w:rPr>
              <w:t> </w:t>
            </w:r>
            <w:r>
              <w:rPr>
                <w:color w:val="252525"/>
                <w:sz w:val="21"/>
              </w:rPr>
              <w:t>Product</w:t>
            </w:r>
            <w:r>
              <w:rPr>
                <w:color w:val="252525"/>
                <w:spacing w:val="-3"/>
                <w:sz w:val="21"/>
              </w:rPr>
              <w:t> </w:t>
            </w:r>
            <w:r>
              <w:rPr>
                <w:color w:val="252525"/>
                <w:sz w:val="21"/>
              </w:rPr>
              <w:t>Teams,</w:t>
            </w:r>
            <w:r>
              <w:rPr>
                <w:color w:val="252525"/>
                <w:spacing w:val="-6"/>
                <w:sz w:val="21"/>
              </w:rPr>
              <w:t> </w:t>
            </w:r>
            <w:r>
              <w:rPr>
                <w:color w:val="252525"/>
                <w:sz w:val="21"/>
              </w:rPr>
              <w:t>CRM Teams, and Executives to validate outputs and refine dashboards.</w:t>
            </w:r>
          </w:p>
        </w:tc>
        <w:tc>
          <w:tcPr>
            <w:tcW w:w="1895" w:type="dxa"/>
            <w:shd w:val="clear" w:color="auto" w:fill="F8E7E8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ind w:left="146"/>
              <w:rPr>
                <w:sz w:val="21"/>
              </w:rPr>
            </w:pPr>
            <w:r>
              <w:rPr>
                <w:color w:val="252525"/>
                <w:sz w:val="21"/>
              </w:rPr>
              <w:t>Month</w:t>
            </w:r>
            <w:r>
              <w:rPr>
                <w:color w:val="252525"/>
                <w:spacing w:val="-5"/>
                <w:sz w:val="21"/>
              </w:rPr>
              <w:t> 2–3</w:t>
            </w:r>
          </w:p>
        </w:tc>
        <w:tc>
          <w:tcPr>
            <w:tcW w:w="619" w:type="dxa"/>
            <w:vMerge/>
            <w:tcBorders>
              <w:top w:val="nil"/>
              <w:bottom w:val="single" w:sz="8" w:space="0" w:color="252525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80" w:hRule="atLeast"/>
        </w:trPr>
        <w:tc>
          <w:tcPr>
            <w:tcW w:w="3483" w:type="dxa"/>
            <w:shd w:val="clear" w:color="auto" w:fill="F8E7E8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ind w:left="143"/>
              <w:rPr>
                <w:sz w:val="21"/>
              </w:rPr>
            </w:pPr>
            <w:r>
              <w:rPr>
                <w:color w:val="252525"/>
                <w:sz w:val="21"/>
              </w:rPr>
              <w:t>Pilot</w:t>
            </w:r>
            <w:r>
              <w:rPr>
                <w:color w:val="252525"/>
                <w:spacing w:val="-6"/>
                <w:sz w:val="21"/>
              </w:rPr>
              <w:t> </w:t>
            </w:r>
            <w:r>
              <w:rPr>
                <w:color w:val="252525"/>
                <w:sz w:val="21"/>
              </w:rPr>
              <w:t>Testing</w:t>
            </w:r>
            <w:r>
              <w:rPr>
                <w:color w:val="252525"/>
                <w:spacing w:val="-6"/>
                <w:sz w:val="21"/>
              </w:rPr>
              <w:t> </w:t>
            </w:r>
            <w:r>
              <w:rPr>
                <w:color w:val="252525"/>
                <w:sz w:val="21"/>
              </w:rPr>
              <w:t>&amp; </w:t>
            </w:r>
            <w:r>
              <w:rPr>
                <w:color w:val="252525"/>
                <w:spacing w:val="-2"/>
                <w:sz w:val="21"/>
              </w:rPr>
              <w:t>Evaluation</w:t>
            </w:r>
          </w:p>
        </w:tc>
        <w:tc>
          <w:tcPr>
            <w:tcW w:w="4456" w:type="dxa"/>
            <w:shd w:val="clear" w:color="auto" w:fill="F8E7E8"/>
          </w:tcPr>
          <w:p>
            <w:pPr>
              <w:pStyle w:val="TableParagraph"/>
              <w:numPr>
                <w:ilvl w:val="0"/>
                <w:numId w:val="11"/>
              </w:numPr>
              <w:tabs>
                <w:tab w:pos="275" w:val="left" w:leader="none"/>
              </w:tabs>
              <w:spacing w:line="240" w:lineRule="auto" w:before="70" w:after="0"/>
              <w:ind w:left="274" w:right="0" w:hanging="131"/>
              <w:jc w:val="left"/>
              <w:rPr>
                <w:sz w:val="21"/>
              </w:rPr>
            </w:pPr>
            <w:r>
              <w:rPr>
                <w:color w:val="252525"/>
                <w:sz w:val="21"/>
              </w:rPr>
              <w:t>User</w:t>
            </w:r>
            <w:r>
              <w:rPr>
                <w:color w:val="252525"/>
                <w:spacing w:val="-7"/>
                <w:sz w:val="21"/>
              </w:rPr>
              <w:t> </w:t>
            </w:r>
            <w:r>
              <w:rPr>
                <w:color w:val="252525"/>
                <w:sz w:val="21"/>
              </w:rPr>
              <w:t>acceptance</w:t>
            </w:r>
            <w:r>
              <w:rPr>
                <w:color w:val="252525"/>
                <w:spacing w:val="-10"/>
                <w:sz w:val="21"/>
              </w:rPr>
              <w:t> </w:t>
            </w:r>
            <w:r>
              <w:rPr>
                <w:color w:val="252525"/>
                <w:spacing w:val="-2"/>
                <w:sz w:val="21"/>
              </w:rPr>
              <w:t>testing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275" w:val="left" w:leader="none"/>
              </w:tabs>
              <w:spacing w:line="240" w:lineRule="auto" w:before="11" w:after="0"/>
              <w:ind w:left="274" w:right="0" w:hanging="131"/>
              <w:jc w:val="left"/>
              <w:rPr>
                <w:sz w:val="21"/>
              </w:rPr>
            </w:pPr>
            <w:r>
              <w:rPr>
                <w:color w:val="252525"/>
                <w:sz w:val="21"/>
              </w:rPr>
              <w:t>Business</w:t>
            </w:r>
            <w:r>
              <w:rPr>
                <w:color w:val="252525"/>
                <w:spacing w:val="-10"/>
                <w:sz w:val="21"/>
              </w:rPr>
              <w:t> </w:t>
            </w:r>
            <w:r>
              <w:rPr>
                <w:color w:val="252525"/>
                <w:spacing w:val="-2"/>
                <w:sz w:val="21"/>
              </w:rPr>
              <w:t>validation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275" w:val="left" w:leader="none"/>
              </w:tabs>
              <w:spacing w:line="240" w:lineRule="auto" w:before="10" w:after="0"/>
              <w:ind w:left="274" w:right="0" w:hanging="131"/>
              <w:jc w:val="left"/>
              <w:rPr>
                <w:sz w:val="21"/>
              </w:rPr>
            </w:pPr>
            <w:r>
              <w:rPr>
                <w:color w:val="252525"/>
                <w:sz w:val="21"/>
              </w:rPr>
              <w:t>KPI</w:t>
            </w:r>
            <w:r>
              <w:rPr>
                <w:color w:val="252525"/>
                <w:spacing w:val="-5"/>
                <w:sz w:val="21"/>
              </w:rPr>
              <w:t> </w:t>
            </w:r>
            <w:r>
              <w:rPr>
                <w:color w:val="252525"/>
                <w:spacing w:val="-2"/>
                <w:sz w:val="21"/>
              </w:rPr>
              <w:t>assessment</w:t>
            </w:r>
          </w:p>
        </w:tc>
        <w:tc>
          <w:tcPr>
            <w:tcW w:w="7632" w:type="dxa"/>
            <w:shd w:val="clear" w:color="auto" w:fill="F8E7E8"/>
          </w:tcPr>
          <w:p>
            <w:pPr>
              <w:pStyle w:val="TableParagraph"/>
              <w:spacing w:line="249" w:lineRule="auto" w:before="196"/>
              <w:ind w:left="146" w:right="180"/>
              <w:rPr>
                <w:sz w:val="21"/>
              </w:rPr>
            </w:pPr>
            <w:r>
              <w:rPr>
                <w:color w:val="252525"/>
                <w:sz w:val="21"/>
              </w:rPr>
              <w:t>Validate</w:t>
            </w:r>
            <w:r>
              <w:rPr>
                <w:color w:val="252525"/>
                <w:spacing w:val="-4"/>
                <w:sz w:val="21"/>
              </w:rPr>
              <w:t> </w:t>
            </w:r>
            <w:r>
              <w:rPr>
                <w:color w:val="252525"/>
                <w:sz w:val="21"/>
              </w:rPr>
              <w:t>model</w:t>
            </w:r>
            <w:r>
              <w:rPr>
                <w:color w:val="252525"/>
                <w:spacing w:val="-5"/>
                <w:sz w:val="21"/>
              </w:rPr>
              <w:t> </w:t>
            </w:r>
            <w:r>
              <w:rPr>
                <w:color w:val="252525"/>
                <w:sz w:val="21"/>
              </w:rPr>
              <w:t>performance</w:t>
            </w:r>
            <w:r>
              <w:rPr>
                <w:color w:val="252525"/>
                <w:spacing w:val="-6"/>
                <w:sz w:val="21"/>
              </w:rPr>
              <w:t> </w:t>
            </w:r>
            <w:r>
              <w:rPr>
                <w:color w:val="252525"/>
                <w:sz w:val="21"/>
              </w:rPr>
              <w:t>against</w:t>
            </w:r>
            <w:r>
              <w:rPr>
                <w:color w:val="252525"/>
                <w:spacing w:val="-5"/>
                <w:sz w:val="21"/>
              </w:rPr>
              <w:t> </w:t>
            </w:r>
            <w:r>
              <w:rPr>
                <w:color w:val="252525"/>
                <w:sz w:val="21"/>
              </w:rPr>
              <w:t>agreed</w:t>
            </w:r>
            <w:r>
              <w:rPr>
                <w:color w:val="252525"/>
                <w:spacing w:val="-1"/>
                <w:sz w:val="21"/>
              </w:rPr>
              <w:t> </w:t>
            </w:r>
            <w:r>
              <w:rPr>
                <w:color w:val="252525"/>
                <w:sz w:val="21"/>
              </w:rPr>
              <w:t>business</w:t>
            </w:r>
            <w:r>
              <w:rPr>
                <w:color w:val="252525"/>
                <w:spacing w:val="-3"/>
                <w:sz w:val="21"/>
              </w:rPr>
              <w:t> </w:t>
            </w:r>
            <w:r>
              <w:rPr>
                <w:color w:val="252525"/>
                <w:sz w:val="21"/>
              </w:rPr>
              <w:t>outcomes</w:t>
            </w:r>
            <w:r>
              <w:rPr>
                <w:color w:val="252525"/>
                <w:spacing w:val="-6"/>
                <w:sz w:val="21"/>
              </w:rPr>
              <w:t> </w:t>
            </w:r>
            <w:r>
              <w:rPr>
                <w:color w:val="252525"/>
                <w:sz w:val="21"/>
              </w:rPr>
              <w:t>and test usability with selected business users.</w:t>
            </w:r>
          </w:p>
        </w:tc>
        <w:tc>
          <w:tcPr>
            <w:tcW w:w="1895" w:type="dxa"/>
            <w:shd w:val="clear" w:color="auto" w:fill="F8E7E8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ind w:left="146"/>
              <w:rPr>
                <w:sz w:val="21"/>
              </w:rPr>
            </w:pPr>
            <w:r>
              <w:rPr>
                <w:color w:val="252525"/>
                <w:sz w:val="21"/>
              </w:rPr>
              <w:t>Month</w:t>
            </w:r>
            <w:r>
              <w:rPr>
                <w:color w:val="252525"/>
                <w:spacing w:val="-5"/>
                <w:sz w:val="21"/>
              </w:rPr>
              <w:t> </w:t>
            </w:r>
            <w:r>
              <w:rPr>
                <w:color w:val="252525"/>
                <w:spacing w:val="-10"/>
                <w:sz w:val="21"/>
              </w:rPr>
              <w:t>3</w:t>
            </w:r>
          </w:p>
        </w:tc>
        <w:tc>
          <w:tcPr>
            <w:tcW w:w="619" w:type="dxa"/>
            <w:vMerge/>
            <w:tcBorders>
              <w:top w:val="nil"/>
              <w:bottom w:val="single" w:sz="8" w:space="0" w:color="252525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80" w:hRule="atLeast"/>
        </w:trPr>
        <w:tc>
          <w:tcPr>
            <w:tcW w:w="3483" w:type="dxa"/>
            <w:shd w:val="clear" w:color="auto" w:fill="F8E7E8"/>
          </w:tcPr>
          <w:p>
            <w:pPr>
              <w:pStyle w:val="TableParagraph"/>
              <w:spacing w:line="249" w:lineRule="auto" w:before="196"/>
              <w:ind w:left="143"/>
              <w:rPr>
                <w:sz w:val="21"/>
              </w:rPr>
            </w:pPr>
            <w:r>
              <w:rPr>
                <w:color w:val="252525"/>
                <w:sz w:val="21"/>
              </w:rPr>
              <w:t>Documentation</w:t>
            </w:r>
            <w:r>
              <w:rPr>
                <w:color w:val="252525"/>
                <w:spacing w:val="-13"/>
                <w:sz w:val="21"/>
              </w:rPr>
              <w:t> </w:t>
            </w:r>
            <w:r>
              <w:rPr>
                <w:color w:val="252525"/>
                <w:sz w:val="21"/>
              </w:rPr>
              <w:t>&amp;</w:t>
            </w:r>
            <w:r>
              <w:rPr>
                <w:color w:val="252525"/>
                <w:spacing w:val="-10"/>
                <w:sz w:val="21"/>
              </w:rPr>
              <w:t> </w:t>
            </w:r>
            <w:r>
              <w:rPr>
                <w:color w:val="252525"/>
                <w:sz w:val="21"/>
              </w:rPr>
              <w:t>Knowledge </w:t>
            </w:r>
            <w:r>
              <w:rPr>
                <w:color w:val="252525"/>
                <w:spacing w:val="-2"/>
                <w:sz w:val="21"/>
              </w:rPr>
              <w:t>Transfer</w:t>
            </w:r>
          </w:p>
        </w:tc>
        <w:tc>
          <w:tcPr>
            <w:tcW w:w="4456" w:type="dxa"/>
            <w:shd w:val="clear" w:color="auto" w:fill="F8E7E8"/>
          </w:tcPr>
          <w:p>
            <w:pPr>
              <w:pStyle w:val="TableParagraph"/>
              <w:numPr>
                <w:ilvl w:val="0"/>
                <w:numId w:val="12"/>
              </w:numPr>
              <w:tabs>
                <w:tab w:pos="275" w:val="left" w:leader="none"/>
              </w:tabs>
              <w:spacing w:line="240" w:lineRule="auto" w:before="70" w:after="0"/>
              <w:ind w:left="274" w:right="0" w:hanging="131"/>
              <w:jc w:val="left"/>
              <w:rPr>
                <w:sz w:val="21"/>
              </w:rPr>
            </w:pPr>
            <w:r>
              <w:rPr>
                <w:color w:val="252525"/>
                <w:sz w:val="21"/>
              </w:rPr>
              <w:t>Technical</w:t>
            </w:r>
            <w:r>
              <w:rPr>
                <w:color w:val="252525"/>
                <w:spacing w:val="-6"/>
                <w:sz w:val="21"/>
              </w:rPr>
              <w:t> </w:t>
            </w:r>
            <w:r>
              <w:rPr>
                <w:color w:val="252525"/>
                <w:spacing w:val="-2"/>
                <w:sz w:val="21"/>
              </w:rPr>
              <w:t>documentation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275" w:val="left" w:leader="none"/>
              </w:tabs>
              <w:spacing w:line="240" w:lineRule="auto" w:before="11" w:after="0"/>
              <w:ind w:left="274" w:right="0" w:hanging="131"/>
              <w:jc w:val="left"/>
              <w:rPr>
                <w:sz w:val="21"/>
              </w:rPr>
            </w:pPr>
            <w:r>
              <w:rPr>
                <w:color w:val="252525"/>
                <w:sz w:val="21"/>
              </w:rPr>
              <w:t>User</w:t>
            </w:r>
            <w:r>
              <w:rPr>
                <w:color w:val="252525"/>
                <w:spacing w:val="-2"/>
                <w:sz w:val="21"/>
              </w:rPr>
              <w:t> </w:t>
            </w:r>
            <w:r>
              <w:rPr>
                <w:color w:val="252525"/>
                <w:spacing w:val="-4"/>
                <w:sz w:val="21"/>
              </w:rPr>
              <w:t>guide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275" w:val="left" w:leader="none"/>
              </w:tabs>
              <w:spacing w:line="240" w:lineRule="auto" w:before="11" w:after="0"/>
              <w:ind w:left="274" w:right="0" w:hanging="131"/>
              <w:jc w:val="left"/>
              <w:rPr>
                <w:sz w:val="21"/>
              </w:rPr>
            </w:pPr>
            <w:r>
              <w:rPr>
                <w:color w:val="252525"/>
                <w:sz w:val="21"/>
              </w:rPr>
              <w:t>Knowledge</w:t>
            </w:r>
            <w:r>
              <w:rPr>
                <w:color w:val="252525"/>
                <w:spacing w:val="-8"/>
                <w:sz w:val="21"/>
              </w:rPr>
              <w:t> </w:t>
            </w:r>
            <w:r>
              <w:rPr>
                <w:color w:val="252525"/>
                <w:sz w:val="21"/>
              </w:rPr>
              <w:t>transfer</w:t>
            </w:r>
            <w:r>
              <w:rPr>
                <w:color w:val="252525"/>
                <w:spacing w:val="-12"/>
                <w:sz w:val="21"/>
              </w:rPr>
              <w:t> </w:t>
            </w:r>
            <w:r>
              <w:rPr>
                <w:color w:val="252525"/>
                <w:spacing w:val="-2"/>
                <w:sz w:val="21"/>
              </w:rPr>
              <w:t>workshop</w:t>
            </w:r>
          </w:p>
        </w:tc>
        <w:tc>
          <w:tcPr>
            <w:tcW w:w="7632" w:type="dxa"/>
            <w:shd w:val="clear" w:color="auto" w:fill="F8E7E8"/>
          </w:tcPr>
          <w:p>
            <w:pPr>
              <w:pStyle w:val="TableParagraph"/>
              <w:spacing w:line="249" w:lineRule="auto" w:before="196"/>
              <w:ind w:left="146"/>
              <w:rPr>
                <w:sz w:val="21"/>
              </w:rPr>
            </w:pPr>
            <w:r>
              <w:rPr>
                <w:color w:val="252525"/>
                <w:sz w:val="21"/>
              </w:rPr>
              <w:t>Documentation</w:t>
            </w:r>
            <w:r>
              <w:rPr>
                <w:color w:val="252525"/>
                <w:spacing w:val="-5"/>
                <w:sz w:val="21"/>
              </w:rPr>
              <w:t> </w:t>
            </w:r>
            <w:r>
              <w:rPr>
                <w:color w:val="252525"/>
                <w:sz w:val="21"/>
              </w:rPr>
              <w:t>of</w:t>
            </w:r>
            <w:r>
              <w:rPr>
                <w:color w:val="252525"/>
                <w:spacing w:val="-4"/>
                <w:sz w:val="21"/>
              </w:rPr>
              <w:t> </w:t>
            </w:r>
            <w:r>
              <w:rPr>
                <w:color w:val="252525"/>
                <w:sz w:val="21"/>
              </w:rPr>
              <w:t>models,</w:t>
            </w:r>
            <w:r>
              <w:rPr>
                <w:color w:val="252525"/>
                <w:spacing w:val="-4"/>
                <w:sz w:val="21"/>
              </w:rPr>
              <w:t> </w:t>
            </w:r>
            <w:r>
              <w:rPr>
                <w:color w:val="252525"/>
                <w:sz w:val="21"/>
              </w:rPr>
              <w:t>dashboards,</w:t>
            </w:r>
            <w:r>
              <w:rPr>
                <w:color w:val="252525"/>
                <w:spacing w:val="-4"/>
                <w:sz w:val="21"/>
              </w:rPr>
              <w:t> </w:t>
            </w:r>
            <w:r>
              <w:rPr>
                <w:color w:val="252525"/>
                <w:sz w:val="21"/>
              </w:rPr>
              <w:t>methodologies,</w:t>
            </w:r>
            <w:r>
              <w:rPr>
                <w:color w:val="252525"/>
                <w:spacing w:val="-6"/>
                <w:sz w:val="21"/>
              </w:rPr>
              <w:t> </w:t>
            </w:r>
            <w:r>
              <w:rPr>
                <w:color w:val="252525"/>
                <w:sz w:val="21"/>
              </w:rPr>
              <w:t>and operational procedures to support future scaling.</w:t>
            </w:r>
          </w:p>
        </w:tc>
        <w:tc>
          <w:tcPr>
            <w:tcW w:w="1895" w:type="dxa"/>
            <w:shd w:val="clear" w:color="auto" w:fill="F8E7E8"/>
          </w:tcPr>
          <w:p>
            <w:pPr>
              <w:pStyle w:val="TableParagraph"/>
              <w:spacing w:before="1"/>
              <w:rPr>
                <w:sz w:val="28"/>
              </w:rPr>
            </w:pPr>
          </w:p>
          <w:p>
            <w:pPr>
              <w:pStyle w:val="TableParagraph"/>
              <w:ind w:left="146"/>
              <w:rPr>
                <w:sz w:val="21"/>
              </w:rPr>
            </w:pPr>
            <w:r>
              <w:rPr>
                <w:color w:val="252525"/>
                <w:sz w:val="21"/>
              </w:rPr>
              <w:t>Month</w:t>
            </w:r>
            <w:r>
              <w:rPr>
                <w:color w:val="252525"/>
                <w:spacing w:val="-5"/>
                <w:sz w:val="21"/>
              </w:rPr>
              <w:t> </w:t>
            </w:r>
            <w:r>
              <w:rPr>
                <w:color w:val="252525"/>
                <w:spacing w:val="-10"/>
                <w:sz w:val="21"/>
              </w:rPr>
              <w:t>3</w:t>
            </w:r>
          </w:p>
        </w:tc>
        <w:tc>
          <w:tcPr>
            <w:tcW w:w="619" w:type="dxa"/>
            <w:vMerge/>
            <w:tcBorders>
              <w:top w:val="nil"/>
              <w:bottom w:val="single" w:sz="8" w:space="0" w:color="252525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80" w:hRule="atLeast"/>
        </w:trPr>
        <w:tc>
          <w:tcPr>
            <w:tcW w:w="3483" w:type="dxa"/>
            <w:shd w:val="clear" w:color="auto" w:fill="F8E7E8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"/>
              <w:ind w:left="143"/>
              <w:rPr>
                <w:sz w:val="21"/>
              </w:rPr>
            </w:pPr>
            <w:r>
              <w:rPr>
                <w:color w:val="252525"/>
                <w:sz w:val="21"/>
              </w:rPr>
              <w:t>Final</w:t>
            </w:r>
            <w:r>
              <w:rPr>
                <w:color w:val="252525"/>
                <w:spacing w:val="-3"/>
                <w:sz w:val="21"/>
              </w:rPr>
              <w:t> </w:t>
            </w:r>
            <w:r>
              <w:rPr>
                <w:color w:val="252525"/>
                <w:sz w:val="21"/>
              </w:rPr>
              <w:t>PoC</w:t>
            </w:r>
            <w:r>
              <w:rPr>
                <w:color w:val="252525"/>
                <w:spacing w:val="-5"/>
                <w:sz w:val="21"/>
              </w:rPr>
              <w:t> </w:t>
            </w:r>
            <w:r>
              <w:rPr>
                <w:color w:val="252525"/>
                <w:sz w:val="21"/>
              </w:rPr>
              <w:t>Report</w:t>
            </w:r>
            <w:r>
              <w:rPr>
                <w:color w:val="252525"/>
                <w:spacing w:val="-2"/>
                <w:sz w:val="21"/>
              </w:rPr>
              <w:t> </w:t>
            </w:r>
            <w:r>
              <w:rPr>
                <w:color w:val="252525"/>
                <w:sz w:val="21"/>
              </w:rPr>
              <w:t>&amp;</w:t>
            </w:r>
            <w:r>
              <w:rPr>
                <w:color w:val="252525"/>
                <w:spacing w:val="-2"/>
                <w:sz w:val="21"/>
              </w:rPr>
              <w:t> Roadmap</w:t>
            </w:r>
          </w:p>
        </w:tc>
        <w:tc>
          <w:tcPr>
            <w:tcW w:w="4456" w:type="dxa"/>
            <w:shd w:val="clear" w:color="auto" w:fill="F8E7E8"/>
          </w:tcPr>
          <w:p>
            <w:pPr>
              <w:pStyle w:val="TableParagraph"/>
              <w:numPr>
                <w:ilvl w:val="0"/>
                <w:numId w:val="13"/>
              </w:numPr>
              <w:tabs>
                <w:tab w:pos="275" w:val="left" w:leader="none"/>
              </w:tabs>
              <w:spacing w:line="240" w:lineRule="auto" w:before="71" w:after="0"/>
              <w:ind w:left="274" w:right="0" w:hanging="131"/>
              <w:jc w:val="left"/>
              <w:rPr>
                <w:sz w:val="21"/>
              </w:rPr>
            </w:pPr>
            <w:r>
              <w:rPr>
                <w:color w:val="252525"/>
                <w:sz w:val="21"/>
              </w:rPr>
              <w:t>Executive</w:t>
            </w:r>
            <w:r>
              <w:rPr>
                <w:color w:val="252525"/>
                <w:spacing w:val="-8"/>
                <w:sz w:val="21"/>
              </w:rPr>
              <w:t> </w:t>
            </w:r>
            <w:r>
              <w:rPr>
                <w:color w:val="252525"/>
                <w:spacing w:val="-2"/>
                <w:sz w:val="21"/>
              </w:rPr>
              <w:t>summary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275" w:val="left" w:leader="none"/>
              </w:tabs>
              <w:spacing w:line="240" w:lineRule="auto" w:before="10" w:after="0"/>
              <w:ind w:left="274" w:right="0" w:hanging="131"/>
              <w:jc w:val="left"/>
              <w:rPr>
                <w:sz w:val="21"/>
              </w:rPr>
            </w:pPr>
            <w:r>
              <w:rPr>
                <w:color w:val="252525"/>
                <w:sz w:val="21"/>
              </w:rPr>
              <w:t>Business</w:t>
            </w:r>
            <w:r>
              <w:rPr>
                <w:color w:val="252525"/>
                <w:spacing w:val="-10"/>
                <w:sz w:val="21"/>
              </w:rPr>
              <w:t> </w:t>
            </w:r>
            <w:r>
              <w:rPr>
                <w:color w:val="252525"/>
                <w:spacing w:val="-4"/>
                <w:sz w:val="21"/>
              </w:rPr>
              <w:t>case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275" w:val="left" w:leader="none"/>
              </w:tabs>
              <w:spacing w:line="240" w:lineRule="auto" w:before="11" w:after="0"/>
              <w:ind w:left="274" w:right="0" w:hanging="131"/>
              <w:jc w:val="left"/>
              <w:rPr>
                <w:sz w:val="21"/>
              </w:rPr>
            </w:pPr>
            <w:r>
              <w:rPr>
                <w:color w:val="252525"/>
                <w:sz w:val="21"/>
              </w:rPr>
              <w:t>Production</w:t>
            </w:r>
            <w:r>
              <w:rPr>
                <w:color w:val="252525"/>
                <w:spacing w:val="-11"/>
                <w:sz w:val="21"/>
              </w:rPr>
              <w:t> </w:t>
            </w:r>
            <w:r>
              <w:rPr>
                <w:color w:val="252525"/>
                <w:spacing w:val="-2"/>
                <w:sz w:val="21"/>
              </w:rPr>
              <w:t>roadmap</w:t>
            </w:r>
          </w:p>
        </w:tc>
        <w:tc>
          <w:tcPr>
            <w:tcW w:w="7632" w:type="dxa"/>
            <w:shd w:val="clear" w:color="auto" w:fill="F8E7E8"/>
          </w:tcPr>
          <w:p>
            <w:pPr>
              <w:pStyle w:val="TableParagraph"/>
              <w:spacing w:line="252" w:lineRule="auto" w:before="196"/>
              <w:ind w:left="146"/>
              <w:rPr>
                <w:sz w:val="21"/>
              </w:rPr>
            </w:pPr>
            <w:r>
              <w:rPr>
                <w:color w:val="252525"/>
                <w:sz w:val="21"/>
              </w:rPr>
              <w:t>Presentation</w:t>
            </w:r>
            <w:r>
              <w:rPr>
                <w:color w:val="252525"/>
                <w:spacing w:val="-3"/>
                <w:sz w:val="21"/>
              </w:rPr>
              <w:t> </w:t>
            </w:r>
            <w:r>
              <w:rPr>
                <w:color w:val="252525"/>
                <w:sz w:val="21"/>
              </w:rPr>
              <w:t>of</w:t>
            </w:r>
            <w:r>
              <w:rPr>
                <w:color w:val="252525"/>
                <w:spacing w:val="-2"/>
                <w:sz w:val="21"/>
              </w:rPr>
              <w:t> </w:t>
            </w:r>
            <w:r>
              <w:rPr>
                <w:color w:val="252525"/>
                <w:sz w:val="21"/>
              </w:rPr>
              <w:t>business</w:t>
            </w:r>
            <w:r>
              <w:rPr>
                <w:color w:val="252525"/>
                <w:spacing w:val="-6"/>
                <w:sz w:val="21"/>
              </w:rPr>
              <w:t> </w:t>
            </w:r>
            <w:r>
              <w:rPr>
                <w:color w:val="252525"/>
                <w:sz w:val="21"/>
              </w:rPr>
              <w:t>value achieved,</w:t>
            </w:r>
            <w:r>
              <w:rPr>
                <w:color w:val="252525"/>
                <w:spacing w:val="-2"/>
                <w:sz w:val="21"/>
              </w:rPr>
              <w:t> </w:t>
            </w:r>
            <w:r>
              <w:rPr>
                <w:color w:val="252525"/>
                <w:sz w:val="21"/>
              </w:rPr>
              <w:t>lessons</w:t>
            </w:r>
            <w:r>
              <w:rPr>
                <w:color w:val="252525"/>
                <w:spacing w:val="-3"/>
                <w:sz w:val="21"/>
              </w:rPr>
              <w:t> </w:t>
            </w:r>
            <w:r>
              <w:rPr>
                <w:color w:val="252525"/>
                <w:sz w:val="21"/>
              </w:rPr>
              <w:t>learned,</w:t>
            </w:r>
            <w:r>
              <w:rPr>
                <w:color w:val="252525"/>
                <w:spacing w:val="-5"/>
                <w:sz w:val="21"/>
              </w:rPr>
              <w:t> </w:t>
            </w:r>
            <w:r>
              <w:rPr>
                <w:color w:val="252525"/>
                <w:sz w:val="21"/>
              </w:rPr>
              <w:t>ROI</w:t>
            </w:r>
            <w:r>
              <w:rPr>
                <w:color w:val="252525"/>
                <w:spacing w:val="-5"/>
                <w:sz w:val="21"/>
              </w:rPr>
              <w:t> </w:t>
            </w:r>
            <w:r>
              <w:rPr>
                <w:color w:val="252525"/>
                <w:sz w:val="21"/>
              </w:rPr>
              <w:t>opportunities, risks, and recommendations for enterprise deployment.</w:t>
            </w:r>
          </w:p>
        </w:tc>
        <w:tc>
          <w:tcPr>
            <w:tcW w:w="1895" w:type="dxa"/>
            <w:shd w:val="clear" w:color="auto" w:fill="F8E7E8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"/>
              <w:ind w:left="146"/>
              <w:rPr>
                <w:sz w:val="21"/>
              </w:rPr>
            </w:pPr>
            <w:r>
              <w:rPr>
                <w:color w:val="252525"/>
                <w:sz w:val="21"/>
              </w:rPr>
              <w:t>End</w:t>
            </w:r>
            <w:r>
              <w:rPr>
                <w:color w:val="252525"/>
                <w:spacing w:val="-5"/>
                <w:sz w:val="21"/>
              </w:rPr>
              <w:t> </w:t>
            </w:r>
            <w:r>
              <w:rPr>
                <w:color w:val="252525"/>
                <w:sz w:val="21"/>
              </w:rPr>
              <w:t>of</w:t>
            </w:r>
            <w:r>
              <w:rPr>
                <w:color w:val="252525"/>
                <w:spacing w:val="-4"/>
                <w:sz w:val="21"/>
              </w:rPr>
              <w:t> </w:t>
            </w:r>
            <w:r>
              <w:rPr>
                <w:color w:val="252525"/>
                <w:sz w:val="21"/>
              </w:rPr>
              <w:t>Month</w:t>
            </w:r>
            <w:r>
              <w:rPr>
                <w:color w:val="252525"/>
                <w:spacing w:val="-3"/>
                <w:sz w:val="21"/>
              </w:rPr>
              <w:t> </w:t>
            </w:r>
            <w:r>
              <w:rPr>
                <w:color w:val="252525"/>
                <w:spacing w:val="-10"/>
                <w:sz w:val="21"/>
              </w:rPr>
              <w:t>3</w:t>
            </w:r>
          </w:p>
        </w:tc>
        <w:tc>
          <w:tcPr>
            <w:tcW w:w="619" w:type="dxa"/>
            <w:vMerge/>
            <w:tcBorders>
              <w:top w:val="nil"/>
              <w:bottom w:val="single" w:sz="8" w:space="0" w:color="252525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footerReference w:type="default" r:id="rId9"/>
          <w:pgSz w:w="19200" w:h="10800" w:orient="landscape"/>
          <w:pgMar w:footer="427" w:header="0" w:top="0" w:bottom="620" w:left="220" w:right="240"/>
        </w:sectPr>
      </w:pPr>
    </w:p>
    <w:p>
      <w:pPr>
        <w:pStyle w:val="BodyText"/>
        <w:rPr>
          <w:sz w:val="20"/>
        </w:rPr>
      </w:pPr>
      <w:r>
        <w:rPr/>
        <w:pict>
          <v:group style="position:absolute;margin-left:28.200001pt;margin-top:490.799896pt;width:914.4pt;height:49.2pt;mso-position-horizontal-relative:page;mso-position-vertical-relative:page;z-index:15736832" id="docshapegroup114" coordorigin="564,9816" coordsize="18288,984">
            <v:line style="position:absolute" from="564,9893" to="18536,9893" stroked="true" strokeweight="1pt" strokecolor="#252525">
              <v:stroke dashstyle="solid"/>
            </v:line>
            <v:shape style="position:absolute;left:17438;top:9816;width:1414;height:984" type="#_x0000_t75" id="docshape115" stroked="false">
              <v:imagedata r:id="rId10" o:title=""/>
            </v:shape>
            <w10:wrap type="none"/>
          </v:group>
        </w:pict>
      </w:r>
      <w:r>
        <w:rPr/>
        <w:pict>
          <v:group style="position:absolute;margin-left:948.98999pt;margin-top:.27pt;width:11.2pt;height:539.75pt;mso-position-horizontal-relative:page;mso-position-vertical-relative:page;z-index:15737344" id="docshapegroup116" coordorigin="18980,5" coordsize="224,10795">
            <v:rect style="position:absolute;left:18979;top:5;width:224;height:675" id="docshape117" filled="true" fillcolor="#500d29" stroked="false">
              <v:fill type="solid"/>
            </v:rect>
            <v:rect style="position:absolute;left:18979;top:1356;width:224;height:675" id="docshape118" filled="true" fillcolor="#95172b" stroked="false">
              <v:fill type="solid"/>
            </v:rect>
            <v:rect style="position:absolute;left:18979;top:679;width:224;height:677" id="docshape119" filled="true" fillcolor="#640d35" stroked="false">
              <v:fill type="solid"/>
            </v:rect>
            <v:rect style="position:absolute;left:18979;top:2031;width:224;height:675" id="docshape120" filled="true" fillcolor="#aa172f" stroked="false">
              <v:fill type="solid"/>
            </v:rect>
            <v:rect style="position:absolute;left:18979;top:2705;width:224;height:675" id="docshape121" filled="true" fillcolor="#bd172b" stroked="false">
              <v:fill type="solid"/>
            </v:rect>
            <v:rect style="position:absolute;left:18979;top:4056;width:224;height:675" id="docshape122" filled="true" fillcolor="#ee7720" stroked="false">
              <v:fill type="solid"/>
            </v:rect>
            <v:rect style="position:absolute;left:18979;top:3379;width:224;height:677" id="docshape123" filled="true" fillcolor="#dc0934" stroked="false">
              <v:fill type="solid"/>
            </v:rect>
            <v:rect style="position:absolute;left:18979;top:5405;width:224;height:675" id="docshape124" filled="true" fillcolor="#aa172f" stroked="false">
              <v:fill type="solid"/>
            </v:rect>
            <v:rect style="position:absolute;left:18979;top:6756;width:224;height:675" id="docshape125" filled="true" fillcolor="#500d29" stroked="false">
              <v:fill type="solid"/>
            </v:rect>
            <v:rect style="position:absolute;left:18979;top:6079;width:224;height:677" id="docshape126" filled="true" fillcolor="#95172b" stroked="false">
              <v:fill type="solid"/>
            </v:rect>
            <v:rect style="position:absolute;left:18979;top:7431;width:224;height:675" id="docshape127" filled="true" fillcolor="#640d35" stroked="false">
              <v:fill type="solid"/>
            </v:rect>
            <v:rect style="position:absolute;left:18979;top:4731;width:224;height:675" id="docshape128" filled="true" fillcolor="#ea5628" stroked="false">
              <v:fill type="solid"/>
            </v:rect>
            <v:rect style="position:absolute;left:18979;top:8105;width:224;height:675" id="docshape129" filled="true" fillcolor="#87123d" stroked="false">
              <v:fill type="solid"/>
            </v:rect>
            <v:rect style="position:absolute;left:18979;top:9456;width:224;height:675" id="docshape130" filled="true" fillcolor="#e8365c" stroked="false">
              <v:fill type="solid"/>
            </v:rect>
            <v:rect style="position:absolute;left:18979;top:8779;width:224;height:677" id="docshape131" filled="true" fillcolor="#ae174b" stroked="false">
              <v:fill type="solid"/>
            </v:rect>
            <v:rect style="position:absolute;left:18979;top:10131;width:221;height:669" id="docshape132" filled="true" fillcolor="#eb5a79" stroked="false">
              <v:fill type="solid"/>
            </v:rect>
            <w10:wrap type="none"/>
          </v:group>
        </w:pict>
      </w:r>
      <w:r>
        <w:rPr/>
        <w:pict>
          <v:group style="position:absolute;margin-left:.000029pt;margin-top:0pt;width:907pt;height:42.85pt;mso-position-horizontal-relative:page;mso-position-vertical-relative:page;z-index:-16079872" id="docshapegroup133" coordorigin="0,0" coordsize="18140,857">
            <v:shape style="position:absolute;left:14;top:0;width:18125;height:685" type="#_x0000_t75" id="docshape134" stroked="false">
              <v:imagedata r:id="rId13" o:title=""/>
            </v:shape>
            <v:shape style="position:absolute;left:0;top:0;width:7616;height:857" type="#_x0000_t75" id="docshape135" stroked="false">
              <v:imagedata r:id="rId14" o:title=""/>
            </v:shape>
            <v:shape style="position:absolute;left:92;top:44;width:17972;height:533" type="#_x0000_t202" id="docshape136" filled="true" fillcolor="#86093b" stroked="true" strokeweight="3pt" strokecolor="#ffffff">
              <v:textbox inset="0,0,0,0">
                <w:txbxContent>
                  <w:p>
                    <w:pPr>
                      <w:spacing w:line="444" w:lineRule="exact" w:before="0"/>
                      <w:ind w:left="113" w:right="0" w:firstLine="0"/>
                      <w:jc w:val="left"/>
                      <w:rPr>
                        <w:b/>
                        <w:color w:val="000000"/>
                        <w:sz w:val="40"/>
                      </w:rPr>
                    </w:pPr>
                    <w:r>
                      <w:rPr>
                        <w:b/>
                        <w:color w:val="FFFFFF"/>
                        <w:sz w:val="40"/>
                      </w:rPr>
                      <w:t>Tracking</w:t>
                    </w:r>
                    <w:r>
                      <w:rPr>
                        <w:b/>
                        <w:color w:val="FFFFFF"/>
                        <w:spacing w:val="-16"/>
                        <w:sz w:val="40"/>
                      </w:rPr>
                      <w:t> </w:t>
                    </w:r>
                    <w:r>
                      <w:rPr>
                        <w:b/>
                        <w:color w:val="FFFFFF"/>
                        <w:sz w:val="40"/>
                      </w:rPr>
                      <w:t>KPIs</w:t>
                    </w:r>
                    <w:r>
                      <w:rPr>
                        <w:b/>
                        <w:color w:val="FFFFFF"/>
                        <w:spacing w:val="-12"/>
                        <w:sz w:val="40"/>
                      </w:rPr>
                      <w:t> </w:t>
                    </w:r>
                    <w:r>
                      <w:rPr>
                        <w:b/>
                        <w:color w:val="FFFFFF"/>
                        <w:sz w:val="40"/>
                      </w:rPr>
                      <w:t>Table</w:t>
                    </w:r>
                    <w:r>
                      <w:rPr>
                        <w:b/>
                        <w:color w:val="FFFFFF"/>
                        <w:spacing w:val="-14"/>
                        <w:sz w:val="40"/>
                      </w:rPr>
                      <w:t> </w:t>
                    </w:r>
                    <w:r>
                      <w:rPr>
                        <w:b/>
                        <w:color w:val="FFFFFF"/>
                        <w:sz w:val="40"/>
                      </w:rPr>
                      <w:t>For</w:t>
                    </w:r>
                    <w:r>
                      <w:rPr>
                        <w:b/>
                        <w:color w:val="FFFFFF"/>
                        <w:spacing w:val="-11"/>
                        <w:sz w:val="40"/>
                      </w:rPr>
                      <w:t> </w:t>
                    </w:r>
                    <w:r>
                      <w:rPr>
                        <w:b/>
                        <w:color w:val="FFFFFF"/>
                        <w:sz w:val="40"/>
                      </w:rPr>
                      <w:t>3</w:t>
                    </w:r>
                    <w:r>
                      <w:rPr>
                        <w:b/>
                        <w:color w:val="FFFFFF"/>
                        <w:spacing w:val="-13"/>
                        <w:sz w:val="40"/>
                      </w:rPr>
                      <w:t> </w:t>
                    </w:r>
                    <w:r>
                      <w:rPr>
                        <w:b/>
                        <w:color w:val="FFFFFF"/>
                        <w:sz w:val="40"/>
                      </w:rPr>
                      <w:t>Month</w:t>
                    </w:r>
                    <w:r>
                      <w:rPr>
                        <w:b/>
                        <w:color w:val="FFFFFF"/>
                        <w:spacing w:val="-13"/>
                        <w:sz w:val="40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40"/>
                      </w:rPr>
                      <w:t>PoC</w:t>
                    </w:r>
                  </w:p>
                </w:txbxContent>
              </v:textbox>
              <v:fill type="solid"/>
              <v:stroke dashstyle="solid"/>
              <w10:wrap type="none"/>
            </v:shape>
            <w10:wrap type="none"/>
          </v:group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17"/>
        </w:rPr>
      </w:pPr>
    </w:p>
    <w:tbl>
      <w:tblPr>
        <w:tblW w:w="0" w:type="auto"/>
        <w:jc w:val="left"/>
        <w:tblInd w:w="22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87"/>
        <w:gridCol w:w="4828"/>
        <w:gridCol w:w="4828"/>
        <w:gridCol w:w="2427"/>
      </w:tblGrid>
      <w:tr>
        <w:trPr>
          <w:trHeight w:val="556" w:hRule="atLeast"/>
        </w:trPr>
        <w:tc>
          <w:tcPr>
            <w:tcW w:w="5887" w:type="dxa"/>
            <w:shd w:val="clear" w:color="auto" w:fill="252525"/>
          </w:tcPr>
          <w:p>
            <w:pPr>
              <w:pStyle w:val="TableParagraph"/>
              <w:spacing w:before="165"/>
              <w:ind w:left="144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KPI</w:t>
            </w:r>
            <w:r>
              <w:rPr>
                <w:b/>
                <w:color w:val="FFFFFF"/>
                <w:spacing w:val="-4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/</w:t>
            </w:r>
            <w:r>
              <w:rPr>
                <w:b/>
                <w:color w:val="FFFFFF"/>
                <w:spacing w:val="-3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Output</w:t>
            </w:r>
          </w:p>
        </w:tc>
        <w:tc>
          <w:tcPr>
            <w:tcW w:w="4828" w:type="dxa"/>
            <w:shd w:val="clear" w:color="auto" w:fill="252525"/>
          </w:tcPr>
          <w:p>
            <w:pPr>
              <w:pStyle w:val="TableParagraph"/>
              <w:spacing w:before="165"/>
              <w:ind w:left="144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Description</w:t>
            </w:r>
          </w:p>
        </w:tc>
        <w:tc>
          <w:tcPr>
            <w:tcW w:w="4828" w:type="dxa"/>
            <w:shd w:val="clear" w:color="auto" w:fill="252525"/>
          </w:tcPr>
          <w:p>
            <w:pPr>
              <w:pStyle w:val="TableParagraph"/>
              <w:spacing w:before="165"/>
              <w:ind w:left="145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Target</w:t>
            </w:r>
            <w:r>
              <w:rPr>
                <w:b/>
                <w:color w:val="FFFFFF"/>
                <w:spacing w:val="-11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Value</w:t>
            </w:r>
            <w:r>
              <w:rPr>
                <w:b/>
                <w:color w:val="FFFFFF"/>
                <w:spacing w:val="-7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/</w:t>
            </w:r>
            <w:r>
              <w:rPr>
                <w:b/>
                <w:color w:val="FFFFFF"/>
                <w:spacing w:val="-7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Criteria</w:t>
            </w:r>
          </w:p>
        </w:tc>
        <w:tc>
          <w:tcPr>
            <w:tcW w:w="2427" w:type="dxa"/>
            <w:shd w:val="clear" w:color="auto" w:fill="252525"/>
          </w:tcPr>
          <w:p>
            <w:pPr>
              <w:pStyle w:val="TableParagraph"/>
              <w:spacing w:before="165"/>
              <w:ind w:left="147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Timeframe</w:t>
            </w:r>
          </w:p>
        </w:tc>
      </w:tr>
      <w:tr>
        <w:trPr>
          <w:trHeight w:val="719" w:hRule="atLeast"/>
        </w:trPr>
        <w:tc>
          <w:tcPr>
            <w:tcW w:w="5887" w:type="dxa"/>
            <w:shd w:val="clear" w:color="auto" w:fill="F8E7E8"/>
          </w:tcPr>
          <w:p>
            <w:pPr>
              <w:pStyle w:val="TableParagraph"/>
              <w:spacing w:before="5"/>
              <w:rPr>
                <w:sz w:val="21"/>
              </w:rPr>
            </w:pPr>
          </w:p>
          <w:p>
            <w:pPr>
              <w:pStyle w:val="TableParagraph"/>
              <w:spacing w:before="1"/>
              <w:ind w:left="144"/>
              <w:rPr>
                <w:sz w:val="20"/>
              </w:rPr>
            </w:pPr>
            <w:r>
              <w:rPr>
                <w:color w:val="252525"/>
                <w:sz w:val="20"/>
              </w:rPr>
              <w:t>Customer</w:t>
            </w:r>
            <w:r>
              <w:rPr>
                <w:color w:val="252525"/>
                <w:spacing w:val="-14"/>
                <w:sz w:val="20"/>
              </w:rPr>
              <w:t> </w:t>
            </w:r>
            <w:r>
              <w:rPr>
                <w:color w:val="252525"/>
                <w:sz w:val="20"/>
              </w:rPr>
              <w:t>Lifecycle</w:t>
            </w:r>
            <w:r>
              <w:rPr>
                <w:color w:val="252525"/>
                <w:spacing w:val="-12"/>
                <w:sz w:val="20"/>
              </w:rPr>
              <w:t> </w:t>
            </w:r>
            <w:r>
              <w:rPr>
                <w:color w:val="252525"/>
                <w:sz w:val="20"/>
              </w:rPr>
              <w:t>Prediction</w:t>
            </w:r>
            <w:r>
              <w:rPr>
                <w:color w:val="252525"/>
                <w:spacing w:val="-11"/>
                <w:sz w:val="20"/>
              </w:rPr>
              <w:t> </w:t>
            </w:r>
            <w:r>
              <w:rPr>
                <w:color w:val="252525"/>
                <w:sz w:val="20"/>
              </w:rPr>
              <w:t>Model</w:t>
            </w:r>
            <w:r>
              <w:rPr>
                <w:color w:val="252525"/>
                <w:spacing w:val="-12"/>
                <w:sz w:val="20"/>
              </w:rPr>
              <w:t> </w:t>
            </w:r>
            <w:r>
              <w:rPr>
                <w:color w:val="252525"/>
                <w:spacing w:val="-2"/>
                <w:sz w:val="20"/>
              </w:rPr>
              <w:t>Developed</w:t>
            </w:r>
          </w:p>
        </w:tc>
        <w:tc>
          <w:tcPr>
            <w:tcW w:w="4828" w:type="dxa"/>
            <w:shd w:val="clear" w:color="auto" w:fill="F8E7E8"/>
          </w:tcPr>
          <w:p>
            <w:pPr>
              <w:pStyle w:val="TableParagraph"/>
              <w:spacing w:line="249" w:lineRule="auto" w:before="127"/>
              <w:ind w:left="144" w:right="200"/>
              <w:rPr>
                <w:sz w:val="20"/>
              </w:rPr>
            </w:pPr>
            <w:r>
              <w:rPr>
                <w:color w:val="252525"/>
                <w:sz w:val="20"/>
              </w:rPr>
              <w:t>Build</w:t>
            </w:r>
            <w:r>
              <w:rPr>
                <w:color w:val="252525"/>
                <w:spacing w:val="-9"/>
                <w:sz w:val="20"/>
              </w:rPr>
              <w:t> </w:t>
            </w:r>
            <w:r>
              <w:rPr>
                <w:color w:val="252525"/>
                <w:sz w:val="20"/>
              </w:rPr>
              <w:t>and</w:t>
            </w:r>
            <w:r>
              <w:rPr>
                <w:color w:val="252525"/>
                <w:spacing w:val="-11"/>
                <w:sz w:val="20"/>
              </w:rPr>
              <w:t> </w:t>
            </w:r>
            <w:r>
              <w:rPr>
                <w:color w:val="252525"/>
                <w:sz w:val="20"/>
              </w:rPr>
              <w:t>validate</w:t>
            </w:r>
            <w:r>
              <w:rPr>
                <w:color w:val="252525"/>
                <w:spacing w:val="-9"/>
                <w:sz w:val="20"/>
              </w:rPr>
              <w:t> </w:t>
            </w:r>
            <w:r>
              <w:rPr>
                <w:color w:val="252525"/>
                <w:sz w:val="20"/>
              </w:rPr>
              <w:t>AI</w:t>
            </w:r>
            <w:r>
              <w:rPr>
                <w:color w:val="252525"/>
                <w:spacing w:val="-11"/>
                <w:sz w:val="20"/>
              </w:rPr>
              <w:t> </w:t>
            </w:r>
            <w:r>
              <w:rPr>
                <w:color w:val="252525"/>
                <w:sz w:val="20"/>
              </w:rPr>
              <w:t>models</w:t>
            </w:r>
            <w:r>
              <w:rPr>
                <w:color w:val="252525"/>
                <w:spacing w:val="-11"/>
                <w:sz w:val="20"/>
              </w:rPr>
              <w:t> </w:t>
            </w:r>
            <w:r>
              <w:rPr>
                <w:color w:val="252525"/>
                <w:sz w:val="20"/>
              </w:rPr>
              <w:t>that</w:t>
            </w:r>
            <w:r>
              <w:rPr>
                <w:color w:val="252525"/>
                <w:spacing w:val="-12"/>
                <w:sz w:val="20"/>
              </w:rPr>
              <w:t> </w:t>
            </w:r>
            <w:r>
              <w:rPr>
                <w:color w:val="252525"/>
                <w:sz w:val="20"/>
              </w:rPr>
              <w:t>classify customers across lifecycle stages.</w:t>
            </w:r>
          </w:p>
        </w:tc>
        <w:tc>
          <w:tcPr>
            <w:tcW w:w="4828" w:type="dxa"/>
            <w:shd w:val="clear" w:color="auto" w:fill="F8E7E8"/>
          </w:tcPr>
          <w:p>
            <w:pPr>
              <w:pStyle w:val="TableParagraph"/>
              <w:spacing w:before="5"/>
              <w:rPr>
                <w:sz w:val="21"/>
              </w:rPr>
            </w:pPr>
          </w:p>
          <w:p>
            <w:pPr>
              <w:pStyle w:val="TableParagraph"/>
              <w:spacing w:before="1"/>
              <w:ind w:left="145"/>
              <w:rPr>
                <w:sz w:val="20"/>
              </w:rPr>
            </w:pPr>
            <w:r>
              <w:rPr>
                <w:color w:val="252525"/>
                <w:sz w:val="20"/>
              </w:rPr>
              <w:t>Model</w:t>
            </w:r>
            <w:r>
              <w:rPr>
                <w:color w:val="252525"/>
                <w:spacing w:val="-11"/>
                <w:sz w:val="20"/>
              </w:rPr>
              <w:t> </w:t>
            </w:r>
            <w:r>
              <w:rPr>
                <w:color w:val="252525"/>
                <w:sz w:val="20"/>
              </w:rPr>
              <w:t>operational</w:t>
            </w:r>
            <w:r>
              <w:rPr>
                <w:color w:val="252525"/>
                <w:spacing w:val="-12"/>
                <w:sz w:val="20"/>
              </w:rPr>
              <w:t> </w:t>
            </w:r>
            <w:r>
              <w:rPr>
                <w:color w:val="252525"/>
                <w:sz w:val="20"/>
              </w:rPr>
              <w:t>and</w:t>
            </w:r>
            <w:r>
              <w:rPr>
                <w:color w:val="252525"/>
                <w:spacing w:val="-12"/>
                <w:sz w:val="20"/>
              </w:rPr>
              <w:t> </w:t>
            </w:r>
            <w:r>
              <w:rPr>
                <w:color w:val="252525"/>
                <w:sz w:val="20"/>
              </w:rPr>
              <w:t>validated</w:t>
            </w:r>
            <w:r>
              <w:rPr>
                <w:color w:val="252525"/>
                <w:spacing w:val="-9"/>
                <w:sz w:val="20"/>
              </w:rPr>
              <w:t> </w:t>
            </w:r>
            <w:r>
              <w:rPr>
                <w:color w:val="252525"/>
                <w:sz w:val="20"/>
              </w:rPr>
              <w:t>for</w:t>
            </w:r>
            <w:r>
              <w:rPr>
                <w:color w:val="252525"/>
                <w:spacing w:val="-13"/>
                <w:sz w:val="20"/>
              </w:rPr>
              <w:t> </w:t>
            </w:r>
            <w:r>
              <w:rPr>
                <w:color w:val="252525"/>
                <w:sz w:val="20"/>
              </w:rPr>
              <w:t>pilot</w:t>
            </w:r>
            <w:r>
              <w:rPr>
                <w:color w:val="252525"/>
                <w:spacing w:val="-10"/>
                <w:sz w:val="20"/>
              </w:rPr>
              <w:t> </w:t>
            </w:r>
            <w:r>
              <w:rPr>
                <w:color w:val="252525"/>
                <w:spacing w:val="-4"/>
                <w:sz w:val="20"/>
              </w:rPr>
              <w:t>use.</w:t>
            </w:r>
          </w:p>
        </w:tc>
        <w:tc>
          <w:tcPr>
            <w:tcW w:w="2427" w:type="dxa"/>
            <w:shd w:val="clear" w:color="auto" w:fill="F8E7E8"/>
          </w:tcPr>
          <w:p>
            <w:pPr>
              <w:pStyle w:val="TableParagraph"/>
              <w:spacing w:before="5"/>
              <w:rPr>
                <w:sz w:val="21"/>
              </w:rPr>
            </w:pPr>
          </w:p>
          <w:p>
            <w:pPr>
              <w:pStyle w:val="TableParagraph"/>
              <w:spacing w:before="1"/>
              <w:ind w:left="147"/>
              <w:rPr>
                <w:sz w:val="20"/>
              </w:rPr>
            </w:pPr>
            <w:r>
              <w:rPr>
                <w:color w:val="252525"/>
                <w:sz w:val="20"/>
              </w:rPr>
              <w:t>End</w:t>
            </w:r>
            <w:r>
              <w:rPr>
                <w:color w:val="252525"/>
                <w:spacing w:val="-8"/>
                <w:sz w:val="20"/>
              </w:rPr>
              <w:t> </w:t>
            </w:r>
            <w:r>
              <w:rPr>
                <w:color w:val="252525"/>
                <w:sz w:val="20"/>
              </w:rPr>
              <w:t>of</w:t>
            </w:r>
            <w:r>
              <w:rPr>
                <w:color w:val="252525"/>
                <w:spacing w:val="-9"/>
                <w:sz w:val="20"/>
              </w:rPr>
              <w:t> </w:t>
            </w:r>
            <w:r>
              <w:rPr>
                <w:color w:val="252525"/>
                <w:sz w:val="20"/>
              </w:rPr>
              <w:t>Month</w:t>
            </w:r>
            <w:r>
              <w:rPr>
                <w:color w:val="252525"/>
                <w:spacing w:val="-6"/>
                <w:sz w:val="20"/>
              </w:rPr>
              <w:t> </w:t>
            </w:r>
            <w:r>
              <w:rPr>
                <w:color w:val="252525"/>
                <w:spacing w:val="-10"/>
                <w:sz w:val="20"/>
              </w:rPr>
              <w:t>2</w:t>
            </w:r>
          </w:p>
        </w:tc>
      </w:tr>
      <w:tr>
        <w:trPr>
          <w:trHeight w:val="719" w:hRule="atLeast"/>
        </w:trPr>
        <w:tc>
          <w:tcPr>
            <w:tcW w:w="5887" w:type="dxa"/>
            <w:shd w:val="clear" w:color="auto" w:fill="F8E7E8"/>
          </w:tcPr>
          <w:p>
            <w:pPr>
              <w:pStyle w:val="TableParagraph"/>
              <w:spacing w:before="5"/>
              <w:rPr>
                <w:sz w:val="21"/>
              </w:rPr>
            </w:pPr>
          </w:p>
          <w:p>
            <w:pPr>
              <w:pStyle w:val="TableParagraph"/>
              <w:ind w:left="144"/>
              <w:rPr>
                <w:sz w:val="20"/>
              </w:rPr>
            </w:pPr>
            <w:r>
              <w:rPr>
                <w:color w:val="252525"/>
                <w:sz w:val="20"/>
              </w:rPr>
              <w:t>Customer</w:t>
            </w:r>
            <w:r>
              <w:rPr>
                <w:color w:val="252525"/>
                <w:spacing w:val="-14"/>
                <w:sz w:val="20"/>
              </w:rPr>
              <w:t> </w:t>
            </w:r>
            <w:r>
              <w:rPr>
                <w:color w:val="252525"/>
                <w:sz w:val="20"/>
              </w:rPr>
              <w:t>Value</w:t>
            </w:r>
            <w:r>
              <w:rPr>
                <w:color w:val="252525"/>
                <w:spacing w:val="-14"/>
                <w:sz w:val="20"/>
              </w:rPr>
              <w:t> </w:t>
            </w:r>
            <w:r>
              <w:rPr>
                <w:color w:val="252525"/>
                <w:sz w:val="20"/>
              </w:rPr>
              <w:t>Intelligence</w:t>
            </w:r>
            <w:r>
              <w:rPr>
                <w:color w:val="252525"/>
                <w:spacing w:val="-14"/>
                <w:sz w:val="20"/>
              </w:rPr>
              <w:t> </w:t>
            </w:r>
            <w:r>
              <w:rPr>
                <w:color w:val="252525"/>
                <w:sz w:val="20"/>
              </w:rPr>
              <w:t>Model</w:t>
            </w:r>
            <w:r>
              <w:rPr>
                <w:color w:val="252525"/>
                <w:spacing w:val="-12"/>
                <w:sz w:val="20"/>
              </w:rPr>
              <w:t> </w:t>
            </w:r>
            <w:r>
              <w:rPr>
                <w:color w:val="252525"/>
                <w:spacing w:val="-2"/>
                <w:sz w:val="20"/>
              </w:rPr>
              <w:t>Developed</w:t>
            </w:r>
          </w:p>
        </w:tc>
        <w:tc>
          <w:tcPr>
            <w:tcW w:w="4828" w:type="dxa"/>
            <w:shd w:val="clear" w:color="auto" w:fill="F8E7E8"/>
          </w:tcPr>
          <w:p>
            <w:pPr>
              <w:pStyle w:val="TableParagraph"/>
              <w:spacing w:line="249" w:lineRule="auto" w:before="127"/>
              <w:ind w:left="144"/>
              <w:rPr>
                <w:sz w:val="20"/>
              </w:rPr>
            </w:pPr>
            <w:r>
              <w:rPr>
                <w:color w:val="252525"/>
                <w:sz w:val="20"/>
              </w:rPr>
              <w:t>Develop</w:t>
            </w:r>
            <w:r>
              <w:rPr>
                <w:color w:val="252525"/>
                <w:spacing w:val="-11"/>
                <w:sz w:val="20"/>
              </w:rPr>
              <w:t> </w:t>
            </w:r>
            <w:r>
              <w:rPr>
                <w:color w:val="252525"/>
                <w:sz w:val="20"/>
              </w:rPr>
              <w:t>customer</w:t>
            </w:r>
            <w:r>
              <w:rPr>
                <w:color w:val="252525"/>
                <w:spacing w:val="-14"/>
                <w:sz w:val="20"/>
              </w:rPr>
              <w:t> </w:t>
            </w:r>
            <w:r>
              <w:rPr>
                <w:color w:val="252525"/>
                <w:sz w:val="20"/>
              </w:rPr>
              <w:t>value</w:t>
            </w:r>
            <w:r>
              <w:rPr>
                <w:color w:val="252525"/>
                <w:spacing w:val="-12"/>
                <w:sz w:val="20"/>
              </w:rPr>
              <w:t> </w:t>
            </w:r>
            <w:r>
              <w:rPr>
                <w:color w:val="252525"/>
                <w:sz w:val="20"/>
              </w:rPr>
              <w:t>scoring</w:t>
            </w:r>
            <w:r>
              <w:rPr>
                <w:color w:val="252525"/>
                <w:spacing w:val="-12"/>
                <w:sz w:val="20"/>
              </w:rPr>
              <w:t> </w:t>
            </w:r>
            <w:r>
              <w:rPr>
                <w:color w:val="252525"/>
                <w:sz w:val="20"/>
              </w:rPr>
              <w:t>and</w:t>
            </w:r>
            <w:r>
              <w:rPr>
                <w:color w:val="252525"/>
                <w:spacing w:val="-12"/>
                <w:sz w:val="20"/>
              </w:rPr>
              <w:t> </w:t>
            </w:r>
            <w:r>
              <w:rPr>
                <w:color w:val="252525"/>
                <w:sz w:val="20"/>
              </w:rPr>
              <w:t>balance prediction capability.</w:t>
            </w:r>
          </w:p>
        </w:tc>
        <w:tc>
          <w:tcPr>
            <w:tcW w:w="4828" w:type="dxa"/>
            <w:shd w:val="clear" w:color="auto" w:fill="F8E7E8"/>
          </w:tcPr>
          <w:p>
            <w:pPr>
              <w:pStyle w:val="TableParagraph"/>
              <w:spacing w:before="5"/>
              <w:rPr>
                <w:sz w:val="21"/>
              </w:rPr>
            </w:pPr>
          </w:p>
          <w:p>
            <w:pPr>
              <w:pStyle w:val="TableParagraph"/>
              <w:ind w:left="145"/>
              <w:rPr>
                <w:sz w:val="20"/>
              </w:rPr>
            </w:pPr>
            <w:r>
              <w:rPr>
                <w:color w:val="252525"/>
                <w:sz w:val="20"/>
              </w:rPr>
              <w:t>Model</w:t>
            </w:r>
            <w:r>
              <w:rPr>
                <w:color w:val="252525"/>
                <w:spacing w:val="-11"/>
                <w:sz w:val="20"/>
              </w:rPr>
              <w:t> </w:t>
            </w:r>
            <w:r>
              <w:rPr>
                <w:color w:val="252525"/>
                <w:sz w:val="20"/>
              </w:rPr>
              <w:t>operational</w:t>
            </w:r>
            <w:r>
              <w:rPr>
                <w:color w:val="252525"/>
                <w:spacing w:val="-12"/>
                <w:sz w:val="20"/>
              </w:rPr>
              <w:t> </w:t>
            </w:r>
            <w:r>
              <w:rPr>
                <w:color w:val="252525"/>
                <w:sz w:val="20"/>
              </w:rPr>
              <w:t>and</w:t>
            </w:r>
            <w:r>
              <w:rPr>
                <w:color w:val="252525"/>
                <w:spacing w:val="-12"/>
                <w:sz w:val="20"/>
              </w:rPr>
              <w:t> </w:t>
            </w:r>
            <w:r>
              <w:rPr>
                <w:color w:val="252525"/>
                <w:sz w:val="20"/>
              </w:rPr>
              <w:t>validated</w:t>
            </w:r>
            <w:r>
              <w:rPr>
                <w:color w:val="252525"/>
                <w:spacing w:val="-9"/>
                <w:sz w:val="20"/>
              </w:rPr>
              <w:t> </w:t>
            </w:r>
            <w:r>
              <w:rPr>
                <w:color w:val="252525"/>
                <w:sz w:val="20"/>
              </w:rPr>
              <w:t>for</w:t>
            </w:r>
            <w:r>
              <w:rPr>
                <w:color w:val="252525"/>
                <w:spacing w:val="-13"/>
                <w:sz w:val="20"/>
              </w:rPr>
              <w:t> </w:t>
            </w:r>
            <w:r>
              <w:rPr>
                <w:color w:val="252525"/>
                <w:sz w:val="20"/>
              </w:rPr>
              <w:t>pilot</w:t>
            </w:r>
            <w:r>
              <w:rPr>
                <w:color w:val="252525"/>
                <w:spacing w:val="-10"/>
                <w:sz w:val="20"/>
              </w:rPr>
              <w:t> </w:t>
            </w:r>
            <w:r>
              <w:rPr>
                <w:color w:val="252525"/>
                <w:spacing w:val="-4"/>
                <w:sz w:val="20"/>
              </w:rPr>
              <w:t>use.</w:t>
            </w:r>
          </w:p>
        </w:tc>
        <w:tc>
          <w:tcPr>
            <w:tcW w:w="2427" w:type="dxa"/>
            <w:shd w:val="clear" w:color="auto" w:fill="F8E7E8"/>
          </w:tcPr>
          <w:p>
            <w:pPr>
              <w:pStyle w:val="TableParagraph"/>
              <w:spacing w:before="5"/>
              <w:rPr>
                <w:sz w:val="21"/>
              </w:rPr>
            </w:pPr>
          </w:p>
          <w:p>
            <w:pPr>
              <w:pStyle w:val="TableParagraph"/>
              <w:ind w:left="147"/>
              <w:rPr>
                <w:sz w:val="20"/>
              </w:rPr>
            </w:pPr>
            <w:r>
              <w:rPr>
                <w:color w:val="252525"/>
                <w:sz w:val="20"/>
              </w:rPr>
              <w:t>End</w:t>
            </w:r>
            <w:r>
              <w:rPr>
                <w:color w:val="252525"/>
                <w:spacing w:val="-8"/>
                <w:sz w:val="20"/>
              </w:rPr>
              <w:t> </w:t>
            </w:r>
            <w:r>
              <w:rPr>
                <w:color w:val="252525"/>
                <w:sz w:val="20"/>
              </w:rPr>
              <w:t>of</w:t>
            </w:r>
            <w:r>
              <w:rPr>
                <w:color w:val="252525"/>
                <w:spacing w:val="-9"/>
                <w:sz w:val="20"/>
              </w:rPr>
              <w:t> </w:t>
            </w:r>
            <w:r>
              <w:rPr>
                <w:color w:val="252525"/>
                <w:sz w:val="20"/>
              </w:rPr>
              <w:t>Month</w:t>
            </w:r>
            <w:r>
              <w:rPr>
                <w:color w:val="252525"/>
                <w:spacing w:val="-6"/>
                <w:sz w:val="20"/>
              </w:rPr>
              <w:t> </w:t>
            </w:r>
            <w:r>
              <w:rPr>
                <w:color w:val="252525"/>
                <w:spacing w:val="-10"/>
                <w:sz w:val="20"/>
              </w:rPr>
              <w:t>2</w:t>
            </w:r>
          </w:p>
        </w:tc>
      </w:tr>
      <w:tr>
        <w:trPr>
          <w:trHeight w:val="1089" w:hRule="atLeast"/>
        </w:trPr>
        <w:tc>
          <w:tcPr>
            <w:tcW w:w="5887" w:type="dxa"/>
            <w:shd w:val="clear" w:color="auto" w:fill="F8E7E8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79"/>
              <w:ind w:left="144"/>
              <w:rPr>
                <w:sz w:val="20"/>
              </w:rPr>
            </w:pPr>
            <w:r>
              <w:rPr>
                <w:color w:val="252525"/>
                <w:sz w:val="20"/>
              </w:rPr>
              <w:t>3Churn</w:t>
            </w:r>
            <w:r>
              <w:rPr>
                <w:color w:val="252525"/>
                <w:spacing w:val="-14"/>
                <w:sz w:val="20"/>
              </w:rPr>
              <w:t> </w:t>
            </w:r>
            <w:r>
              <w:rPr>
                <w:color w:val="252525"/>
                <w:sz w:val="20"/>
              </w:rPr>
              <w:t>Prediction</w:t>
            </w:r>
            <w:r>
              <w:rPr>
                <w:color w:val="252525"/>
                <w:spacing w:val="-14"/>
                <w:sz w:val="20"/>
              </w:rPr>
              <w:t> </w:t>
            </w:r>
            <w:r>
              <w:rPr>
                <w:color w:val="252525"/>
                <w:spacing w:val="-2"/>
                <w:sz w:val="20"/>
              </w:rPr>
              <w:t>Accuracy</w:t>
            </w:r>
          </w:p>
        </w:tc>
        <w:tc>
          <w:tcPr>
            <w:tcW w:w="4828" w:type="dxa"/>
            <w:shd w:val="clear" w:color="auto" w:fill="F8E7E8"/>
          </w:tcPr>
          <w:p>
            <w:pPr>
              <w:pStyle w:val="TableParagraph"/>
              <w:spacing w:before="1"/>
              <w:rPr>
                <w:sz w:val="27"/>
              </w:rPr>
            </w:pPr>
          </w:p>
          <w:p>
            <w:pPr>
              <w:pStyle w:val="TableParagraph"/>
              <w:spacing w:line="249" w:lineRule="auto" w:before="1"/>
              <w:ind w:left="144"/>
              <w:rPr>
                <w:sz w:val="20"/>
              </w:rPr>
            </w:pPr>
            <w:r>
              <w:rPr>
                <w:color w:val="252525"/>
                <w:sz w:val="20"/>
              </w:rPr>
              <w:t>Measure</w:t>
            </w:r>
            <w:r>
              <w:rPr>
                <w:color w:val="252525"/>
                <w:spacing w:val="-9"/>
                <w:sz w:val="20"/>
              </w:rPr>
              <w:t> </w:t>
            </w:r>
            <w:r>
              <w:rPr>
                <w:color w:val="252525"/>
                <w:sz w:val="20"/>
              </w:rPr>
              <w:t>the</w:t>
            </w:r>
            <w:r>
              <w:rPr>
                <w:color w:val="252525"/>
                <w:spacing w:val="-11"/>
                <w:sz w:val="20"/>
              </w:rPr>
              <w:t> </w:t>
            </w:r>
            <w:r>
              <w:rPr>
                <w:color w:val="252525"/>
                <w:sz w:val="20"/>
              </w:rPr>
              <w:t>model's</w:t>
            </w:r>
            <w:r>
              <w:rPr>
                <w:color w:val="252525"/>
                <w:spacing w:val="-10"/>
                <w:sz w:val="20"/>
              </w:rPr>
              <w:t> </w:t>
            </w:r>
            <w:r>
              <w:rPr>
                <w:color w:val="252525"/>
                <w:sz w:val="20"/>
              </w:rPr>
              <w:t>ability</w:t>
            </w:r>
            <w:r>
              <w:rPr>
                <w:color w:val="252525"/>
                <w:spacing w:val="-6"/>
                <w:sz w:val="20"/>
              </w:rPr>
              <w:t> </w:t>
            </w:r>
            <w:r>
              <w:rPr>
                <w:color w:val="252525"/>
                <w:sz w:val="20"/>
              </w:rPr>
              <w:t>to</w:t>
            </w:r>
            <w:r>
              <w:rPr>
                <w:color w:val="252525"/>
                <w:spacing w:val="-9"/>
                <w:sz w:val="20"/>
              </w:rPr>
              <w:t> </w:t>
            </w:r>
            <w:r>
              <w:rPr>
                <w:color w:val="252525"/>
                <w:sz w:val="20"/>
              </w:rPr>
              <w:t>identify</w:t>
            </w:r>
            <w:r>
              <w:rPr>
                <w:color w:val="252525"/>
                <w:spacing w:val="-10"/>
                <w:sz w:val="20"/>
              </w:rPr>
              <w:t> </w:t>
            </w:r>
            <w:r>
              <w:rPr>
                <w:color w:val="252525"/>
                <w:sz w:val="20"/>
              </w:rPr>
              <w:t>customers</w:t>
            </w:r>
            <w:r>
              <w:rPr>
                <w:color w:val="252525"/>
                <w:spacing w:val="-13"/>
                <w:sz w:val="20"/>
              </w:rPr>
              <w:t> </w:t>
            </w:r>
            <w:r>
              <w:rPr>
                <w:color w:val="252525"/>
                <w:sz w:val="20"/>
              </w:rPr>
              <w:t>at risk of attrition.</w:t>
            </w:r>
          </w:p>
        </w:tc>
        <w:tc>
          <w:tcPr>
            <w:tcW w:w="4828" w:type="dxa"/>
            <w:shd w:val="clear" w:color="auto" w:fill="F8E7E8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79"/>
              <w:ind w:left="145"/>
              <w:rPr>
                <w:sz w:val="20"/>
              </w:rPr>
            </w:pPr>
            <w:r>
              <w:rPr>
                <w:color w:val="252525"/>
                <w:sz w:val="20"/>
              </w:rPr>
              <w:t>≥</w:t>
            </w:r>
            <w:r>
              <w:rPr>
                <w:color w:val="252525"/>
                <w:spacing w:val="-9"/>
                <w:sz w:val="20"/>
              </w:rPr>
              <w:t> </w:t>
            </w:r>
            <w:r>
              <w:rPr>
                <w:color w:val="252525"/>
                <w:sz w:val="20"/>
              </w:rPr>
              <w:t>80%</w:t>
            </w:r>
            <w:r>
              <w:rPr>
                <w:color w:val="252525"/>
                <w:spacing w:val="-10"/>
                <w:sz w:val="20"/>
              </w:rPr>
              <w:t> </w:t>
            </w:r>
            <w:r>
              <w:rPr>
                <w:color w:val="252525"/>
                <w:sz w:val="20"/>
              </w:rPr>
              <w:t>prediction</w:t>
            </w:r>
            <w:r>
              <w:rPr>
                <w:color w:val="252525"/>
                <w:spacing w:val="-8"/>
                <w:sz w:val="20"/>
              </w:rPr>
              <w:t> </w:t>
            </w:r>
            <w:r>
              <w:rPr>
                <w:color w:val="252525"/>
                <w:spacing w:val="-2"/>
                <w:sz w:val="20"/>
              </w:rPr>
              <w:t>accuracy</w:t>
            </w:r>
          </w:p>
        </w:tc>
        <w:tc>
          <w:tcPr>
            <w:tcW w:w="2427" w:type="dxa"/>
            <w:shd w:val="clear" w:color="auto" w:fill="F8E7E8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79"/>
              <w:ind w:left="147"/>
              <w:rPr>
                <w:sz w:val="20"/>
              </w:rPr>
            </w:pPr>
            <w:r>
              <w:rPr>
                <w:color w:val="252525"/>
                <w:sz w:val="20"/>
              </w:rPr>
              <w:t>End</w:t>
            </w:r>
            <w:r>
              <w:rPr>
                <w:color w:val="252525"/>
                <w:spacing w:val="-8"/>
                <w:sz w:val="20"/>
              </w:rPr>
              <w:t> </w:t>
            </w:r>
            <w:r>
              <w:rPr>
                <w:color w:val="252525"/>
                <w:sz w:val="20"/>
              </w:rPr>
              <w:t>of</w:t>
            </w:r>
            <w:r>
              <w:rPr>
                <w:color w:val="252525"/>
                <w:spacing w:val="-9"/>
                <w:sz w:val="20"/>
              </w:rPr>
              <w:t> </w:t>
            </w:r>
            <w:r>
              <w:rPr>
                <w:color w:val="252525"/>
                <w:sz w:val="20"/>
              </w:rPr>
              <w:t>Month</w:t>
            </w:r>
            <w:r>
              <w:rPr>
                <w:color w:val="252525"/>
                <w:spacing w:val="-6"/>
                <w:sz w:val="20"/>
              </w:rPr>
              <w:t> </w:t>
            </w:r>
            <w:r>
              <w:rPr>
                <w:color w:val="252525"/>
                <w:spacing w:val="-10"/>
                <w:sz w:val="20"/>
              </w:rPr>
              <w:t>3</w:t>
            </w:r>
          </w:p>
        </w:tc>
      </w:tr>
      <w:tr>
        <w:trPr>
          <w:trHeight w:val="719" w:hRule="atLeast"/>
        </w:trPr>
        <w:tc>
          <w:tcPr>
            <w:tcW w:w="5887" w:type="dxa"/>
            <w:shd w:val="clear" w:color="auto" w:fill="F8E7E8"/>
          </w:tcPr>
          <w:p>
            <w:pPr>
              <w:pStyle w:val="TableParagraph"/>
              <w:spacing w:before="6"/>
              <w:rPr>
                <w:sz w:val="21"/>
              </w:rPr>
            </w:pPr>
          </w:p>
          <w:p>
            <w:pPr>
              <w:pStyle w:val="TableParagraph"/>
              <w:ind w:left="144"/>
              <w:rPr>
                <w:sz w:val="20"/>
              </w:rPr>
            </w:pPr>
            <w:r>
              <w:rPr>
                <w:color w:val="252525"/>
                <w:sz w:val="20"/>
              </w:rPr>
              <w:t>Customer</w:t>
            </w:r>
            <w:r>
              <w:rPr>
                <w:color w:val="252525"/>
                <w:spacing w:val="-14"/>
                <w:sz w:val="20"/>
              </w:rPr>
              <w:t> </w:t>
            </w:r>
            <w:r>
              <w:rPr>
                <w:color w:val="252525"/>
                <w:sz w:val="20"/>
              </w:rPr>
              <w:t>Value</w:t>
            </w:r>
            <w:r>
              <w:rPr>
                <w:color w:val="252525"/>
                <w:spacing w:val="-13"/>
                <w:sz w:val="20"/>
              </w:rPr>
              <w:t> </w:t>
            </w:r>
            <w:r>
              <w:rPr>
                <w:color w:val="252525"/>
                <w:sz w:val="20"/>
              </w:rPr>
              <w:t>Prediction</w:t>
            </w:r>
            <w:r>
              <w:rPr>
                <w:color w:val="252525"/>
                <w:spacing w:val="-13"/>
                <w:sz w:val="20"/>
              </w:rPr>
              <w:t> </w:t>
            </w:r>
            <w:r>
              <w:rPr>
                <w:color w:val="252525"/>
                <w:spacing w:val="-2"/>
                <w:sz w:val="20"/>
              </w:rPr>
              <w:t>Accuracy</w:t>
            </w:r>
          </w:p>
        </w:tc>
        <w:tc>
          <w:tcPr>
            <w:tcW w:w="4828" w:type="dxa"/>
            <w:shd w:val="clear" w:color="auto" w:fill="F8E7E8"/>
          </w:tcPr>
          <w:p>
            <w:pPr>
              <w:pStyle w:val="TableParagraph"/>
              <w:spacing w:line="249" w:lineRule="auto" w:before="127"/>
              <w:ind w:left="144"/>
              <w:rPr>
                <w:sz w:val="20"/>
              </w:rPr>
            </w:pPr>
            <w:r>
              <w:rPr>
                <w:color w:val="252525"/>
                <w:sz w:val="20"/>
              </w:rPr>
              <w:t>Measure</w:t>
            </w:r>
            <w:r>
              <w:rPr>
                <w:color w:val="252525"/>
                <w:spacing w:val="-9"/>
                <w:sz w:val="20"/>
              </w:rPr>
              <w:t> </w:t>
            </w:r>
            <w:r>
              <w:rPr>
                <w:color w:val="252525"/>
                <w:sz w:val="20"/>
              </w:rPr>
              <w:t>the</w:t>
            </w:r>
            <w:r>
              <w:rPr>
                <w:color w:val="252525"/>
                <w:spacing w:val="-12"/>
                <w:sz w:val="20"/>
              </w:rPr>
              <w:t> </w:t>
            </w:r>
            <w:r>
              <w:rPr>
                <w:color w:val="252525"/>
                <w:sz w:val="20"/>
              </w:rPr>
              <w:t>effectiveness</w:t>
            </w:r>
            <w:r>
              <w:rPr>
                <w:color w:val="252525"/>
                <w:spacing w:val="-13"/>
                <w:sz w:val="20"/>
              </w:rPr>
              <w:t> </w:t>
            </w:r>
            <w:r>
              <w:rPr>
                <w:color w:val="252525"/>
                <w:sz w:val="20"/>
              </w:rPr>
              <w:t>of</w:t>
            </w:r>
            <w:r>
              <w:rPr>
                <w:color w:val="252525"/>
                <w:spacing w:val="-12"/>
                <w:sz w:val="20"/>
              </w:rPr>
              <w:t> </w:t>
            </w:r>
            <w:r>
              <w:rPr>
                <w:color w:val="252525"/>
                <w:sz w:val="20"/>
              </w:rPr>
              <w:t>customer</w:t>
            </w:r>
            <w:r>
              <w:rPr>
                <w:color w:val="252525"/>
                <w:spacing w:val="-13"/>
                <w:sz w:val="20"/>
              </w:rPr>
              <w:t> </w:t>
            </w:r>
            <w:r>
              <w:rPr>
                <w:color w:val="252525"/>
                <w:sz w:val="20"/>
              </w:rPr>
              <w:t>value</w:t>
            </w:r>
            <w:r>
              <w:rPr>
                <w:color w:val="252525"/>
                <w:spacing w:val="-9"/>
                <w:sz w:val="20"/>
              </w:rPr>
              <w:t> </w:t>
            </w:r>
            <w:r>
              <w:rPr>
                <w:color w:val="252525"/>
                <w:sz w:val="20"/>
              </w:rPr>
              <w:t>and growth forecasting.</w:t>
            </w:r>
          </w:p>
        </w:tc>
        <w:tc>
          <w:tcPr>
            <w:tcW w:w="4828" w:type="dxa"/>
            <w:shd w:val="clear" w:color="auto" w:fill="F8E7E8"/>
          </w:tcPr>
          <w:p>
            <w:pPr>
              <w:pStyle w:val="TableParagraph"/>
              <w:spacing w:before="6"/>
              <w:rPr>
                <w:sz w:val="21"/>
              </w:rPr>
            </w:pPr>
          </w:p>
          <w:p>
            <w:pPr>
              <w:pStyle w:val="TableParagraph"/>
              <w:ind w:left="145"/>
              <w:rPr>
                <w:sz w:val="20"/>
              </w:rPr>
            </w:pPr>
            <w:r>
              <w:rPr>
                <w:color w:val="252525"/>
                <w:sz w:val="20"/>
              </w:rPr>
              <w:t>≥</w:t>
            </w:r>
            <w:r>
              <w:rPr>
                <w:color w:val="252525"/>
                <w:spacing w:val="-9"/>
                <w:sz w:val="20"/>
              </w:rPr>
              <w:t> </w:t>
            </w:r>
            <w:r>
              <w:rPr>
                <w:color w:val="252525"/>
                <w:sz w:val="20"/>
              </w:rPr>
              <w:t>80%</w:t>
            </w:r>
            <w:r>
              <w:rPr>
                <w:color w:val="252525"/>
                <w:spacing w:val="-10"/>
                <w:sz w:val="20"/>
              </w:rPr>
              <w:t> </w:t>
            </w:r>
            <w:r>
              <w:rPr>
                <w:color w:val="252525"/>
                <w:sz w:val="20"/>
              </w:rPr>
              <w:t>prediction</w:t>
            </w:r>
            <w:r>
              <w:rPr>
                <w:color w:val="252525"/>
                <w:spacing w:val="-8"/>
                <w:sz w:val="20"/>
              </w:rPr>
              <w:t> </w:t>
            </w:r>
            <w:r>
              <w:rPr>
                <w:color w:val="252525"/>
                <w:spacing w:val="-2"/>
                <w:sz w:val="20"/>
              </w:rPr>
              <w:t>accuracy</w:t>
            </w:r>
          </w:p>
        </w:tc>
        <w:tc>
          <w:tcPr>
            <w:tcW w:w="2427" w:type="dxa"/>
            <w:shd w:val="clear" w:color="auto" w:fill="F8E7E8"/>
          </w:tcPr>
          <w:p>
            <w:pPr>
              <w:pStyle w:val="TableParagraph"/>
              <w:spacing w:before="6"/>
              <w:rPr>
                <w:sz w:val="21"/>
              </w:rPr>
            </w:pPr>
          </w:p>
          <w:p>
            <w:pPr>
              <w:pStyle w:val="TableParagraph"/>
              <w:ind w:left="147"/>
              <w:rPr>
                <w:sz w:val="20"/>
              </w:rPr>
            </w:pPr>
            <w:r>
              <w:rPr>
                <w:color w:val="252525"/>
                <w:sz w:val="20"/>
              </w:rPr>
              <w:t>End</w:t>
            </w:r>
            <w:r>
              <w:rPr>
                <w:color w:val="252525"/>
                <w:spacing w:val="-8"/>
                <w:sz w:val="20"/>
              </w:rPr>
              <w:t> </w:t>
            </w:r>
            <w:r>
              <w:rPr>
                <w:color w:val="252525"/>
                <w:sz w:val="20"/>
              </w:rPr>
              <w:t>of</w:t>
            </w:r>
            <w:r>
              <w:rPr>
                <w:color w:val="252525"/>
                <w:spacing w:val="-9"/>
                <w:sz w:val="20"/>
              </w:rPr>
              <w:t> </w:t>
            </w:r>
            <w:r>
              <w:rPr>
                <w:color w:val="252525"/>
                <w:sz w:val="20"/>
              </w:rPr>
              <w:t>Month</w:t>
            </w:r>
            <w:r>
              <w:rPr>
                <w:color w:val="252525"/>
                <w:spacing w:val="-6"/>
                <w:sz w:val="20"/>
              </w:rPr>
              <w:t> </w:t>
            </w:r>
            <w:r>
              <w:rPr>
                <w:color w:val="252525"/>
                <w:spacing w:val="-10"/>
                <w:sz w:val="20"/>
              </w:rPr>
              <w:t>3</w:t>
            </w:r>
          </w:p>
        </w:tc>
      </w:tr>
      <w:tr>
        <w:trPr>
          <w:trHeight w:val="719" w:hRule="atLeast"/>
        </w:trPr>
        <w:tc>
          <w:tcPr>
            <w:tcW w:w="5887" w:type="dxa"/>
            <w:shd w:val="clear" w:color="auto" w:fill="F8E7E8"/>
          </w:tcPr>
          <w:p>
            <w:pPr>
              <w:pStyle w:val="TableParagraph"/>
              <w:spacing w:before="6"/>
              <w:rPr>
                <w:sz w:val="21"/>
              </w:rPr>
            </w:pPr>
          </w:p>
          <w:p>
            <w:pPr>
              <w:pStyle w:val="TableParagraph"/>
              <w:ind w:left="144"/>
              <w:rPr>
                <w:sz w:val="20"/>
              </w:rPr>
            </w:pPr>
            <w:r>
              <w:rPr>
                <w:color w:val="252525"/>
                <w:w w:val="95"/>
                <w:sz w:val="20"/>
              </w:rPr>
              <w:t>Next-Best-Action</w:t>
            </w:r>
            <w:r>
              <w:rPr>
                <w:color w:val="252525"/>
                <w:spacing w:val="53"/>
                <w:sz w:val="20"/>
              </w:rPr>
              <w:t> </w:t>
            </w:r>
            <w:r>
              <w:rPr>
                <w:color w:val="252525"/>
                <w:spacing w:val="-2"/>
                <w:w w:val="95"/>
                <w:sz w:val="20"/>
              </w:rPr>
              <w:t>Recommendations</w:t>
            </w:r>
          </w:p>
        </w:tc>
        <w:tc>
          <w:tcPr>
            <w:tcW w:w="4828" w:type="dxa"/>
            <w:shd w:val="clear" w:color="auto" w:fill="F8E7E8"/>
          </w:tcPr>
          <w:p>
            <w:pPr>
              <w:pStyle w:val="TableParagraph"/>
              <w:spacing w:line="249" w:lineRule="auto" w:before="128"/>
              <w:ind w:left="144"/>
              <w:rPr>
                <w:sz w:val="20"/>
              </w:rPr>
            </w:pPr>
            <w:r>
              <w:rPr>
                <w:color w:val="252525"/>
                <w:sz w:val="20"/>
              </w:rPr>
              <w:t>Generate</w:t>
            </w:r>
            <w:r>
              <w:rPr>
                <w:color w:val="252525"/>
                <w:spacing w:val="-14"/>
                <w:sz w:val="20"/>
              </w:rPr>
              <w:t> </w:t>
            </w:r>
            <w:r>
              <w:rPr>
                <w:color w:val="252525"/>
                <w:sz w:val="20"/>
              </w:rPr>
              <w:t>business</w:t>
            </w:r>
            <w:r>
              <w:rPr>
                <w:color w:val="252525"/>
                <w:spacing w:val="-14"/>
                <w:sz w:val="20"/>
              </w:rPr>
              <w:t> </w:t>
            </w:r>
            <w:r>
              <w:rPr>
                <w:color w:val="252525"/>
                <w:sz w:val="20"/>
              </w:rPr>
              <w:t>recommendations</w:t>
            </w:r>
            <w:r>
              <w:rPr>
                <w:color w:val="252525"/>
                <w:spacing w:val="-14"/>
                <w:sz w:val="20"/>
              </w:rPr>
              <w:t> </w:t>
            </w:r>
            <w:r>
              <w:rPr>
                <w:color w:val="252525"/>
                <w:sz w:val="20"/>
              </w:rPr>
              <w:t>for</w:t>
            </w:r>
            <w:r>
              <w:rPr>
                <w:color w:val="252525"/>
                <w:spacing w:val="-14"/>
                <w:sz w:val="20"/>
              </w:rPr>
              <w:t> </w:t>
            </w:r>
            <w:r>
              <w:rPr>
                <w:color w:val="252525"/>
                <w:sz w:val="20"/>
              </w:rPr>
              <w:t>customer engagement and growth.</w:t>
            </w:r>
          </w:p>
        </w:tc>
        <w:tc>
          <w:tcPr>
            <w:tcW w:w="4828" w:type="dxa"/>
            <w:shd w:val="clear" w:color="auto" w:fill="F8E7E8"/>
          </w:tcPr>
          <w:p>
            <w:pPr>
              <w:pStyle w:val="TableParagraph"/>
              <w:spacing w:line="249" w:lineRule="auto" w:before="128"/>
              <w:ind w:left="145" w:right="660"/>
              <w:rPr>
                <w:sz w:val="20"/>
              </w:rPr>
            </w:pPr>
            <w:r>
              <w:rPr>
                <w:color w:val="252525"/>
                <w:sz w:val="20"/>
              </w:rPr>
              <w:t>Automated</w:t>
            </w:r>
            <w:r>
              <w:rPr>
                <w:color w:val="252525"/>
                <w:spacing w:val="-14"/>
                <w:sz w:val="20"/>
              </w:rPr>
              <w:t> </w:t>
            </w:r>
            <w:r>
              <w:rPr>
                <w:color w:val="252525"/>
                <w:sz w:val="20"/>
              </w:rPr>
              <w:t>recommendations</w:t>
            </w:r>
            <w:r>
              <w:rPr>
                <w:color w:val="252525"/>
                <w:spacing w:val="-14"/>
                <w:sz w:val="20"/>
              </w:rPr>
              <w:t> </w:t>
            </w:r>
            <w:r>
              <w:rPr>
                <w:color w:val="252525"/>
                <w:sz w:val="20"/>
              </w:rPr>
              <w:t>available</w:t>
            </w:r>
            <w:r>
              <w:rPr>
                <w:color w:val="252525"/>
                <w:spacing w:val="-14"/>
                <w:sz w:val="20"/>
              </w:rPr>
              <w:t> </w:t>
            </w:r>
            <w:r>
              <w:rPr>
                <w:color w:val="252525"/>
                <w:sz w:val="20"/>
              </w:rPr>
              <w:t>within </w:t>
            </w:r>
            <w:r>
              <w:rPr>
                <w:color w:val="252525"/>
                <w:spacing w:val="-2"/>
                <w:sz w:val="20"/>
              </w:rPr>
              <w:t>dashboard</w:t>
            </w:r>
          </w:p>
        </w:tc>
        <w:tc>
          <w:tcPr>
            <w:tcW w:w="2427" w:type="dxa"/>
            <w:shd w:val="clear" w:color="auto" w:fill="F8E7E8"/>
          </w:tcPr>
          <w:p>
            <w:pPr>
              <w:pStyle w:val="TableParagraph"/>
              <w:spacing w:before="6"/>
              <w:rPr>
                <w:sz w:val="21"/>
              </w:rPr>
            </w:pPr>
          </w:p>
          <w:p>
            <w:pPr>
              <w:pStyle w:val="TableParagraph"/>
              <w:ind w:left="147"/>
              <w:rPr>
                <w:sz w:val="20"/>
              </w:rPr>
            </w:pPr>
            <w:r>
              <w:rPr>
                <w:color w:val="252525"/>
                <w:sz w:val="20"/>
              </w:rPr>
              <w:t>End</w:t>
            </w:r>
            <w:r>
              <w:rPr>
                <w:color w:val="252525"/>
                <w:spacing w:val="-8"/>
                <w:sz w:val="20"/>
              </w:rPr>
              <w:t> </w:t>
            </w:r>
            <w:r>
              <w:rPr>
                <w:color w:val="252525"/>
                <w:sz w:val="20"/>
              </w:rPr>
              <w:t>of</w:t>
            </w:r>
            <w:r>
              <w:rPr>
                <w:color w:val="252525"/>
                <w:spacing w:val="-9"/>
                <w:sz w:val="20"/>
              </w:rPr>
              <w:t> </w:t>
            </w:r>
            <w:r>
              <w:rPr>
                <w:color w:val="252525"/>
                <w:sz w:val="20"/>
              </w:rPr>
              <w:t>Month</w:t>
            </w:r>
            <w:r>
              <w:rPr>
                <w:color w:val="252525"/>
                <w:spacing w:val="-6"/>
                <w:sz w:val="20"/>
              </w:rPr>
              <w:t> </w:t>
            </w:r>
            <w:r>
              <w:rPr>
                <w:color w:val="252525"/>
                <w:spacing w:val="-10"/>
                <w:sz w:val="20"/>
              </w:rPr>
              <w:t>3</w:t>
            </w:r>
          </w:p>
        </w:tc>
      </w:tr>
      <w:tr>
        <w:trPr>
          <w:trHeight w:val="719" w:hRule="atLeast"/>
        </w:trPr>
        <w:tc>
          <w:tcPr>
            <w:tcW w:w="5887" w:type="dxa"/>
            <w:shd w:val="clear" w:color="auto" w:fill="F8E7E8"/>
          </w:tcPr>
          <w:p>
            <w:pPr>
              <w:pStyle w:val="TableParagraph"/>
              <w:spacing w:before="6"/>
              <w:rPr>
                <w:sz w:val="21"/>
              </w:rPr>
            </w:pPr>
          </w:p>
          <w:p>
            <w:pPr>
              <w:pStyle w:val="TableParagraph"/>
              <w:ind w:left="144"/>
              <w:rPr>
                <w:sz w:val="20"/>
              </w:rPr>
            </w:pPr>
            <w:r>
              <w:rPr>
                <w:color w:val="252525"/>
                <w:spacing w:val="-2"/>
                <w:sz w:val="20"/>
              </w:rPr>
              <w:t>Dashboard</w:t>
            </w:r>
            <w:r>
              <w:rPr>
                <w:color w:val="252525"/>
                <w:sz w:val="20"/>
              </w:rPr>
              <w:t> </w:t>
            </w:r>
            <w:r>
              <w:rPr>
                <w:color w:val="252525"/>
                <w:spacing w:val="-2"/>
                <w:sz w:val="20"/>
              </w:rPr>
              <w:t>Functionality</w:t>
            </w:r>
            <w:r>
              <w:rPr>
                <w:color w:val="252525"/>
                <w:spacing w:val="6"/>
                <w:sz w:val="20"/>
              </w:rPr>
              <w:t> </w:t>
            </w:r>
            <w:r>
              <w:rPr>
                <w:color w:val="252525"/>
                <w:spacing w:val="-2"/>
                <w:sz w:val="20"/>
              </w:rPr>
              <w:t>Completion</w:t>
            </w:r>
          </w:p>
        </w:tc>
        <w:tc>
          <w:tcPr>
            <w:tcW w:w="4828" w:type="dxa"/>
            <w:shd w:val="clear" w:color="auto" w:fill="F8E7E8"/>
          </w:tcPr>
          <w:p>
            <w:pPr>
              <w:pStyle w:val="TableParagraph"/>
              <w:spacing w:line="249" w:lineRule="auto" w:before="128"/>
              <w:ind w:left="144"/>
              <w:rPr>
                <w:sz w:val="20"/>
              </w:rPr>
            </w:pPr>
            <w:r>
              <w:rPr>
                <w:color w:val="252525"/>
                <w:sz w:val="20"/>
              </w:rPr>
              <w:t>Deliver</w:t>
            </w:r>
            <w:r>
              <w:rPr>
                <w:color w:val="252525"/>
                <w:spacing w:val="-14"/>
                <w:sz w:val="20"/>
              </w:rPr>
              <w:t> </w:t>
            </w:r>
            <w:r>
              <w:rPr>
                <w:color w:val="252525"/>
                <w:sz w:val="20"/>
              </w:rPr>
              <w:t>executive</w:t>
            </w:r>
            <w:r>
              <w:rPr>
                <w:color w:val="252525"/>
                <w:spacing w:val="-14"/>
                <w:sz w:val="20"/>
              </w:rPr>
              <w:t> </w:t>
            </w:r>
            <w:r>
              <w:rPr>
                <w:color w:val="252525"/>
                <w:sz w:val="20"/>
              </w:rPr>
              <w:t>and</w:t>
            </w:r>
            <w:r>
              <w:rPr>
                <w:color w:val="252525"/>
                <w:spacing w:val="-14"/>
                <w:sz w:val="20"/>
              </w:rPr>
              <w:t> </w:t>
            </w:r>
            <w:r>
              <w:rPr>
                <w:color w:val="252525"/>
                <w:sz w:val="20"/>
              </w:rPr>
              <w:t>operational</w:t>
            </w:r>
            <w:r>
              <w:rPr>
                <w:color w:val="252525"/>
                <w:spacing w:val="-14"/>
                <w:sz w:val="20"/>
              </w:rPr>
              <w:t> </w:t>
            </w:r>
            <w:r>
              <w:rPr>
                <w:color w:val="252525"/>
                <w:sz w:val="20"/>
              </w:rPr>
              <w:t>dashboards displaying AI insights.</w:t>
            </w:r>
          </w:p>
        </w:tc>
        <w:tc>
          <w:tcPr>
            <w:tcW w:w="4828" w:type="dxa"/>
            <w:shd w:val="clear" w:color="auto" w:fill="F8E7E8"/>
          </w:tcPr>
          <w:p>
            <w:pPr>
              <w:pStyle w:val="TableParagraph"/>
              <w:spacing w:before="6"/>
              <w:rPr>
                <w:sz w:val="21"/>
              </w:rPr>
            </w:pPr>
          </w:p>
          <w:p>
            <w:pPr>
              <w:pStyle w:val="TableParagraph"/>
              <w:ind w:left="145"/>
              <w:rPr>
                <w:sz w:val="20"/>
              </w:rPr>
            </w:pPr>
            <w:r>
              <w:rPr>
                <w:color w:val="252525"/>
                <w:spacing w:val="-2"/>
                <w:sz w:val="20"/>
              </w:rPr>
              <w:t>Interactive</w:t>
            </w:r>
            <w:r>
              <w:rPr>
                <w:color w:val="252525"/>
                <w:spacing w:val="2"/>
                <w:sz w:val="20"/>
              </w:rPr>
              <w:t> </w:t>
            </w:r>
            <w:r>
              <w:rPr>
                <w:color w:val="252525"/>
                <w:spacing w:val="-2"/>
                <w:sz w:val="20"/>
              </w:rPr>
              <w:t>dashboard</w:t>
            </w:r>
            <w:r>
              <w:rPr>
                <w:color w:val="252525"/>
                <w:sz w:val="20"/>
              </w:rPr>
              <w:t> </w:t>
            </w:r>
            <w:r>
              <w:rPr>
                <w:color w:val="252525"/>
                <w:spacing w:val="-2"/>
                <w:sz w:val="20"/>
              </w:rPr>
              <w:t>fully</w:t>
            </w:r>
            <w:r>
              <w:rPr>
                <w:color w:val="252525"/>
                <w:spacing w:val="4"/>
                <w:sz w:val="20"/>
              </w:rPr>
              <w:t> </w:t>
            </w:r>
            <w:r>
              <w:rPr>
                <w:color w:val="252525"/>
                <w:spacing w:val="-2"/>
                <w:sz w:val="20"/>
              </w:rPr>
              <w:t>operational</w:t>
            </w:r>
          </w:p>
        </w:tc>
        <w:tc>
          <w:tcPr>
            <w:tcW w:w="2427" w:type="dxa"/>
            <w:shd w:val="clear" w:color="auto" w:fill="F8E7E8"/>
          </w:tcPr>
          <w:p>
            <w:pPr>
              <w:pStyle w:val="TableParagraph"/>
              <w:spacing w:before="6"/>
              <w:rPr>
                <w:sz w:val="21"/>
              </w:rPr>
            </w:pPr>
          </w:p>
          <w:p>
            <w:pPr>
              <w:pStyle w:val="TableParagraph"/>
              <w:ind w:left="147"/>
              <w:rPr>
                <w:sz w:val="20"/>
              </w:rPr>
            </w:pPr>
            <w:r>
              <w:rPr>
                <w:color w:val="252525"/>
                <w:sz w:val="20"/>
              </w:rPr>
              <w:t>End</w:t>
            </w:r>
            <w:r>
              <w:rPr>
                <w:color w:val="252525"/>
                <w:spacing w:val="-8"/>
                <w:sz w:val="20"/>
              </w:rPr>
              <w:t> </w:t>
            </w:r>
            <w:r>
              <w:rPr>
                <w:color w:val="252525"/>
                <w:sz w:val="20"/>
              </w:rPr>
              <w:t>of</w:t>
            </w:r>
            <w:r>
              <w:rPr>
                <w:color w:val="252525"/>
                <w:spacing w:val="-9"/>
                <w:sz w:val="20"/>
              </w:rPr>
              <w:t> </w:t>
            </w:r>
            <w:r>
              <w:rPr>
                <w:color w:val="252525"/>
                <w:sz w:val="20"/>
              </w:rPr>
              <w:t>Month</w:t>
            </w:r>
            <w:r>
              <w:rPr>
                <w:color w:val="252525"/>
                <w:spacing w:val="-6"/>
                <w:sz w:val="20"/>
              </w:rPr>
              <w:t> </w:t>
            </w:r>
            <w:r>
              <w:rPr>
                <w:color w:val="252525"/>
                <w:spacing w:val="-10"/>
                <w:sz w:val="20"/>
              </w:rPr>
              <w:t>3</w:t>
            </w:r>
          </w:p>
        </w:tc>
      </w:tr>
      <w:tr>
        <w:trPr>
          <w:trHeight w:val="719" w:hRule="atLeast"/>
        </w:trPr>
        <w:tc>
          <w:tcPr>
            <w:tcW w:w="5887" w:type="dxa"/>
            <w:shd w:val="clear" w:color="auto" w:fill="F8E7E8"/>
          </w:tcPr>
          <w:p>
            <w:pPr>
              <w:pStyle w:val="TableParagraph"/>
              <w:spacing w:before="6"/>
              <w:rPr>
                <w:sz w:val="21"/>
              </w:rPr>
            </w:pPr>
          </w:p>
          <w:p>
            <w:pPr>
              <w:pStyle w:val="TableParagraph"/>
              <w:ind w:left="144"/>
              <w:rPr>
                <w:sz w:val="20"/>
              </w:rPr>
            </w:pPr>
            <w:r>
              <w:rPr>
                <w:color w:val="252525"/>
                <w:w w:val="95"/>
                <w:sz w:val="20"/>
              </w:rPr>
              <w:t>Stakeholder</w:t>
            </w:r>
            <w:r>
              <w:rPr>
                <w:color w:val="252525"/>
                <w:spacing w:val="37"/>
                <w:sz w:val="20"/>
              </w:rPr>
              <w:t> </w:t>
            </w:r>
            <w:r>
              <w:rPr>
                <w:color w:val="252525"/>
                <w:w w:val="95"/>
                <w:sz w:val="20"/>
              </w:rPr>
              <w:t>Engagement</w:t>
            </w:r>
            <w:r>
              <w:rPr>
                <w:color w:val="252525"/>
                <w:spacing w:val="29"/>
                <w:sz w:val="20"/>
              </w:rPr>
              <w:t> </w:t>
            </w:r>
            <w:r>
              <w:rPr>
                <w:color w:val="252525"/>
                <w:spacing w:val="-2"/>
                <w:w w:val="95"/>
                <w:sz w:val="20"/>
              </w:rPr>
              <w:t>Sessions</w:t>
            </w:r>
          </w:p>
        </w:tc>
        <w:tc>
          <w:tcPr>
            <w:tcW w:w="4828" w:type="dxa"/>
            <w:shd w:val="clear" w:color="auto" w:fill="F8E7E8"/>
          </w:tcPr>
          <w:p>
            <w:pPr>
              <w:pStyle w:val="TableParagraph"/>
              <w:spacing w:before="6"/>
              <w:rPr>
                <w:sz w:val="21"/>
              </w:rPr>
            </w:pPr>
          </w:p>
          <w:p>
            <w:pPr>
              <w:pStyle w:val="TableParagraph"/>
              <w:ind w:left="144"/>
              <w:rPr>
                <w:sz w:val="20"/>
              </w:rPr>
            </w:pPr>
            <w:r>
              <w:rPr>
                <w:color w:val="252525"/>
                <w:sz w:val="20"/>
              </w:rPr>
              <w:t>Gather</w:t>
            </w:r>
            <w:r>
              <w:rPr>
                <w:color w:val="252525"/>
                <w:spacing w:val="-14"/>
                <w:sz w:val="20"/>
              </w:rPr>
              <w:t> </w:t>
            </w:r>
            <w:r>
              <w:rPr>
                <w:color w:val="252525"/>
                <w:sz w:val="20"/>
              </w:rPr>
              <w:t>business</w:t>
            </w:r>
            <w:r>
              <w:rPr>
                <w:color w:val="252525"/>
                <w:spacing w:val="-14"/>
                <w:sz w:val="20"/>
              </w:rPr>
              <w:t> </w:t>
            </w:r>
            <w:r>
              <w:rPr>
                <w:color w:val="252525"/>
                <w:sz w:val="20"/>
              </w:rPr>
              <w:t>feedback</w:t>
            </w:r>
            <w:r>
              <w:rPr>
                <w:color w:val="252525"/>
                <w:spacing w:val="-14"/>
                <w:sz w:val="20"/>
              </w:rPr>
              <w:t> </w:t>
            </w:r>
            <w:r>
              <w:rPr>
                <w:color w:val="252525"/>
                <w:sz w:val="20"/>
              </w:rPr>
              <w:t>and</w:t>
            </w:r>
            <w:r>
              <w:rPr>
                <w:color w:val="252525"/>
                <w:spacing w:val="-14"/>
                <w:sz w:val="20"/>
              </w:rPr>
              <w:t> </w:t>
            </w:r>
            <w:r>
              <w:rPr>
                <w:color w:val="252525"/>
                <w:sz w:val="20"/>
              </w:rPr>
              <w:t>validate</w:t>
            </w:r>
            <w:r>
              <w:rPr>
                <w:color w:val="252525"/>
                <w:spacing w:val="-11"/>
                <w:sz w:val="20"/>
              </w:rPr>
              <w:t> </w:t>
            </w:r>
            <w:r>
              <w:rPr>
                <w:color w:val="252525"/>
                <w:spacing w:val="-2"/>
                <w:sz w:val="20"/>
              </w:rPr>
              <w:t>outputs.</w:t>
            </w:r>
          </w:p>
        </w:tc>
        <w:tc>
          <w:tcPr>
            <w:tcW w:w="4828" w:type="dxa"/>
            <w:shd w:val="clear" w:color="auto" w:fill="F8E7E8"/>
          </w:tcPr>
          <w:p>
            <w:pPr>
              <w:pStyle w:val="TableParagraph"/>
              <w:spacing w:line="249" w:lineRule="auto" w:before="128"/>
              <w:ind w:left="145" w:right="200"/>
              <w:rPr>
                <w:sz w:val="20"/>
              </w:rPr>
            </w:pPr>
            <w:r>
              <w:rPr>
                <w:color w:val="252525"/>
                <w:sz w:val="20"/>
              </w:rPr>
              <w:t>Minimum</w:t>
            </w:r>
            <w:r>
              <w:rPr>
                <w:color w:val="252525"/>
                <w:spacing w:val="-13"/>
                <w:sz w:val="20"/>
              </w:rPr>
              <w:t> </w:t>
            </w:r>
            <w:r>
              <w:rPr>
                <w:color w:val="252525"/>
                <w:sz w:val="20"/>
              </w:rPr>
              <w:t>3</w:t>
            </w:r>
            <w:r>
              <w:rPr>
                <w:color w:val="252525"/>
                <w:spacing w:val="-13"/>
                <w:sz w:val="20"/>
              </w:rPr>
              <w:t> </w:t>
            </w:r>
            <w:r>
              <w:rPr>
                <w:color w:val="252525"/>
                <w:sz w:val="20"/>
              </w:rPr>
              <w:t>workshops</w:t>
            </w:r>
            <w:r>
              <w:rPr>
                <w:color w:val="252525"/>
                <w:spacing w:val="-14"/>
                <w:sz w:val="20"/>
              </w:rPr>
              <w:t> </w:t>
            </w:r>
            <w:r>
              <w:rPr>
                <w:color w:val="252525"/>
                <w:sz w:val="20"/>
              </w:rPr>
              <w:t>and</w:t>
            </w:r>
            <w:r>
              <w:rPr>
                <w:color w:val="252525"/>
                <w:spacing w:val="-14"/>
                <w:sz w:val="20"/>
              </w:rPr>
              <w:t> </w:t>
            </w:r>
            <w:r>
              <w:rPr>
                <w:color w:val="252525"/>
                <w:sz w:val="20"/>
              </w:rPr>
              <w:t>demonstrations </w:t>
            </w:r>
            <w:r>
              <w:rPr>
                <w:color w:val="252525"/>
                <w:spacing w:val="-2"/>
                <w:sz w:val="20"/>
              </w:rPr>
              <w:t>completed</w:t>
            </w:r>
          </w:p>
        </w:tc>
        <w:tc>
          <w:tcPr>
            <w:tcW w:w="2427" w:type="dxa"/>
            <w:shd w:val="clear" w:color="auto" w:fill="F8E7E8"/>
          </w:tcPr>
          <w:p>
            <w:pPr>
              <w:pStyle w:val="TableParagraph"/>
              <w:spacing w:before="6"/>
              <w:rPr>
                <w:sz w:val="21"/>
              </w:rPr>
            </w:pPr>
          </w:p>
          <w:p>
            <w:pPr>
              <w:pStyle w:val="TableParagraph"/>
              <w:ind w:left="147"/>
              <w:rPr>
                <w:sz w:val="20"/>
              </w:rPr>
            </w:pPr>
            <w:r>
              <w:rPr>
                <w:color w:val="252525"/>
                <w:sz w:val="20"/>
              </w:rPr>
              <w:t>By</w:t>
            </w:r>
            <w:r>
              <w:rPr>
                <w:color w:val="252525"/>
                <w:spacing w:val="-7"/>
                <w:sz w:val="20"/>
              </w:rPr>
              <w:t> </w:t>
            </w:r>
            <w:r>
              <w:rPr>
                <w:color w:val="252525"/>
                <w:sz w:val="20"/>
              </w:rPr>
              <w:t>Month</w:t>
            </w:r>
            <w:r>
              <w:rPr>
                <w:color w:val="252525"/>
                <w:spacing w:val="-7"/>
                <w:sz w:val="20"/>
              </w:rPr>
              <w:t> </w:t>
            </w:r>
            <w:r>
              <w:rPr>
                <w:color w:val="252525"/>
                <w:spacing w:val="-10"/>
                <w:sz w:val="20"/>
              </w:rPr>
              <w:t>3</w:t>
            </w:r>
          </w:p>
        </w:tc>
      </w:tr>
      <w:tr>
        <w:trPr>
          <w:trHeight w:val="719" w:hRule="atLeast"/>
        </w:trPr>
        <w:tc>
          <w:tcPr>
            <w:tcW w:w="5887" w:type="dxa"/>
            <w:shd w:val="clear" w:color="auto" w:fill="F8E7E8"/>
          </w:tcPr>
          <w:p>
            <w:pPr>
              <w:pStyle w:val="TableParagraph"/>
              <w:spacing w:before="6"/>
              <w:rPr>
                <w:sz w:val="21"/>
              </w:rPr>
            </w:pPr>
          </w:p>
          <w:p>
            <w:pPr>
              <w:pStyle w:val="TableParagraph"/>
              <w:ind w:left="144"/>
              <w:rPr>
                <w:sz w:val="20"/>
              </w:rPr>
            </w:pPr>
            <w:r>
              <w:rPr>
                <w:color w:val="252525"/>
                <w:sz w:val="20"/>
              </w:rPr>
              <w:t>Governance</w:t>
            </w:r>
            <w:r>
              <w:rPr>
                <w:color w:val="252525"/>
                <w:spacing w:val="-14"/>
                <w:sz w:val="20"/>
              </w:rPr>
              <w:t> </w:t>
            </w:r>
            <w:r>
              <w:rPr>
                <w:color w:val="252525"/>
                <w:sz w:val="20"/>
              </w:rPr>
              <w:t>&amp;</w:t>
            </w:r>
            <w:r>
              <w:rPr>
                <w:color w:val="252525"/>
                <w:spacing w:val="-14"/>
                <w:sz w:val="20"/>
              </w:rPr>
              <w:t> </w:t>
            </w:r>
            <w:r>
              <w:rPr>
                <w:color w:val="252525"/>
                <w:sz w:val="20"/>
              </w:rPr>
              <w:t>Compliance</w:t>
            </w:r>
            <w:r>
              <w:rPr>
                <w:color w:val="252525"/>
                <w:spacing w:val="-12"/>
                <w:sz w:val="20"/>
              </w:rPr>
              <w:t> </w:t>
            </w:r>
            <w:r>
              <w:rPr>
                <w:color w:val="252525"/>
                <w:spacing w:val="-2"/>
                <w:sz w:val="20"/>
              </w:rPr>
              <w:t>Alignment</w:t>
            </w:r>
          </w:p>
        </w:tc>
        <w:tc>
          <w:tcPr>
            <w:tcW w:w="4828" w:type="dxa"/>
            <w:shd w:val="clear" w:color="auto" w:fill="F8E7E8"/>
          </w:tcPr>
          <w:p>
            <w:pPr>
              <w:pStyle w:val="TableParagraph"/>
              <w:spacing w:line="249" w:lineRule="auto" w:before="128"/>
              <w:ind w:left="144"/>
              <w:rPr>
                <w:sz w:val="20"/>
              </w:rPr>
            </w:pPr>
            <w:r>
              <w:rPr>
                <w:color w:val="252525"/>
                <w:sz w:val="20"/>
              </w:rPr>
              <w:t>Ensure</w:t>
            </w:r>
            <w:r>
              <w:rPr>
                <w:color w:val="252525"/>
                <w:spacing w:val="-12"/>
                <w:sz w:val="20"/>
              </w:rPr>
              <w:t> </w:t>
            </w:r>
            <w:r>
              <w:rPr>
                <w:color w:val="252525"/>
                <w:sz w:val="20"/>
              </w:rPr>
              <w:t>adherence</w:t>
            </w:r>
            <w:r>
              <w:rPr>
                <w:color w:val="252525"/>
                <w:spacing w:val="-13"/>
                <w:sz w:val="20"/>
              </w:rPr>
              <w:t> </w:t>
            </w:r>
            <w:r>
              <w:rPr>
                <w:color w:val="252525"/>
                <w:sz w:val="20"/>
              </w:rPr>
              <w:t>to</w:t>
            </w:r>
            <w:r>
              <w:rPr>
                <w:color w:val="252525"/>
                <w:spacing w:val="-10"/>
                <w:sz w:val="20"/>
              </w:rPr>
              <w:t> </w:t>
            </w:r>
            <w:r>
              <w:rPr>
                <w:color w:val="252525"/>
                <w:sz w:val="20"/>
              </w:rPr>
              <w:t>data</w:t>
            </w:r>
            <w:r>
              <w:rPr>
                <w:color w:val="252525"/>
                <w:spacing w:val="-13"/>
                <w:sz w:val="20"/>
              </w:rPr>
              <w:t> </w:t>
            </w:r>
            <w:r>
              <w:rPr>
                <w:color w:val="252525"/>
                <w:sz w:val="20"/>
              </w:rPr>
              <w:t>privacy,</w:t>
            </w:r>
            <w:r>
              <w:rPr>
                <w:color w:val="252525"/>
                <w:spacing w:val="-4"/>
                <w:sz w:val="20"/>
              </w:rPr>
              <w:t> </w:t>
            </w:r>
            <w:r>
              <w:rPr>
                <w:color w:val="252525"/>
                <w:sz w:val="20"/>
              </w:rPr>
              <w:t>ethical</w:t>
            </w:r>
            <w:r>
              <w:rPr>
                <w:color w:val="252525"/>
                <w:spacing w:val="-9"/>
                <w:sz w:val="20"/>
              </w:rPr>
              <w:t> </w:t>
            </w:r>
            <w:r>
              <w:rPr>
                <w:color w:val="252525"/>
                <w:sz w:val="20"/>
              </w:rPr>
              <w:t>AI,</w:t>
            </w:r>
            <w:r>
              <w:rPr>
                <w:color w:val="252525"/>
                <w:spacing w:val="-10"/>
                <w:sz w:val="20"/>
              </w:rPr>
              <w:t> </w:t>
            </w:r>
            <w:r>
              <w:rPr>
                <w:color w:val="252525"/>
                <w:sz w:val="20"/>
              </w:rPr>
              <w:t>and internal governance requirements.</w:t>
            </w:r>
          </w:p>
        </w:tc>
        <w:tc>
          <w:tcPr>
            <w:tcW w:w="4828" w:type="dxa"/>
            <w:shd w:val="clear" w:color="auto" w:fill="F8E7E8"/>
          </w:tcPr>
          <w:p>
            <w:pPr>
              <w:pStyle w:val="TableParagraph"/>
              <w:spacing w:before="6"/>
              <w:rPr>
                <w:sz w:val="21"/>
              </w:rPr>
            </w:pPr>
          </w:p>
          <w:p>
            <w:pPr>
              <w:pStyle w:val="TableParagraph"/>
              <w:ind w:left="145"/>
              <w:rPr>
                <w:sz w:val="20"/>
              </w:rPr>
            </w:pPr>
            <w:r>
              <w:rPr>
                <w:color w:val="252525"/>
                <w:sz w:val="20"/>
              </w:rPr>
              <w:t>100%</w:t>
            </w:r>
            <w:r>
              <w:rPr>
                <w:color w:val="252525"/>
                <w:spacing w:val="-13"/>
                <w:sz w:val="20"/>
              </w:rPr>
              <w:t> </w:t>
            </w:r>
            <w:r>
              <w:rPr>
                <w:color w:val="252525"/>
                <w:sz w:val="20"/>
              </w:rPr>
              <w:t>compliance</w:t>
            </w:r>
            <w:r>
              <w:rPr>
                <w:color w:val="252525"/>
                <w:spacing w:val="-13"/>
                <w:sz w:val="20"/>
              </w:rPr>
              <w:t> </w:t>
            </w:r>
            <w:r>
              <w:rPr>
                <w:color w:val="252525"/>
                <w:sz w:val="20"/>
              </w:rPr>
              <w:t>sign-off</w:t>
            </w:r>
            <w:r>
              <w:rPr>
                <w:color w:val="252525"/>
                <w:spacing w:val="-13"/>
                <w:sz w:val="20"/>
              </w:rPr>
              <w:t> </w:t>
            </w:r>
            <w:r>
              <w:rPr>
                <w:color w:val="252525"/>
                <w:spacing w:val="-2"/>
                <w:sz w:val="20"/>
              </w:rPr>
              <w:t>achieved</w:t>
            </w:r>
          </w:p>
        </w:tc>
        <w:tc>
          <w:tcPr>
            <w:tcW w:w="2427" w:type="dxa"/>
            <w:shd w:val="clear" w:color="auto" w:fill="F8E7E8"/>
          </w:tcPr>
          <w:p>
            <w:pPr>
              <w:pStyle w:val="TableParagraph"/>
              <w:spacing w:before="6"/>
              <w:rPr>
                <w:sz w:val="21"/>
              </w:rPr>
            </w:pPr>
          </w:p>
          <w:p>
            <w:pPr>
              <w:pStyle w:val="TableParagraph"/>
              <w:ind w:left="147"/>
              <w:rPr>
                <w:sz w:val="20"/>
              </w:rPr>
            </w:pPr>
            <w:r>
              <w:rPr>
                <w:color w:val="252525"/>
                <w:sz w:val="20"/>
              </w:rPr>
              <w:t>By</w:t>
            </w:r>
            <w:r>
              <w:rPr>
                <w:color w:val="252525"/>
                <w:spacing w:val="-7"/>
                <w:sz w:val="20"/>
              </w:rPr>
              <w:t> </w:t>
            </w:r>
            <w:r>
              <w:rPr>
                <w:color w:val="252525"/>
                <w:sz w:val="20"/>
              </w:rPr>
              <w:t>Month</w:t>
            </w:r>
            <w:r>
              <w:rPr>
                <w:color w:val="252525"/>
                <w:spacing w:val="-7"/>
                <w:sz w:val="20"/>
              </w:rPr>
              <w:t> </w:t>
            </w:r>
            <w:r>
              <w:rPr>
                <w:color w:val="252525"/>
                <w:spacing w:val="-10"/>
                <w:sz w:val="20"/>
              </w:rPr>
              <w:t>2</w:t>
            </w:r>
          </w:p>
        </w:tc>
      </w:tr>
      <w:tr>
        <w:trPr>
          <w:trHeight w:val="719" w:hRule="atLeast"/>
        </w:trPr>
        <w:tc>
          <w:tcPr>
            <w:tcW w:w="5887" w:type="dxa"/>
            <w:shd w:val="clear" w:color="auto" w:fill="F8E7E8"/>
          </w:tcPr>
          <w:p>
            <w:pPr>
              <w:pStyle w:val="TableParagraph"/>
              <w:spacing w:before="6"/>
              <w:rPr>
                <w:sz w:val="21"/>
              </w:rPr>
            </w:pPr>
          </w:p>
          <w:p>
            <w:pPr>
              <w:pStyle w:val="TableParagraph"/>
              <w:spacing w:before="1"/>
              <w:ind w:left="144"/>
              <w:rPr>
                <w:sz w:val="20"/>
              </w:rPr>
            </w:pPr>
            <w:r>
              <w:rPr>
                <w:color w:val="252525"/>
                <w:sz w:val="20"/>
              </w:rPr>
              <w:t>Internal</w:t>
            </w:r>
            <w:r>
              <w:rPr>
                <w:color w:val="252525"/>
                <w:spacing w:val="-11"/>
                <w:sz w:val="20"/>
              </w:rPr>
              <w:t> </w:t>
            </w:r>
            <w:r>
              <w:rPr>
                <w:color w:val="252525"/>
                <w:sz w:val="20"/>
              </w:rPr>
              <w:t>User</w:t>
            </w:r>
            <w:r>
              <w:rPr>
                <w:color w:val="252525"/>
                <w:spacing w:val="-9"/>
                <w:sz w:val="20"/>
              </w:rPr>
              <w:t> </w:t>
            </w:r>
            <w:r>
              <w:rPr>
                <w:color w:val="252525"/>
                <w:sz w:val="20"/>
              </w:rPr>
              <w:t>Pilot</w:t>
            </w:r>
            <w:r>
              <w:rPr>
                <w:color w:val="252525"/>
                <w:spacing w:val="-7"/>
                <w:sz w:val="20"/>
              </w:rPr>
              <w:t> </w:t>
            </w:r>
            <w:r>
              <w:rPr>
                <w:color w:val="252525"/>
                <w:spacing w:val="-2"/>
                <w:sz w:val="20"/>
              </w:rPr>
              <w:t>Testing</w:t>
            </w:r>
          </w:p>
        </w:tc>
        <w:tc>
          <w:tcPr>
            <w:tcW w:w="4828" w:type="dxa"/>
            <w:shd w:val="clear" w:color="auto" w:fill="F8E7E8"/>
          </w:tcPr>
          <w:p>
            <w:pPr>
              <w:pStyle w:val="TableParagraph"/>
              <w:spacing w:line="249" w:lineRule="auto" w:before="128"/>
              <w:ind w:left="144"/>
              <w:rPr>
                <w:sz w:val="20"/>
              </w:rPr>
            </w:pPr>
            <w:r>
              <w:rPr>
                <w:color w:val="252525"/>
                <w:sz w:val="20"/>
              </w:rPr>
              <w:t>Validate</w:t>
            </w:r>
            <w:r>
              <w:rPr>
                <w:color w:val="252525"/>
                <w:spacing w:val="-14"/>
                <w:sz w:val="20"/>
              </w:rPr>
              <w:t> </w:t>
            </w:r>
            <w:r>
              <w:rPr>
                <w:color w:val="252525"/>
                <w:sz w:val="20"/>
              </w:rPr>
              <w:t>business</w:t>
            </w:r>
            <w:r>
              <w:rPr>
                <w:color w:val="252525"/>
                <w:spacing w:val="-14"/>
                <w:sz w:val="20"/>
              </w:rPr>
              <w:t> </w:t>
            </w:r>
            <w:r>
              <w:rPr>
                <w:color w:val="252525"/>
                <w:sz w:val="20"/>
              </w:rPr>
              <w:t>usability</w:t>
            </w:r>
            <w:r>
              <w:rPr>
                <w:color w:val="252525"/>
                <w:spacing w:val="-14"/>
                <w:sz w:val="20"/>
              </w:rPr>
              <w:t> </w:t>
            </w:r>
            <w:r>
              <w:rPr>
                <w:color w:val="252525"/>
                <w:sz w:val="20"/>
              </w:rPr>
              <w:t>with</w:t>
            </w:r>
            <w:r>
              <w:rPr>
                <w:color w:val="252525"/>
                <w:spacing w:val="-14"/>
                <w:sz w:val="20"/>
              </w:rPr>
              <w:t> </w:t>
            </w:r>
            <w:r>
              <w:rPr>
                <w:color w:val="252525"/>
                <w:sz w:val="20"/>
              </w:rPr>
              <w:t>Relationship Managers and selected users.</w:t>
            </w:r>
          </w:p>
        </w:tc>
        <w:tc>
          <w:tcPr>
            <w:tcW w:w="4828" w:type="dxa"/>
            <w:shd w:val="clear" w:color="auto" w:fill="F8E7E8"/>
          </w:tcPr>
          <w:p>
            <w:pPr>
              <w:pStyle w:val="TableParagraph"/>
              <w:spacing w:before="6"/>
              <w:rPr>
                <w:sz w:val="21"/>
              </w:rPr>
            </w:pPr>
          </w:p>
          <w:p>
            <w:pPr>
              <w:pStyle w:val="TableParagraph"/>
              <w:spacing w:before="1"/>
              <w:ind w:left="145"/>
              <w:rPr>
                <w:sz w:val="20"/>
              </w:rPr>
            </w:pPr>
            <w:r>
              <w:rPr>
                <w:color w:val="252525"/>
                <w:sz w:val="20"/>
              </w:rPr>
              <w:t>Minimum</w:t>
            </w:r>
            <w:r>
              <w:rPr>
                <w:color w:val="252525"/>
                <w:spacing w:val="-8"/>
                <w:sz w:val="20"/>
              </w:rPr>
              <w:t> </w:t>
            </w:r>
            <w:r>
              <w:rPr>
                <w:color w:val="252525"/>
                <w:sz w:val="20"/>
              </w:rPr>
              <w:t>10</w:t>
            </w:r>
            <w:r>
              <w:rPr>
                <w:color w:val="252525"/>
                <w:spacing w:val="-10"/>
                <w:sz w:val="20"/>
              </w:rPr>
              <w:t> </w:t>
            </w:r>
            <w:r>
              <w:rPr>
                <w:color w:val="252525"/>
                <w:sz w:val="20"/>
              </w:rPr>
              <w:t>pilot</w:t>
            </w:r>
            <w:r>
              <w:rPr>
                <w:color w:val="252525"/>
                <w:spacing w:val="-8"/>
                <w:sz w:val="20"/>
              </w:rPr>
              <w:t> </w:t>
            </w:r>
            <w:r>
              <w:rPr>
                <w:color w:val="252525"/>
                <w:sz w:val="20"/>
              </w:rPr>
              <w:t>users</w:t>
            </w:r>
            <w:r>
              <w:rPr>
                <w:color w:val="252525"/>
                <w:spacing w:val="-11"/>
                <w:sz w:val="20"/>
              </w:rPr>
              <w:t> </w:t>
            </w:r>
            <w:r>
              <w:rPr>
                <w:color w:val="252525"/>
                <w:sz w:val="20"/>
              </w:rPr>
              <w:t>actively</w:t>
            </w:r>
            <w:r>
              <w:rPr>
                <w:color w:val="252525"/>
                <w:spacing w:val="-6"/>
                <w:sz w:val="20"/>
              </w:rPr>
              <w:t> </w:t>
            </w:r>
            <w:r>
              <w:rPr>
                <w:color w:val="252525"/>
                <w:spacing w:val="-2"/>
                <w:sz w:val="20"/>
              </w:rPr>
              <w:t>participating</w:t>
            </w:r>
          </w:p>
        </w:tc>
        <w:tc>
          <w:tcPr>
            <w:tcW w:w="2427" w:type="dxa"/>
            <w:shd w:val="clear" w:color="auto" w:fill="F8E7E8"/>
          </w:tcPr>
          <w:p>
            <w:pPr>
              <w:pStyle w:val="TableParagraph"/>
              <w:spacing w:before="6"/>
              <w:rPr>
                <w:sz w:val="21"/>
              </w:rPr>
            </w:pPr>
          </w:p>
          <w:p>
            <w:pPr>
              <w:pStyle w:val="TableParagraph"/>
              <w:spacing w:before="1"/>
              <w:ind w:left="147"/>
              <w:rPr>
                <w:sz w:val="20"/>
              </w:rPr>
            </w:pPr>
            <w:r>
              <w:rPr>
                <w:color w:val="252525"/>
                <w:sz w:val="20"/>
              </w:rPr>
              <w:t>By</w:t>
            </w:r>
            <w:r>
              <w:rPr>
                <w:color w:val="252525"/>
                <w:spacing w:val="-7"/>
                <w:sz w:val="20"/>
              </w:rPr>
              <w:t> </w:t>
            </w:r>
            <w:r>
              <w:rPr>
                <w:color w:val="252525"/>
                <w:sz w:val="20"/>
              </w:rPr>
              <w:t>Month</w:t>
            </w:r>
            <w:r>
              <w:rPr>
                <w:color w:val="252525"/>
                <w:spacing w:val="-7"/>
                <w:sz w:val="20"/>
              </w:rPr>
              <w:t> </w:t>
            </w:r>
            <w:r>
              <w:rPr>
                <w:color w:val="252525"/>
                <w:spacing w:val="-10"/>
                <w:sz w:val="20"/>
              </w:rPr>
              <w:t>3</w:t>
            </w:r>
          </w:p>
        </w:tc>
      </w:tr>
    </w:tbl>
    <w:p>
      <w:pPr>
        <w:spacing w:after="0"/>
        <w:rPr>
          <w:sz w:val="20"/>
        </w:rPr>
        <w:sectPr>
          <w:pgSz w:w="19200" w:h="10800" w:orient="landscape"/>
          <w:pgMar w:header="0" w:footer="427" w:top="0" w:bottom="620" w:left="220" w:right="240"/>
        </w:sectPr>
      </w:pPr>
    </w:p>
    <w:p>
      <w:pPr>
        <w:pStyle w:val="BodyText"/>
        <w:spacing w:before="4"/>
        <w:rPr>
          <w:sz w:val="17"/>
        </w:rPr>
      </w:pPr>
      <w:r>
        <w:rPr/>
        <w:pict>
          <v:group style="position:absolute;margin-left:.000014pt;margin-top:0pt;width:960pt;height:540pt;mso-position-horizontal-relative:page;mso-position-vertical-relative:page;z-index:-16079360" id="docshapegroup137" coordorigin="0,0" coordsize="19200,10800">
            <v:shape style="position:absolute;left:0;top:0;width:19200;height:10800" type="#_x0000_t75" id="docshape138" stroked="false">
              <v:imagedata r:id="rId16" o:title=""/>
            </v:shape>
            <v:shape style="position:absolute;left:15381;top:9657;width:3039;height:884" type="#_x0000_t75" id="docshape139" stroked="false">
              <v:imagedata r:id="rId17" o:title=""/>
            </v:shape>
            <v:shape style="position:absolute;left:3511;top:3000;width:12375;height:4834" type="#_x0000_t75" id="docshape140" stroked="false">
              <v:imagedata r:id="rId18" o:title=""/>
            </v:shape>
            <v:rect style="position:absolute;left:19044;top:0;width:156;height:591" id="docshape141" filled="true" fillcolor="#77011e" stroked="false">
              <v:fill type="solid"/>
            </v:rect>
            <v:rect style="position:absolute;left:19044;top:588;width:156;height:603" id="docshape142" filled="true" fillcolor="#94042a" stroked="false">
              <v:fill type="solid"/>
            </v:rect>
            <v:rect style="position:absolute;left:19044;top:1188;width:156;height:605" id="docshape143" filled="true" fillcolor="#b50131" stroked="false">
              <v:fill type="solid"/>
            </v:rect>
            <v:rect style="position:absolute;left:19044;top:1790;width:156;height:605" id="docshape144" filled="true" fillcolor="#dc0037" stroked="false">
              <v:fill type="solid"/>
            </v:rect>
            <v:rect style="position:absolute;left:19044;top:2392;width:156;height:605" id="docshape145" filled="true" fillcolor="#77011e" stroked="false">
              <v:fill type="solid"/>
            </v:rect>
            <v:rect style="position:absolute;left:19044;top:2995;width:156;height:603" id="docshape146" filled="true" fillcolor="#94042a" stroked="false">
              <v:fill type="solid"/>
            </v:rect>
            <v:rect style="position:absolute;left:19044;top:3597;width:156;height:603" id="docshape147" filled="true" fillcolor="#b50131" stroked="false">
              <v:fill type="solid"/>
            </v:rect>
            <v:rect style="position:absolute;left:19044;top:4197;width:156;height:605" id="docshape148" filled="true" fillcolor="#dc0037" stroked="false">
              <v:fill type="solid"/>
            </v:rect>
            <v:rect style="position:absolute;left:19044;top:4800;width:156;height:605" id="docshape149" filled="true" fillcolor="#77011e" stroked="false">
              <v:fill type="solid"/>
            </v:rect>
            <v:rect style="position:absolute;left:19044;top:5402;width:156;height:605" id="docshape150" filled="true" fillcolor="#94042a" stroked="false">
              <v:fill type="solid"/>
            </v:rect>
            <v:rect style="position:absolute;left:19044;top:6004;width:156;height:603" id="docshape151" filled="true" fillcolor="#b50131" stroked="false">
              <v:fill type="solid"/>
            </v:rect>
            <v:rect style="position:absolute;left:19044;top:6604;width:156;height:605" id="docshape152" filled="true" fillcolor="#dc0037" stroked="false">
              <v:fill type="solid"/>
            </v:rect>
            <v:rect style="position:absolute;left:19044;top:7207;width:156;height:605" id="docshape153" filled="true" fillcolor="#77011e" stroked="false">
              <v:fill type="solid"/>
            </v:rect>
            <v:rect style="position:absolute;left:19044;top:7809;width:156;height:605" id="docshape154" filled="true" fillcolor="#94042a" stroked="false">
              <v:fill type="solid"/>
            </v:rect>
            <v:rect style="position:absolute;left:19044;top:8412;width:156;height:603" id="docshape155" filled="true" fillcolor="#b50131" stroked="false">
              <v:fill type="solid"/>
            </v:rect>
            <v:rect style="position:absolute;left:19044;top:9014;width:156;height:603" id="docshape156" filled="true" fillcolor="#dc0037" stroked="false">
              <v:fill type="solid"/>
            </v:rect>
            <v:rect style="position:absolute;left:19044;top:9614;width:156;height:605" id="docshape157" filled="true" fillcolor="#77011e" stroked="false">
              <v:fill type="solid"/>
            </v:rect>
            <v:rect style="position:absolute;left:19044;top:10216;width:156;height:584" id="docshape158" filled="true" fillcolor="#94042a" stroked="false">
              <v:fill type="solid"/>
            </v:rect>
            <w10:wrap type="none"/>
          </v:group>
        </w:pict>
      </w:r>
    </w:p>
    <w:sectPr>
      <w:footerReference w:type="default" r:id="rId15"/>
      <w:pgSz w:w="19200" w:h="10800" w:orient="landscape"/>
      <w:pgMar w:footer="0" w:header="0" w:top="1220" w:bottom="280" w:left="220" w:right="2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25.247999pt;margin-top:499.638641pt;width:12.25pt;height:12.5pt;mso-position-horizontal-relative:page;mso-position-vertical-relative:page;z-index:-16089088" type="#_x0000_t202" id="docshape22" filled="false" stroked="false">
          <v:textbox inset="0,0,0,0">
            <w:txbxContent>
              <w:p>
                <w:pPr>
                  <w:spacing w:before="20"/>
                  <w:ind w:left="60" w:right="0" w:firstLine="0"/>
                  <w:jc w:val="left"/>
                  <w:rPr>
                    <w:sz w:val="18"/>
                  </w:rPr>
                </w:pPr>
                <w:r>
                  <w:rPr>
                    <w:color w:val="393535"/>
                    <w:w w:val="103"/>
                    <w:sz w:val="18"/>
                  </w:rPr>
                  <w:fldChar w:fldCharType="begin"/>
                </w:r>
                <w:r>
                  <w:rPr>
                    <w:color w:val="393535"/>
                    <w:w w:val="103"/>
                    <w:sz w:val="18"/>
                  </w:rPr>
                  <w:instrText> PAGE </w:instrText>
                </w:r>
                <w:r>
                  <w:rPr>
                    <w:color w:val="393535"/>
                    <w:w w:val="103"/>
                    <w:sz w:val="18"/>
                  </w:rPr>
                  <w:fldChar w:fldCharType="separate"/>
                </w:r>
                <w:r>
                  <w:rPr>
                    <w:color w:val="393535"/>
                    <w:w w:val="103"/>
                    <w:sz w:val="18"/>
                  </w:rPr>
                  <w:t>2</w:t>
                </w:r>
                <w:r>
                  <w:rPr>
                    <w:color w:val="393535"/>
                    <w:w w:val="103"/>
                    <w:sz w:val="18"/>
                  </w:rPr>
                  <w:fldChar w:fldCharType="end"/>
                </w:r>
              </w:p>
            </w:txbxContent>
          </v:textbox>
          <w10:wrap type="non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4.552pt;margin-top:507.662262pt;width:178.7pt;height:8.35pt;mso-position-horizontal-relative:page;mso-position-vertical-relative:page;z-index:-16088576" type="#_x0000_t202" id="docshape91" filled="false" stroked="false">
          <v:textbox inset="0,0,0,0">
            <w:txbxContent>
              <w:p>
                <w:pPr>
                  <w:spacing w:before="19"/>
                  <w:ind w:left="60" w:right="0" w:firstLine="0"/>
                  <w:jc w:val="left"/>
                  <w:rPr>
                    <w:sz w:val="11"/>
                  </w:rPr>
                </w:pPr>
                <w:r>
                  <w:rPr>
                    <w:color w:val="121212"/>
                    <w:sz w:val="11"/>
                  </w:rPr>
                  <w:fldChar w:fldCharType="begin"/>
                </w:r>
                <w:r>
                  <w:rPr>
                    <w:color w:val="121212"/>
                    <w:sz w:val="11"/>
                  </w:rPr>
                  <w:instrText> PAGE </w:instrText>
                </w:r>
                <w:r>
                  <w:rPr>
                    <w:color w:val="121212"/>
                    <w:sz w:val="11"/>
                  </w:rPr>
                  <w:fldChar w:fldCharType="separate"/>
                </w:r>
                <w:r>
                  <w:rPr>
                    <w:color w:val="121212"/>
                    <w:sz w:val="11"/>
                  </w:rPr>
                  <w:t>4</w:t>
                </w:r>
                <w:r>
                  <w:rPr>
                    <w:color w:val="121212"/>
                    <w:sz w:val="11"/>
                  </w:rPr>
                  <w:fldChar w:fldCharType="end"/>
                </w:r>
                <w:r>
                  <w:rPr>
                    <w:color w:val="121212"/>
                    <w:spacing w:val="35"/>
                    <w:sz w:val="11"/>
                  </w:rPr>
                  <w:t> </w:t>
                </w:r>
                <w:r>
                  <w:rPr>
                    <w:color w:val="121212"/>
                    <w:sz w:val="11"/>
                  </w:rPr>
                  <w:t>|</w:t>
                </w:r>
                <w:r>
                  <w:rPr>
                    <w:color w:val="121212"/>
                    <w:spacing w:val="71"/>
                    <w:sz w:val="11"/>
                  </w:rPr>
                  <w:t> </w:t>
                </w:r>
                <w:r>
                  <w:rPr>
                    <w:color w:val="121212"/>
                    <w:sz w:val="11"/>
                  </w:rPr>
                  <w:t>Data</w:t>
                </w:r>
                <w:r>
                  <w:rPr>
                    <w:color w:val="121212"/>
                    <w:spacing w:val="5"/>
                    <w:sz w:val="11"/>
                  </w:rPr>
                  <w:t> </w:t>
                </w:r>
                <w:r>
                  <w:rPr>
                    <w:color w:val="121212"/>
                    <w:sz w:val="11"/>
                  </w:rPr>
                  <w:t>&amp;</w:t>
                </w:r>
                <w:r>
                  <w:rPr>
                    <w:color w:val="121212"/>
                    <w:spacing w:val="4"/>
                    <w:sz w:val="11"/>
                  </w:rPr>
                  <w:t> </w:t>
                </w:r>
                <w:r>
                  <w:rPr>
                    <w:color w:val="121212"/>
                    <w:sz w:val="11"/>
                  </w:rPr>
                  <w:t>Solutions</w:t>
                </w:r>
                <w:r>
                  <w:rPr>
                    <w:color w:val="121212"/>
                    <w:spacing w:val="7"/>
                    <w:sz w:val="11"/>
                  </w:rPr>
                  <w:t> </w:t>
                </w:r>
                <w:r>
                  <w:rPr>
                    <w:color w:val="121212"/>
                    <w:sz w:val="11"/>
                  </w:rPr>
                  <w:t>Absa</w:t>
                </w:r>
                <w:r>
                  <w:rPr>
                    <w:color w:val="121212"/>
                    <w:spacing w:val="3"/>
                    <w:sz w:val="11"/>
                  </w:rPr>
                  <w:t> </w:t>
                </w:r>
                <w:r>
                  <w:rPr>
                    <w:color w:val="121212"/>
                    <w:sz w:val="11"/>
                  </w:rPr>
                  <w:t>|</w:t>
                </w:r>
                <w:r>
                  <w:rPr>
                    <w:color w:val="121212"/>
                    <w:spacing w:val="4"/>
                    <w:sz w:val="11"/>
                  </w:rPr>
                  <w:t> </w:t>
                </w:r>
                <w:r>
                  <w:rPr>
                    <w:color w:val="121212"/>
                    <w:sz w:val="11"/>
                  </w:rPr>
                  <w:t>Create</w:t>
                </w:r>
                <w:r>
                  <w:rPr>
                    <w:color w:val="121212"/>
                    <w:spacing w:val="3"/>
                    <w:sz w:val="11"/>
                  </w:rPr>
                  <w:t> </w:t>
                </w:r>
                <w:r>
                  <w:rPr>
                    <w:color w:val="121212"/>
                    <w:sz w:val="11"/>
                  </w:rPr>
                  <w:t>|</w:t>
                </w:r>
                <w:r>
                  <w:rPr>
                    <w:color w:val="121212"/>
                    <w:spacing w:val="3"/>
                    <w:sz w:val="11"/>
                  </w:rPr>
                  <w:t> </w:t>
                </w:r>
                <w:r>
                  <w:rPr>
                    <w:color w:val="121212"/>
                    <w:sz w:val="11"/>
                  </w:rPr>
                  <w:t>Digital</w:t>
                </w:r>
                <w:r>
                  <w:rPr>
                    <w:color w:val="121212"/>
                    <w:spacing w:val="8"/>
                    <w:sz w:val="11"/>
                  </w:rPr>
                  <w:t> </w:t>
                </w:r>
                <w:r>
                  <w:rPr>
                    <w:color w:val="121212"/>
                    <w:sz w:val="11"/>
                  </w:rPr>
                  <w:t>Transformation</w:t>
                </w:r>
                <w:r>
                  <w:rPr>
                    <w:color w:val="121212"/>
                    <w:spacing w:val="10"/>
                    <w:sz w:val="11"/>
                  </w:rPr>
                  <w:t> </w:t>
                </w:r>
                <w:r>
                  <w:rPr>
                    <w:color w:val="121212"/>
                    <w:spacing w:val="-2"/>
                    <w:sz w:val="11"/>
                  </w:rPr>
                  <w:t>Function</w:t>
                </w:r>
              </w:p>
            </w:txbxContent>
          </v:textbox>
          <w10:wrap type="none"/>
        </v:shape>
      </w:pict>
    </w:r>
    <w:r>
      <w:rPr/>
      <w:pict>
        <v:shape style="position:absolute;margin-left:26.552pt;margin-top:520.694275pt;width:43.2pt;height:8.35pt;mso-position-horizontal-relative:page;mso-position-vertical-relative:page;z-index:-16088064" type="#_x0000_t202" id="docshape92" filled="false" stroked="false">
          <v:textbox inset="0,0,0,0">
            <w:txbxContent>
              <w:p>
                <w:pPr>
                  <w:spacing w:before="19"/>
                  <w:ind w:left="20" w:right="0" w:firstLine="0"/>
                  <w:jc w:val="left"/>
                  <w:rPr>
                    <w:sz w:val="11"/>
                  </w:rPr>
                </w:pPr>
                <w:r>
                  <w:rPr>
                    <w:color w:val="121212"/>
                    <w:spacing w:val="-2"/>
                    <w:sz w:val="11"/>
                  </w:rPr>
                  <w:t>CONFIDENTIAL</w:t>
                </w:r>
              </w:p>
            </w:txbxContent>
          </v:textbox>
          <w10:wrap type="none"/>
        </v:shape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2">
    <w:multiLevelType w:val="hybridMultilevel"/>
    <w:lvl w:ilvl="0">
      <w:start w:val="0"/>
      <w:numFmt w:val="bullet"/>
      <w:lvlText w:val="•"/>
      <w:lvlJc w:val="left"/>
      <w:pPr>
        <w:ind w:left="274" w:hanging="130"/>
      </w:pPr>
      <w:rPr>
        <w:rFonts w:hint="default" w:ascii="Arial" w:hAnsi="Arial" w:eastAsia="Arial" w:cs="Arial"/>
        <w:b w:val="0"/>
        <w:bCs w:val="0"/>
        <w:i w:val="0"/>
        <w:iCs w:val="0"/>
        <w:color w:val="252525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95" w:hanging="13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11" w:hanging="13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26" w:hanging="13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42" w:hanging="13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358" w:hanging="13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773" w:hanging="13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189" w:hanging="13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604" w:hanging="130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•"/>
      <w:lvlJc w:val="left"/>
      <w:pPr>
        <w:ind w:left="274" w:hanging="130"/>
      </w:pPr>
      <w:rPr>
        <w:rFonts w:hint="default" w:ascii="Arial" w:hAnsi="Arial" w:eastAsia="Arial" w:cs="Arial"/>
        <w:b w:val="0"/>
        <w:bCs w:val="0"/>
        <w:i w:val="0"/>
        <w:iCs w:val="0"/>
        <w:color w:val="252525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95" w:hanging="13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11" w:hanging="13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26" w:hanging="13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42" w:hanging="13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358" w:hanging="13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773" w:hanging="13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189" w:hanging="13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604" w:hanging="130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•"/>
      <w:lvlJc w:val="left"/>
      <w:pPr>
        <w:ind w:left="274" w:hanging="130"/>
      </w:pPr>
      <w:rPr>
        <w:rFonts w:hint="default" w:ascii="Arial" w:hAnsi="Arial" w:eastAsia="Arial" w:cs="Arial"/>
        <w:b w:val="0"/>
        <w:bCs w:val="0"/>
        <w:i w:val="0"/>
        <w:iCs w:val="0"/>
        <w:color w:val="252525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95" w:hanging="13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11" w:hanging="13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26" w:hanging="13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42" w:hanging="13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358" w:hanging="13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773" w:hanging="13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189" w:hanging="13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604" w:hanging="13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•"/>
      <w:lvlJc w:val="left"/>
      <w:pPr>
        <w:ind w:left="274" w:hanging="130"/>
      </w:pPr>
      <w:rPr>
        <w:rFonts w:hint="default" w:ascii="Arial" w:hAnsi="Arial" w:eastAsia="Arial" w:cs="Arial"/>
        <w:b w:val="0"/>
        <w:bCs w:val="0"/>
        <w:i w:val="0"/>
        <w:iCs w:val="0"/>
        <w:color w:val="252525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95" w:hanging="13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11" w:hanging="13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26" w:hanging="13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42" w:hanging="13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358" w:hanging="13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773" w:hanging="13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189" w:hanging="13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604" w:hanging="13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•"/>
      <w:lvlJc w:val="left"/>
      <w:pPr>
        <w:ind w:left="274" w:hanging="130"/>
      </w:pPr>
      <w:rPr>
        <w:rFonts w:hint="default" w:ascii="Arial" w:hAnsi="Arial" w:eastAsia="Arial" w:cs="Arial"/>
        <w:b w:val="0"/>
        <w:bCs w:val="0"/>
        <w:i w:val="0"/>
        <w:iCs w:val="0"/>
        <w:color w:val="252525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95" w:hanging="13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11" w:hanging="13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26" w:hanging="13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42" w:hanging="13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358" w:hanging="13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773" w:hanging="13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189" w:hanging="13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604" w:hanging="13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•"/>
      <w:lvlJc w:val="left"/>
      <w:pPr>
        <w:ind w:left="274" w:hanging="130"/>
      </w:pPr>
      <w:rPr>
        <w:rFonts w:hint="default" w:ascii="Arial" w:hAnsi="Arial" w:eastAsia="Arial" w:cs="Arial"/>
        <w:b w:val="0"/>
        <w:bCs w:val="0"/>
        <w:i w:val="0"/>
        <w:iCs w:val="0"/>
        <w:color w:val="252525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95" w:hanging="13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11" w:hanging="13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26" w:hanging="13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42" w:hanging="13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358" w:hanging="13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773" w:hanging="13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189" w:hanging="13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604" w:hanging="13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•"/>
      <w:lvlJc w:val="left"/>
      <w:pPr>
        <w:ind w:left="274" w:hanging="130"/>
      </w:pPr>
      <w:rPr>
        <w:rFonts w:hint="default" w:ascii="Arial" w:hAnsi="Arial" w:eastAsia="Arial" w:cs="Arial"/>
        <w:b w:val="0"/>
        <w:bCs w:val="0"/>
        <w:i w:val="0"/>
        <w:iCs w:val="0"/>
        <w:color w:val="252525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95" w:hanging="13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11" w:hanging="13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26" w:hanging="13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42" w:hanging="13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358" w:hanging="13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773" w:hanging="13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189" w:hanging="13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604" w:hanging="13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•"/>
      <w:lvlJc w:val="left"/>
      <w:pPr>
        <w:ind w:left="274" w:hanging="130"/>
      </w:pPr>
      <w:rPr>
        <w:rFonts w:hint="default" w:ascii="Arial" w:hAnsi="Arial" w:eastAsia="Arial" w:cs="Arial"/>
        <w:b w:val="0"/>
        <w:bCs w:val="0"/>
        <w:i w:val="0"/>
        <w:iCs w:val="0"/>
        <w:color w:val="252525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95" w:hanging="13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11" w:hanging="13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26" w:hanging="13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42" w:hanging="13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358" w:hanging="13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773" w:hanging="13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189" w:hanging="13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604" w:hanging="13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•"/>
      <w:lvlJc w:val="left"/>
      <w:pPr>
        <w:ind w:left="274" w:hanging="130"/>
      </w:pPr>
      <w:rPr>
        <w:rFonts w:hint="default" w:ascii="Arial" w:hAnsi="Arial" w:eastAsia="Arial" w:cs="Arial"/>
        <w:b w:val="0"/>
        <w:bCs w:val="0"/>
        <w:i w:val="0"/>
        <w:iCs w:val="0"/>
        <w:color w:val="252525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95" w:hanging="13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11" w:hanging="13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26" w:hanging="13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42" w:hanging="13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358" w:hanging="13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773" w:hanging="13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189" w:hanging="13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604" w:hanging="13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274" w:hanging="130"/>
      </w:pPr>
      <w:rPr>
        <w:rFonts w:hint="default" w:ascii="Arial" w:hAnsi="Arial" w:eastAsia="Arial" w:cs="Arial"/>
        <w:b w:val="0"/>
        <w:bCs w:val="0"/>
        <w:i w:val="0"/>
        <w:iCs w:val="0"/>
        <w:color w:val="252525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95" w:hanging="13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11" w:hanging="13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26" w:hanging="13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42" w:hanging="13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358" w:hanging="13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773" w:hanging="13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189" w:hanging="13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604" w:hanging="13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957" w:hanging="272"/>
      </w:pPr>
      <w:rPr>
        <w:rFonts w:hint="default" w:ascii="Arial" w:hAnsi="Arial" w:eastAsia="Arial" w:cs="Arial"/>
        <w:b w:val="0"/>
        <w:bCs w:val="0"/>
        <w:i w:val="0"/>
        <w:iCs w:val="0"/>
        <w:w w:val="101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25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90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55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20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786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151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516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881" w:hanging="272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852" w:hanging="360"/>
      </w:pPr>
      <w:rPr>
        <w:rFonts w:hint="default" w:ascii="Arial" w:hAnsi="Arial" w:eastAsia="Arial" w:cs="Arial"/>
        <w:b w:val="0"/>
        <w:bCs w:val="0"/>
        <w:i w:val="0"/>
        <w:iCs w:val="0"/>
        <w:w w:val="100"/>
        <w:sz w:val="29"/>
        <w:szCs w:val="2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57" w:hanging="272"/>
      </w:pPr>
      <w:rPr>
        <w:rFonts w:hint="default" w:ascii="Arial" w:hAnsi="Arial" w:eastAsia="Arial" w:cs="Arial"/>
        <w:b w:val="0"/>
        <w:bCs w:val="0"/>
        <w:i w:val="0"/>
        <w:iCs w:val="0"/>
        <w:w w:val="101"/>
        <w:sz w:val="21"/>
        <w:szCs w:val="2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86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13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40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567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894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221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548" w:hanging="272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965" w:hanging="360"/>
      </w:pPr>
      <w:rPr>
        <w:rFonts w:hint="default" w:ascii="Arial" w:hAnsi="Arial" w:eastAsia="Arial" w:cs="Arial"/>
        <w:b w:val="0"/>
        <w:bCs w:val="0"/>
        <w:i w:val="0"/>
        <w:iCs w:val="0"/>
        <w:w w:val="100"/>
        <w:sz w:val="29"/>
        <w:szCs w:val="2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3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51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8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985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162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340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5184" w:hanging="360"/>
      </w:pPr>
      <w:rPr>
        <w:rFonts w:hint="default"/>
        <w:lang w:val="en-US" w:eastAsia="en-US" w:bidi="ar-SA"/>
      </w:rPr>
    </w:lvl>
  </w:abstract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9"/>
      <w:szCs w:val="29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92"/>
      <w:ind w:left="492"/>
      <w:outlineLvl w:val="1"/>
    </w:pPr>
    <w:rPr>
      <w:rFonts w:ascii="Arial" w:hAnsi="Arial" w:eastAsia="Arial" w:cs="Arial"/>
      <w:sz w:val="37"/>
      <w:szCs w:val="37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20"/>
      <w:ind w:left="986"/>
      <w:outlineLvl w:val="2"/>
    </w:pPr>
    <w:rPr>
      <w:rFonts w:ascii="Arial" w:hAnsi="Arial" w:eastAsia="Arial" w:cs="Arial"/>
      <w:b/>
      <w:bCs/>
      <w:sz w:val="29"/>
      <w:szCs w:val="29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7"/>
      <w:ind w:left="380"/>
    </w:pPr>
    <w:rPr>
      <w:rFonts w:ascii="Arial" w:hAnsi="Arial" w:eastAsia="Arial" w:cs="Arial"/>
      <w:b/>
      <w:bCs/>
      <w:sz w:val="85"/>
      <w:szCs w:val="85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5"/>
      <w:ind w:left="1257" w:hanging="272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footer" Target="footer1.xml"/><Relationship Id="rId8" Type="http://schemas.openxmlformats.org/officeDocument/2006/relationships/image" Target="media/image3.png"/><Relationship Id="rId9" Type="http://schemas.openxmlformats.org/officeDocument/2006/relationships/footer" Target="footer2.xml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footer" Target="footer3.xml"/><Relationship Id="rId16" Type="http://schemas.openxmlformats.org/officeDocument/2006/relationships/image" Target="media/image9.jpe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2026-08-11T10:43:22Z</dcterms:created>
  <dcterms:modified xsi:type="dcterms:W3CDTF">2026-08-11T10:43:22Z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2026-08-11T00:00:00Z</vt:filetime>
  </property>
  <property fmtid="{D5CDD505-2E9C-101B-9397-08002B2CF9AE}" pid="3" name="Creator">
    <vt:lpwstr>Microsoft® PowerPoint® LTSC</vt:lpwstr>
  </property>
  <property fmtid="{D5CDD505-2E9C-101B-9397-08002B2CF9AE}" pid="4" name="LastSaved">
    <vt:filetime>2026-08-11T00:00:00Z</vt:filetime>
  </property>
  <property fmtid="{D5CDD505-2E9C-101B-9397-08002B2CF9AE}" pid="5" name="Producer">
    <vt:lpwstr>Microsoft® PowerPoint® LTSC</vt:lpwstr>
  </property>
</Properties>
</file>