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8A15B">
      <w:pPr>
        <w:pStyle w:val="5"/>
        <w:spacing w:line="360" w:lineRule="auto"/>
        <w:jc w:val="center"/>
        <w:rPr>
          <w:sz w:val="23"/>
          <w:szCs w:val="23"/>
          <w:lang w:val="pt-PT"/>
        </w:rPr>
      </w:pPr>
      <w:r>
        <w:rPr>
          <w:b/>
          <w:bCs/>
          <w:sz w:val="23"/>
          <w:szCs w:val="23"/>
          <w:lang w:val="pt-PT"/>
        </w:rPr>
        <w:t>IGREJA METODISTA UNIDA EM MOÇAMBIQUE</w:t>
      </w:r>
    </w:p>
    <w:p w14:paraId="2922D6E8">
      <w:pPr>
        <w:pStyle w:val="5"/>
        <w:spacing w:line="360" w:lineRule="auto"/>
        <w:jc w:val="center"/>
        <w:rPr>
          <w:rFonts w:hint="default"/>
          <w:sz w:val="23"/>
          <w:szCs w:val="23"/>
          <w:lang w:val="pt-PT"/>
        </w:rPr>
      </w:pPr>
      <w:r>
        <w:rPr>
          <w:b/>
          <w:bCs/>
          <w:sz w:val="23"/>
          <w:szCs w:val="23"/>
          <w:lang w:val="pt-PT"/>
        </w:rPr>
        <w:t xml:space="preserve">DISTRITO ECLESIÁSTICO DE </w:t>
      </w:r>
      <w:r>
        <w:rPr>
          <w:rFonts w:hint="default"/>
          <w:b/>
          <w:bCs/>
          <w:sz w:val="23"/>
          <w:szCs w:val="23"/>
          <w:lang w:val="pt-PT"/>
        </w:rPr>
        <w:t>ZAMBÉZIA SUL</w:t>
      </w:r>
    </w:p>
    <w:p w14:paraId="207F6C84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3"/>
          <w:szCs w:val="23"/>
          <w:lang w:val="pt-PT"/>
        </w:rPr>
      </w:pPr>
      <w:r>
        <w:rPr>
          <w:rFonts w:hint="default" w:ascii="Times New Roman" w:hAnsi="Times New Roman" w:cs="Times New Roman"/>
          <w:b/>
          <w:bCs/>
          <w:sz w:val="23"/>
          <w:szCs w:val="23"/>
          <w:lang w:val="pt-PT"/>
        </w:rPr>
        <w:t>JOVENS ADULTOS METODISTA UNIDA</w:t>
      </w:r>
    </w:p>
    <w:p w14:paraId="72E72028"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23"/>
          <w:szCs w:val="23"/>
          <w:lang w:val="pt-PT"/>
        </w:rPr>
      </w:pPr>
    </w:p>
    <w:p w14:paraId="500A29A0">
      <w:pPr>
        <w:pStyle w:val="5"/>
        <w:spacing w:after="240" w:line="276" w:lineRule="auto"/>
        <w:jc w:val="both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Relatório d</w:t>
      </w:r>
      <w:r>
        <w:rPr>
          <w:rFonts w:hint="default"/>
          <w:sz w:val="23"/>
          <w:szCs w:val="23"/>
          <w:lang w:val="pt-PT"/>
        </w:rPr>
        <w:t>a</w:t>
      </w:r>
      <w:r>
        <w:rPr>
          <w:sz w:val="23"/>
          <w:szCs w:val="23"/>
          <w:lang w:val="pt-PT"/>
        </w:rPr>
        <w:t xml:space="preserve"> JAMU d</w:t>
      </w:r>
      <w:r>
        <w:rPr>
          <w:rFonts w:hint="default"/>
          <w:sz w:val="23"/>
          <w:szCs w:val="23"/>
          <w:lang w:val="pt-PT"/>
        </w:rPr>
        <w:t>o</w:t>
      </w:r>
      <w:r>
        <w:rPr>
          <w:sz w:val="23"/>
          <w:szCs w:val="23"/>
          <w:lang w:val="pt-PT"/>
        </w:rPr>
        <w:t xml:space="preserve"> </w:t>
      </w:r>
      <w:r>
        <w:rPr>
          <w:rFonts w:hint="default"/>
          <w:sz w:val="23"/>
          <w:szCs w:val="23"/>
          <w:lang w:val="pt-PT"/>
        </w:rPr>
        <w:t>Campo Missionário</w:t>
      </w:r>
      <w:bookmarkStart w:id="0" w:name="_GoBack"/>
      <w:bookmarkEnd w:id="0"/>
      <w:r>
        <w:rPr>
          <w:rFonts w:hint="default"/>
          <w:sz w:val="23"/>
          <w:szCs w:val="23"/>
          <w:lang w:val="pt-PT"/>
        </w:rPr>
        <w:t xml:space="preserve"> da Zambézia Sul </w:t>
      </w:r>
      <w:r>
        <w:rPr>
          <w:sz w:val="23"/>
          <w:szCs w:val="23"/>
          <w:lang w:val="pt-PT"/>
        </w:rPr>
        <w:t xml:space="preserve"> à conferência </w:t>
      </w:r>
      <w:r>
        <w:rPr>
          <w:rFonts w:hint="default"/>
          <w:sz w:val="23"/>
          <w:szCs w:val="23"/>
          <w:lang w:val="pt-PT"/>
        </w:rPr>
        <w:t>Anual do Norte do Save</w:t>
      </w:r>
      <w:r>
        <w:rPr>
          <w:sz w:val="23"/>
          <w:szCs w:val="23"/>
          <w:lang w:val="pt-PT"/>
        </w:rPr>
        <w:t>, a realizar-se no</w:t>
      </w:r>
      <w:r>
        <w:rPr>
          <w:rFonts w:hint="default"/>
          <w:sz w:val="23"/>
          <w:szCs w:val="23"/>
          <w:lang w:val="pt-PT"/>
        </w:rPr>
        <w:t>s</w:t>
      </w:r>
      <w:r>
        <w:rPr>
          <w:sz w:val="23"/>
          <w:szCs w:val="23"/>
          <w:lang w:val="pt-PT"/>
        </w:rPr>
        <w:t xml:space="preserve"> dia</w:t>
      </w:r>
      <w:r>
        <w:rPr>
          <w:rFonts w:hint="default"/>
          <w:sz w:val="23"/>
          <w:szCs w:val="23"/>
          <w:lang w:val="pt-PT"/>
        </w:rPr>
        <w:t>s</w:t>
      </w:r>
      <w:r>
        <w:rPr>
          <w:sz w:val="23"/>
          <w:szCs w:val="23"/>
          <w:lang w:val="pt-PT"/>
        </w:rPr>
        <w:t xml:space="preserve"> </w:t>
      </w:r>
      <w:r>
        <w:rPr>
          <w:rFonts w:hint="default"/>
          <w:sz w:val="23"/>
          <w:szCs w:val="23"/>
          <w:lang w:val="pt-PT"/>
        </w:rPr>
        <w:t>11 a 13  de Outubro</w:t>
      </w:r>
      <w:r>
        <w:rPr>
          <w:sz w:val="23"/>
          <w:szCs w:val="23"/>
          <w:lang w:val="pt-PT"/>
        </w:rPr>
        <w:t xml:space="preserve"> de 202</w:t>
      </w:r>
      <w:r>
        <w:rPr>
          <w:rFonts w:hint="default"/>
          <w:sz w:val="23"/>
          <w:szCs w:val="23"/>
          <w:lang w:val="pt-PT"/>
        </w:rPr>
        <w:t>4</w:t>
      </w:r>
      <w:r>
        <w:rPr>
          <w:sz w:val="23"/>
          <w:szCs w:val="23"/>
          <w:lang w:val="pt-PT"/>
        </w:rPr>
        <w:t xml:space="preserve">. </w:t>
      </w:r>
    </w:p>
    <w:p w14:paraId="6A6C3DE7">
      <w:pPr>
        <w:pStyle w:val="5"/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23"/>
          <w:szCs w:val="23"/>
          <w:lang w:val="pt-PT"/>
        </w:rPr>
        <w:t>Antes de mais nada queremos saudar</w:t>
      </w:r>
      <w:r>
        <w:rPr>
          <w:rFonts w:hint="default"/>
          <w:sz w:val="23"/>
          <w:szCs w:val="23"/>
          <w:lang w:val="pt-PT"/>
        </w:rPr>
        <w:t xml:space="preserve"> a Reverendissima Bispa Joaquina Nhanala, ao Assistente Episcopal Jacob Jenhuro, aos Superintendentes dos Distritos, aos Pastores,</w:t>
      </w:r>
      <w:r>
        <w:rPr>
          <w:sz w:val="23"/>
          <w:szCs w:val="23"/>
          <w:lang w:val="pt-PT"/>
        </w:rPr>
        <w:t xml:space="preserve"> a Família Conselheira</w:t>
      </w:r>
      <w:r>
        <w:rPr>
          <w:rFonts w:hint="default"/>
          <w:sz w:val="23"/>
          <w:szCs w:val="23"/>
          <w:lang w:val="pt-PT"/>
        </w:rPr>
        <w:t xml:space="preserve"> e</w:t>
      </w:r>
      <w:r>
        <w:rPr>
          <w:sz w:val="23"/>
          <w:szCs w:val="23"/>
          <w:lang w:val="pt-PT"/>
        </w:rPr>
        <w:t xml:space="preserve"> aos membros conferencistas e demais irmãos, boa tarde! </w:t>
      </w:r>
    </w:p>
    <w:tbl>
      <w:tblPr>
        <w:tblStyle w:val="4"/>
        <w:tblW w:w="9073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222"/>
        <w:gridCol w:w="1073"/>
        <w:gridCol w:w="4931"/>
      </w:tblGrid>
      <w:tr w14:paraId="65801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7" w:type="dxa"/>
          </w:tcPr>
          <w:p w14:paraId="04E84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Pilares</w:t>
            </w:r>
          </w:p>
        </w:tc>
        <w:tc>
          <w:tcPr>
            <w:tcW w:w="1222" w:type="dxa"/>
          </w:tcPr>
          <w:p w14:paraId="3C5AA9A5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Planificado</w:t>
            </w:r>
          </w:p>
        </w:tc>
        <w:tc>
          <w:tcPr>
            <w:tcW w:w="1073" w:type="dxa"/>
          </w:tcPr>
          <w:p w14:paraId="0CD846F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Realizado </w:t>
            </w:r>
          </w:p>
        </w:tc>
        <w:tc>
          <w:tcPr>
            <w:tcW w:w="4931" w:type="dxa"/>
          </w:tcPr>
          <w:p w14:paraId="0F395C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Assuntos Tratados</w:t>
            </w:r>
          </w:p>
        </w:tc>
      </w:tr>
      <w:tr w14:paraId="367A9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847" w:type="dxa"/>
          </w:tcPr>
          <w:p w14:paraId="35F6735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E7AA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Composição</w:t>
            </w:r>
          </w:p>
        </w:tc>
        <w:tc>
          <w:tcPr>
            <w:tcW w:w="1222" w:type="dxa"/>
          </w:tcPr>
          <w:p w14:paraId="6F12E9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5A7C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1073" w:type="dxa"/>
          </w:tcPr>
          <w:p w14:paraId="4303B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E813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4931" w:type="dxa"/>
          </w:tcPr>
          <w:p w14:paraId="25D1A40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Este distrito é composto por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Paroquias e 4 Extensões Evangélicas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Membros distribuídos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na Paroquia de Quelimane e Extensão de Fitimela. Vejam o mapa estatístico. </w:t>
            </w:r>
          </w:p>
        </w:tc>
      </w:tr>
      <w:tr w14:paraId="19AE4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6" w:hRule="atLeast"/>
        </w:trPr>
        <w:tc>
          <w:tcPr>
            <w:tcW w:w="1847" w:type="dxa"/>
          </w:tcPr>
          <w:p w14:paraId="033998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Reuniões do órgão executivo</w:t>
            </w:r>
          </w:p>
          <w:p w14:paraId="698FFD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2083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92E4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Executivas ordinárias</w:t>
            </w:r>
          </w:p>
        </w:tc>
        <w:tc>
          <w:tcPr>
            <w:tcW w:w="1222" w:type="dxa"/>
          </w:tcPr>
          <w:p w14:paraId="14DD18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8C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33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E6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BFBA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5</w:t>
            </w:r>
          </w:p>
        </w:tc>
        <w:tc>
          <w:tcPr>
            <w:tcW w:w="1073" w:type="dxa"/>
          </w:tcPr>
          <w:p w14:paraId="0A9E0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8C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614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07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ED3C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5</w:t>
            </w:r>
          </w:p>
        </w:tc>
        <w:tc>
          <w:tcPr>
            <w:tcW w:w="4931" w:type="dxa"/>
          </w:tcPr>
          <w:p w14:paraId="7F932890">
            <w:pPr>
              <w:spacing w:after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Realizadas nos dias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1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.06.2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4, 28.08.2024 e 26.09.2024</w:t>
            </w:r>
          </w:p>
          <w:p w14:paraId="714184A1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- Elaboração do plano estratégico para revitalização dos jovens adultos a nível paroquial.</w:t>
            </w:r>
          </w:p>
          <w:p w14:paraId="11735A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Planificação de atividades</w:t>
            </w:r>
          </w:p>
          <w:p w14:paraId="411A019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Preenchimento de cargos vagos</w:t>
            </w:r>
          </w:p>
          <w:p w14:paraId="3943C66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Preparação do retiro espiritual.</w:t>
            </w:r>
          </w:p>
          <w:p w14:paraId="7A57CD47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-Recepção da visita do presidente geral da JAMU</w:t>
            </w:r>
          </w:p>
          <w:p w14:paraId="49F64F16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- elaboração do calendário das actividades</w:t>
            </w:r>
          </w:p>
          <w:p w14:paraId="6A04599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Preparação da presente conferência </w:t>
            </w:r>
          </w:p>
        </w:tc>
      </w:tr>
      <w:tr w14:paraId="784F7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3AD8AF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B644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EFCF7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Executivas extraordinárias</w:t>
            </w:r>
          </w:p>
        </w:tc>
        <w:tc>
          <w:tcPr>
            <w:tcW w:w="1222" w:type="dxa"/>
          </w:tcPr>
          <w:p w14:paraId="10350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A9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9127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1073" w:type="dxa"/>
          </w:tcPr>
          <w:p w14:paraId="70ADF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8D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28AD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3</w:t>
            </w:r>
          </w:p>
        </w:tc>
        <w:tc>
          <w:tcPr>
            <w:tcW w:w="4931" w:type="dxa"/>
          </w:tcPr>
          <w:p w14:paraId="2FB3CA3F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Realizadas nos dias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1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16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</w:p>
          <w:p w14:paraId="4042D65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Preparação de visitas aos irmãos que não participam nas actividades da organização</w:t>
            </w:r>
          </w:p>
          <w:p w14:paraId="73D06A3D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Apresentação do rolo da conferencia </w:t>
            </w:r>
          </w:p>
          <w:p w14:paraId="362888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Esboço do orçamento</w:t>
            </w:r>
          </w:p>
          <w:p w14:paraId="5C5D1E7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Preparação da conferência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(alimentação)</w:t>
            </w:r>
          </w:p>
        </w:tc>
      </w:tr>
      <w:tr w14:paraId="7BD1E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23AED8D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B7DAA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4E827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2AC52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B0616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Visitas efectuadas</w:t>
            </w:r>
          </w:p>
        </w:tc>
        <w:tc>
          <w:tcPr>
            <w:tcW w:w="1222" w:type="dxa"/>
          </w:tcPr>
          <w:p w14:paraId="40FEC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6F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C90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68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AC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3" w:type="dxa"/>
          </w:tcPr>
          <w:p w14:paraId="4C04B4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A67636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No dia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Realizamos visita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a Extensão de Fitimela com o objectivo de formação de nova direção da JAMU.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F1E946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-No dia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09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visitamos 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Paroquia de Nicoadala com o objectivo de se inteirar sobre a o ponto da situação de Jovens Adultos. </w:t>
            </w:r>
          </w:p>
          <w:p w14:paraId="3A48A1E2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-Visitamos a irmã Écita Ginoca Francisco, com o objectivo de fortificar o amor cristão que há no seio de nós.</w:t>
            </w:r>
          </w:p>
          <w:p w14:paraId="13B2E373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-No dia 26.06.24 Visitamos a Irmã Marilia que se encontrava enfermo, onde juntos oramos e partilhamos palavras de amor e cura.</w:t>
            </w:r>
          </w:p>
          <w:p w14:paraId="53A065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341A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6ED0209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6C8E1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68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Visitas recebidas</w:t>
            </w:r>
          </w:p>
        </w:tc>
        <w:tc>
          <w:tcPr>
            <w:tcW w:w="1222" w:type="dxa"/>
          </w:tcPr>
          <w:p w14:paraId="5D1363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449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06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0B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3" w:type="dxa"/>
          </w:tcPr>
          <w:p w14:paraId="15E254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FD5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A3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6A45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1</w:t>
            </w:r>
          </w:p>
          <w:p w14:paraId="3E4D96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1" w:type="dxa"/>
          </w:tcPr>
          <w:p w14:paraId="686CF64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Recebemos a visita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o Irmão Alçario Mutsuque a mando do presidente Geral da JAMU, isso aconteceu no dia 15 de Junho de 2024, onde o mesmo vinha perceber de perto a real situação dos Jovens a nível da paroquia de Quelimane onde ao longo do encontro partilhou connosco a experiência dos outros distritos e nos deu directrizes para podermos ultrapassar o momento menos bom que nos apoquentavam. </w:t>
            </w:r>
          </w:p>
        </w:tc>
      </w:tr>
      <w:tr w14:paraId="3FC7E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 w14:paraId="626E888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F0FAC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4612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Participação e outras actividades</w:t>
            </w:r>
          </w:p>
        </w:tc>
        <w:tc>
          <w:tcPr>
            <w:tcW w:w="1222" w:type="dxa"/>
          </w:tcPr>
          <w:p w14:paraId="123EA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BA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EC8F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1073" w:type="dxa"/>
          </w:tcPr>
          <w:p w14:paraId="09565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3A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1B28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4931" w:type="dxa"/>
          </w:tcPr>
          <w:p w14:paraId="30CDB1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-Participamos nas Confer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ê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ncias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os jovens Mocidades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nível paroquia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 xml:space="preserve"> assim quanto ao nível Distrital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45A44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-Participamos nas Conferencias das mulheres a nível paroquial .</w:t>
            </w:r>
          </w:p>
          <w:p w14:paraId="3F0A596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-Participamos em outras actividades incumbidas pela paróquia.</w:t>
            </w:r>
          </w:p>
        </w:tc>
      </w:tr>
      <w:tr w14:paraId="58B4C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9" w:hRule="atLeast"/>
        </w:trPr>
        <w:tc>
          <w:tcPr>
            <w:tcW w:w="1847" w:type="dxa"/>
          </w:tcPr>
          <w:p w14:paraId="3FC459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C3E61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8F3B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Conferência</w:t>
            </w:r>
          </w:p>
        </w:tc>
        <w:tc>
          <w:tcPr>
            <w:tcW w:w="1222" w:type="dxa"/>
            <w:vAlign w:val="top"/>
          </w:tcPr>
          <w:p w14:paraId="34D14C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E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C6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1073" w:type="dxa"/>
            <w:vAlign w:val="top"/>
          </w:tcPr>
          <w:p w14:paraId="7C700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DB4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C0A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4931" w:type="dxa"/>
          </w:tcPr>
          <w:p w14:paraId="709A9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Nos dias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31 de Agosto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realizamos a nossa conferência paroquial norteada pelo tema: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Jovens adultos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 xml:space="preserve">Metodista Unida da Zambezia Sul, esperem noSenhor, renovam as vossas forças e não cansam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saias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40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Nesse dia juraram 4 irmãos. </w:t>
            </w:r>
          </w:p>
        </w:tc>
      </w:tr>
      <w:tr w14:paraId="7C4A2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1" w:hRule="atLeast"/>
        </w:trPr>
        <w:tc>
          <w:tcPr>
            <w:tcW w:w="1847" w:type="dxa"/>
          </w:tcPr>
          <w:p w14:paraId="490EFAA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F3CF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BC2D6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Situação financeira</w:t>
            </w:r>
          </w:p>
        </w:tc>
        <w:tc>
          <w:tcPr>
            <w:tcW w:w="1222" w:type="dxa"/>
            <w:vAlign w:val="top"/>
          </w:tcPr>
          <w:p w14:paraId="28469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947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52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1073" w:type="dxa"/>
            <w:vAlign w:val="top"/>
          </w:tcPr>
          <w:p w14:paraId="21AC9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4A6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7C5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X</w:t>
            </w:r>
          </w:p>
        </w:tc>
        <w:tc>
          <w:tcPr>
            <w:tcW w:w="4931" w:type="dxa"/>
          </w:tcPr>
          <w:p w14:paraId="49C2D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Saldo anterior_________________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,00mt</w:t>
            </w:r>
          </w:p>
          <w:p w14:paraId="25A29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2.324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,00mt</w:t>
            </w:r>
          </w:p>
          <w:p w14:paraId="24645D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240,00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  <w:p w14:paraId="76CEDE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Saldo 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PT"/>
              </w:rPr>
              <w:t>2.084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,00mt</w:t>
            </w:r>
          </w:p>
        </w:tc>
      </w:tr>
      <w:tr w14:paraId="18E42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1847" w:type="dxa"/>
            <w:vAlign w:val="top"/>
          </w:tcPr>
          <w:p w14:paraId="60CF0EA7">
            <w:pPr>
              <w:spacing w:after="12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14:paraId="72E9AB2D">
            <w:pPr>
              <w:spacing w:after="12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  <w:p w14:paraId="52927DE2">
            <w:pPr>
              <w:spacing w:after="12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>dificuldades</w:t>
            </w:r>
          </w:p>
        </w:tc>
        <w:tc>
          <w:tcPr>
            <w:tcW w:w="1222" w:type="dxa"/>
            <w:vAlign w:val="top"/>
          </w:tcPr>
          <w:p w14:paraId="0A09C0F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X</w:t>
            </w:r>
          </w:p>
        </w:tc>
        <w:tc>
          <w:tcPr>
            <w:tcW w:w="1073" w:type="dxa"/>
            <w:vAlign w:val="top"/>
          </w:tcPr>
          <w:p w14:paraId="5B7AB1A2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X</w:t>
            </w:r>
          </w:p>
        </w:tc>
        <w:tc>
          <w:tcPr>
            <w:tcW w:w="4931" w:type="dxa"/>
            <w:vAlign w:val="top"/>
          </w:tcPr>
          <w:p w14:paraId="15337636">
            <w:pPr>
              <w:spacing w:after="120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  <w:t>Fraca participação dos Jovens adultos nas actividades programadas.</w:t>
            </w:r>
          </w:p>
          <w:p w14:paraId="1527D0AA">
            <w:pPr>
              <w:spacing w:after="120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  <w:t>Neste preciso momento so temos duas paroquias com relato de desenvolvimentos  das suas actividades</w:t>
            </w:r>
          </w:p>
        </w:tc>
      </w:tr>
      <w:tr w14:paraId="103AC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847" w:type="dxa"/>
            <w:vAlign w:val="top"/>
          </w:tcPr>
          <w:p w14:paraId="7950D8AF">
            <w:pPr>
              <w:spacing w:after="12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pt-PT"/>
              </w:rPr>
              <w:t xml:space="preserve">Perspectivas </w:t>
            </w:r>
          </w:p>
        </w:tc>
        <w:tc>
          <w:tcPr>
            <w:tcW w:w="1222" w:type="dxa"/>
            <w:vAlign w:val="top"/>
          </w:tcPr>
          <w:p w14:paraId="420DDF82">
            <w:pPr>
              <w:spacing w:after="120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  <w:t>X</w:t>
            </w:r>
          </w:p>
        </w:tc>
        <w:tc>
          <w:tcPr>
            <w:tcW w:w="1073" w:type="dxa"/>
            <w:vAlign w:val="top"/>
          </w:tcPr>
          <w:p w14:paraId="7A932450">
            <w:pPr>
              <w:spacing w:after="120"/>
              <w:jc w:val="center"/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  <w:t>X</w:t>
            </w:r>
          </w:p>
        </w:tc>
        <w:tc>
          <w:tcPr>
            <w:tcW w:w="4931" w:type="dxa"/>
            <w:vAlign w:val="top"/>
          </w:tcPr>
          <w:p w14:paraId="468FE17C">
            <w:pPr>
              <w:spacing w:after="120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  <w:t>Conforme relatado nas dificuldades sobre o funcionamento desta organização em apenas duas paroquias das 6 possíveis, temos como perspectiva alavancar as outras paroquias e extensões de modo a tornar em grande vigor esta organização a nível deste campo.</w:t>
            </w:r>
          </w:p>
          <w:p w14:paraId="1EBD2721">
            <w:pPr>
              <w:spacing w:after="120"/>
              <w:jc w:val="both"/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</w:pP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  <w:t>Entrar em constante intercâmbio com demais distritos de modo a obtermos mais experiência de liderança neste distrito.</w:t>
            </w:r>
          </w:p>
        </w:tc>
      </w:tr>
      <w:tr w14:paraId="512C3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847" w:type="dxa"/>
            <w:vAlign w:val="top"/>
          </w:tcPr>
          <w:p w14:paraId="3F643168">
            <w:pPr>
              <w:spacing w:after="120"/>
              <w:jc w:val="both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Agradecimento</w:t>
            </w:r>
          </w:p>
        </w:tc>
        <w:tc>
          <w:tcPr>
            <w:tcW w:w="1222" w:type="dxa"/>
            <w:vAlign w:val="top"/>
          </w:tcPr>
          <w:p w14:paraId="0BA7F82B">
            <w:pPr>
              <w:spacing w:after="120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X</w:t>
            </w:r>
          </w:p>
        </w:tc>
        <w:tc>
          <w:tcPr>
            <w:tcW w:w="1073" w:type="dxa"/>
            <w:vAlign w:val="top"/>
          </w:tcPr>
          <w:p w14:paraId="73D07BB6">
            <w:pPr>
              <w:spacing w:after="120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X</w:t>
            </w:r>
          </w:p>
        </w:tc>
        <w:tc>
          <w:tcPr>
            <w:tcW w:w="4931" w:type="dxa"/>
            <w:vAlign w:val="top"/>
          </w:tcPr>
          <w:p w14:paraId="1832602C">
            <w:pPr>
              <w:spacing w:after="120"/>
              <w:jc w:val="both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A Deus pai o dado</w:t>
            </w:r>
            <w:r>
              <w:rPr>
                <w:rFonts w:hint="default" w:ascii="Times New Roman" w:hAnsi="Times New Roman" w:cs="Times New Roman" w:eastAsiaTheme="minorHAnsi"/>
                <w:sz w:val="24"/>
                <w:szCs w:val="24"/>
                <w:lang w:val="pt-PT"/>
              </w:rPr>
              <w:t>r</w:t>
            </w: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 da vida e Agradecemos a todos que nos ajudam nesta missão</w:t>
            </w:r>
          </w:p>
        </w:tc>
      </w:tr>
    </w:tbl>
    <w:p w14:paraId="3D0AD4B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FCB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154A9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CRISTO O REDENTOR</w:t>
      </w:r>
    </w:p>
    <w:p w14:paraId="239225AA"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 xml:space="preserve">Zambézia,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>Outubro</w:t>
      </w:r>
      <w:r>
        <w:rPr>
          <w:rFonts w:ascii="Times New Roman" w:hAnsi="Times New Roman" w:cs="Times New Roman"/>
          <w:b/>
          <w:sz w:val="24"/>
          <w:szCs w:val="24"/>
        </w:rPr>
        <w:t xml:space="preserve"> de 202</w:t>
      </w:r>
      <w:r>
        <w:rPr>
          <w:rFonts w:hint="default" w:ascii="Times New Roman" w:hAnsi="Times New Roman" w:cs="Times New Roman"/>
          <w:b/>
          <w:sz w:val="24"/>
          <w:szCs w:val="24"/>
          <w:lang w:val="pt-PT"/>
        </w:rPr>
        <w:t>4</w:t>
      </w:r>
    </w:p>
    <w:p w14:paraId="03067909"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pt-PT"/>
        </w:rPr>
      </w:pPr>
    </w:p>
    <w:p w14:paraId="46AB7B01">
      <w:pPr>
        <w:spacing w:after="0" w:line="240" w:lineRule="auto"/>
        <w:rPr>
          <w:rFonts w:hint="default" w:ascii="Times New Roman" w:hAnsi="Times New Roman" w:cs="Times New Roman" w:eastAsiaTheme="minorHAnsi"/>
          <w:b/>
          <w:sz w:val="24"/>
          <w:lang w:val="pt-PT"/>
        </w:rPr>
      </w:pPr>
      <w:r>
        <w:rPr>
          <w:rFonts w:ascii="Times New Roman" w:hAnsi="Times New Roman" w:cs="Times New Roman" w:eastAsiaTheme="minorHAnsi"/>
          <w:b/>
          <w:sz w:val="24"/>
        </w:rPr>
        <w:t xml:space="preserve">   </w:t>
      </w:r>
      <w:r>
        <w:rPr>
          <w:rFonts w:hint="default" w:ascii="Times New Roman" w:hAnsi="Times New Roman" w:cs="Times New Roman" w:eastAsiaTheme="minorHAnsi"/>
          <w:b/>
          <w:sz w:val="24"/>
          <w:lang w:val="pt-PT"/>
        </w:rPr>
        <w:t xml:space="preserve">       </w:t>
      </w:r>
      <w:r>
        <w:rPr>
          <w:rFonts w:ascii="Times New Roman" w:hAnsi="Times New Roman" w:cs="Times New Roman" w:eastAsiaTheme="minorHAnsi"/>
          <w:b/>
          <w:sz w:val="24"/>
        </w:rPr>
        <w:t xml:space="preserve"> O presidente                                                                       </w:t>
      </w:r>
      <w:r>
        <w:rPr>
          <w:rFonts w:hint="default" w:ascii="Times New Roman" w:hAnsi="Times New Roman" w:cs="Times New Roman" w:eastAsiaTheme="minorHAnsi"/>
          <w:b/>
          <w:sz w:val="24"/>
          <w:lang w:val="pt-PT"/>
        </w:rPr>
        <w:t>O</w:t>
      </w:r>
      <w:r>
        <w:rPr>
          <w:rFonts w:ascii="Times New Roman" w:hAnsi="Times New Roman" w:cs="Times New Roman" w:eastAsiaTheme="minorHAnsi"/>
          <w:b/>
          <w:sz w:val="24"/>
        </w:rPr>
        <w:t xml:space="preserve"> secret</w:t>
      </w:r>
      <w:r>
        <w:rPr>
          <w:rFonts w:hint="default" w:ascii="Times New Roman" w:hAnsi="Times New Roman" w:cs="Times New Roman" w:eastAsiaTheme="minorHAnsi"/>
          <w:b/>
          <w:sz w:val="24"/>
          <w:lang w:val="pt-PT"/>
        </w:rPr>
        <w:t>á</w:t>
      </w:r>
      <w:r>
        <w:rPr>
          <w:rFonts w:ascii="Times New Roman" w:hAnsi="Times New Roman" w:cs="Times New Roman" w:eastAsiaTheme="minorHAnsi"/>
          <w:b/>
          <w:sz w:val="24"/>
        </w:rPr>
        <w:t>ri</w:t>
      </w:r>
      <w:r>
        <w:rPr>
          <w:rFonts w:hint="default" w:ascii="Times New Roman" w:hAnsi="Times New Roman" w:cs="Times New Roman" w:eastAsiaTheme="minorHAnsi"/>
          <w:b/>
          <w:sz w:val="24"/>
          <w:lang w:val="pt-PT"/>
        </w:rPr>
        <w:t>o</w:t>
      </w:r>
    </w:p>
    <w:p w14:paraId="3B8004CF">
      <w:pPr>
        <w:spacing w:after="0" w:line="240" w:lineRule="auto"/>
        <w:ind w:left="5403" w:hanging="5403" w:hangingChars="2250"/>
        <w:rPr>
          <w:rFonts w:ascii="Times New Roman" w:hAnsi="Times New Roman" w:cs="Times New Roman" w:eastAsiaTheme="minorHAnsi"/>
          <w:b/>
          <w:sz w:val="24"/>
        </w:rPr>
      </w:pPr>
      <w:r>
        <w:rPr>
          <w:rFonts w:ascii="Times New Roman" w:hAnsi="Times New Roman" w:cs="Times New Roman" w:eastAsiaTheme="minorHAnsi"/>
          <w:b/>
          <w:sz w:val="24"/>
        </w:rPr>
        <w:t>_________________________                                      _________________________</w:t>
      </w:r>
    </w:p>
    <w:p w14:paraId="0055F197">
      <w:pPr>
        <w:ind w:firstLine="600" w:firstLineChars="2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rFonts w:ascii="Times New Roman" w:hAnsi="Times New Roman" w:cs="Times New Roman" w:eastAsiaTheme="minorHAnsi"/>
          <w:b/>
          <w:sz w:val="24"/>
        </w:rPr>
        <w:t>(</w:t>
      </w:r>
      <w:r>
        <w:rPr>
          <w:rFonts w:hint="default" w:ascii="Times New Roman" w:hAnsi="Times New Roman" w:cs="Times New Roman" w:eastAsiaTheme="minorHAnsi"/>
          <w:b/>
          <w:sz w:val="24"/>
          <w:lang w:val="pt-PT"/>
        </w:rPr>
        <w:t xml:space="preserve">Alberto Dinis </w:t>
      </w:r>
      <w:r>
        <w:rPr>
          <w:rFonts w:ascii="Times New Roman" w:hAnsi="Times New Roman" w:cs="Times New Roman" w:eastAsiaTheme="minorHAnsi"/>
          <w:b/>
          <w:sz w:val="24"/>
        </w:rPr>
        <w:t xml:space="preserve">)                                    </w:t>
      </w:r>
      <w:r>
        <w:rPr>
          <w:rFonts w:hint="default" w:ascii="Times New Roman" w:hAnsi="Times New Roman" w:cs="Times New Roman" w:eastAsiaTheme="minorHAnsi"/>
          <w:b/>
          <w:sz w:val="24"/>
          <w:lang w:val="pt-PT"/>
        </w:rPr>
        <w:t xml:space="preserve">           </w:t>
      </w:r>
      <w:r>
        <w:rPr>
          <w:rFonts w:ascii="Times New Roman" w:hAnsi="Times New Roman" w:cs="Times New Roman" w:eastAsiaTheme="minorHAnsi"/>
          <w:b/>
          <w:sz w:val="24"/>
        </w:rPr>
        <w:t xml:space="preserve">     (</w:t>
      </w:r>
      <w:r>
        <w:rPr>
          <w:rFonts w:hint="default" w:ascii="Times New Roman" w:hAnsi="Times New Roman" w:cs="Times New Roman" w:eastAsiaTheme="minorHAnsi"/>
          <w:b/>
          <w:sz w:val="24"/>
          <w:lang w:val="pt-PT"/>
        </w:rPr>
        <w:t>Osnildo Ernesto Vilanculo</w:t>
      </w:r>
      <w:r>
        <w:rPr>
          <w:rFonts w:ascii="Times New Roman" w:hAnsi="Times New Roman" w:cs="Times New Roman" w:eastAsiaTheme="minorHAnsi"/>
          <w:b/>
          <w:sz w:val="24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20B33"/>
    <w:rsid w:val="095724D1"/>
    <w:rsid w:val="09DB7BA8"/>
    <w:rsid w:val="0A4557E9"/>
    <w:rsid w:val="2E055949"/>
    <w:rsid w:val="346E398A"/>
    <w:rsid w:val="5EA2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pt-PT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2024-10-03T16:53:00Z</dcterms:created>
  <dc:creator>Usuario</dc:creator>
  <cp:lastModifiedBy>Osnildo Vilanculo</cp:lastModifiedBy>
  <dcterms:modified xsi:type="dcterms:W3CDTF">2024-10-07T19:53:05Z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50792E1A0FC34989B94839EE0075267C_13</vt:lpwstr>
  </property>
</Properties>
</file>