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500"/>
      </w:pPr>
      <w:r>
        <w:rPr>
          <w:rFonts w:ascii="Arial" w:cs="Arial" w:eastAsia="Arial" w:hAnsi="Arial"/>
          <w:b/>
          <w:bCs/>
          <w:color w:val="2E75B6"/>
          <w:sz w:val="22"/>
          <w:szCs w:val="22"/>
        </w:rPr>
        <w:t xml:space="preserve">HCLTech  |  Future Ready AI Engineer Hackathon</w:t>
      </w:r>
    </w:p>
    <w:p>
      <w:pPr>
        <w:spacing w:after="100"/>
      </w:pPr>
      <w:r>
        <w:rPr>
          <w:rFonts w:ascii="Arial" w:cs="Arial" w:eastAsia="Arial" w:hAnsi="Arial"/>
          <w:b/>
          <w:bCs/>
          <w:color w:val="1F3864"/>
          <w:sz w:val="52"/>
          <w:szCs w:val="52"/>
        </w:rPr>
        <w:t xml:space="preserve">Predictive Maintenance Command Center</w:t>
      </w:r>
    </w:p>
    <w:p>
      <w:pPr>
        <w:pBdr>
          <w:bottom w:val="single" w:color="2E75B6" w:sz="8" w:space="8"/>
        </w:pBdr>
        <w:spacing w:after="160"/>
      </w:pPr>
      <w:r>
        <w:rPr>
          <w:rFonts w:ascii="Arial" w:cs="Arial" w:eastAsia="Arial" w:hAnsi="Arial"/>
          <w:color w:val="595959"/>
          <w:sz w:val="26"/>
          <w:szCs w:val="26"/>
        </w:rPr>
        <w:t xml:space="preserve">Problem Statement and Participant Guide  |  Data Science and Machine Learning Edition</w:t>
      </w:r>
    </w:p>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7140"/>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Venue</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IIIT New Delhi (to be confirmed)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Date</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11-OCT-2026</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Participation</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Teams of up to 4 members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Build window</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One full day, ending in a code freeze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Organised by</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HCLTech Data &amp; AI Practice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Document version</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1.0 (for participants)</w:t>
            </w:r>
          </w:p>
        </w:tc>
      </w:tr>
    </w:tbl>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2E75B6" w:sz="24"/>
              <w:bottom w:val="none" w:color="FFFFFF" w:sz="0"/>
              <w:right w:val="none" w:color="FFFFFF" w:sz="0"/>
            </w:tcBorders>
            <w:shd w:fill="DEEAF6" w:color="auto" w:val="clear"/>
            <w:tcMar>
              <w:top w:type="dxa" w:w="100"/>
              <w:left w:type="dxa" w:w="160"/>
              <w:bottom w:type="dxa" w:w="80"/>
              <w:right w:type="dxa" w:w="140"/>
            </w:tcMar>
          </w:tcPr>
          <w:p>
            <w:pPr>
              <w:spacing w:after="50" w:line="250"/>
            </w:pPr>
            <w:r>
              <w:rPr>
                <w:rFonts w:ascii="Arial" w:cs="Arial" w:eastAsia="Arial" w:hAnsi="Arial"/>
                <w:sz w:val="18"/>
                <w:szCs w:val="18"/>
              </w:rPr>
              <w:t xml:space="preserve">Read Sections 1 to 3 before you write any code. Sections 4 to 7 are the contract your system must meet, and Section 9 explains exactly how you will be judged.</w:t>
            </w:r>
          </w:p>
        </w:tc>
      </w:tr>
    </w:tbl>
    <w:p>
      <w:pPr>
        <w:keepNext/>
        <w:spacing w:after="120" w:before="320"/>
      </w:pPr>
      <w:r>
        <w:rPr>
          <w:rFonts w:ascii="Arial" w:cs="Arial" w:eastAsia="Arial" w:hAnsi="Arial"/>
          <w:b/>
          <w:bCs/>
          <w:color w:val="1F3864"/>
          <w:sz w:val="28"/>
          <w:szCs w:val="28"/>
        </w:rPr>
        <w:t xml:space="preserve">1. About this hackathon</w:t>
      </w:r>
    </w:p>
    <w:p>
      <w:pPr>
        <w:spacing w:after="100" w:line="264"/>
      </w:pPr>
      <w:r>
        <w:rPr>
          <w:rFonts w:ascii="Arial" w:cs="Arial" w:eastAsia="Arial" w:hAnsi="Arial"/>
          <w:sz w:val="19"/>
          <w:szCs w:val="19"/>
        </w:rPr>
        <w:t xml:space="preserve">This hackathon is part of HCLTech's hiring for the AI Engineer role. We are not looking for the most impressive-looking demo. We are looking for people who can engineer AI systems that are accurate, well validated and measurable, and who can explain every design decision they make.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00"/>
        <w:gridCol w:w="744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Item</w:t>
            </w:r>
          </w:p>
        </w:tc>
        <w:tc>
          <w:tcPr>
            <w:tcW w:type="dxa" w:w="7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Details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Use case</w:t>
            </w:r>
          </w:p>
        </w:tc>
        <w:tc>
          <w:tcPr>
            <w:tcW w:type="dxa" w:w="7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One use case for all teams: a machine failure prediction model for predictive maintenance in a manufacturing plant (data science and machine learning)</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Team size</w:t>
            </w:r>
          </w:p>
        </w:tc>
        <w:tc>
          <w:tcPr>
            <w:tcW w:type="dxa" w:w="7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Up to 4 members. You build as a team; hiring decisions are made individually (see Section 9.4)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Build window</w:t>
            </w:r>
          </w:p>
        </w:tc>
        <w:tc>
          <w:tcPr>
            <w:tcW w:type="dxa" w:w="7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One full day, ending in a code freeze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Judging</w:t>
            </w:r>
          </w:p>
        </w:tc>
        <w:tc>
          <w:tcPr>
            <w:tcW w:type="dxa" w:w="7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30 minutes per team: 10 min demo, 10 min live testing by judges, 10 min Q&amp;A</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Your data</w:t>
            </w:r>
          </w:p>
        </w:tc>
        <w:tc>
          <w:tcPr>
            <w:tcW w:type="dxa" w:w="7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Synthetic data prepared by HCLTech, plus any extra synthetic data you generate. No real company data is used</w:t>
            </w:r>
          </w:p>
        </w:tc>
      </w:tr>
    </w:tbl>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2E75B6" w:sz="24"/>
              <w:bottom w:val="none" w:color="FFFFFF" w:sz="0"/>
              <w:right w:val="none" w:color="FFFFFF" w:sz="0"/>
            </w:tcBorders>
            <w:shd w:fill="DEEAF6" w:color="auto" w:val="clear"/>
            <w:tcMar>
              <w:top w:type="dxa" w:w="100"/>
              <w:left w:type="dxa" w:w="160"/>
              <w:bottom w:type="dxa" w:w="80"/>
              <w:right w:type="dxa" w:w="140"/>
            </w:tcMar>
          </w:tcPr>
          <w:p>
            <w:pPr>
              <w:spacing w:after="50"/>
            </w:pPr>
            <w:r>
              <w:rPr>
                <w:rFonts w:ascii="Arial" w:cs="Arial" w:eastAsia="Arial" w:hAnsi="Arial"/>
                <w:b/>
                <w:bCs/>
                <w:color w:val="1F3864"/>
                <w:sz w:val="18"/>
                <w:szCs w:val="18"/>
              </w:rPr>
              <w:t xml:space="preserve">The principle behind the scoring</w:t>
            </w:r>
          </w:p>
          <w:p>
            <w:pPr>
              <w:spacing w:after="50" w:line="250"/>
            </w:pPr>
            <w:r>
              <w:rPr>
                <w:rFonts w:ascii="Arial" w:cs="Arial" w:eastAsia="Arial" w:hAnsi="Arial"/>
                <w:sz w:val="18"/>
                <w:szCs w:val="18"/>
              </w:rPr>
              <w:t xml:space="preserve">The simplest model that is validated correctly and explained honestly scores highest. A tuned gradient-boosting model with a leaky feature scores below a logistic regression with a clean time-based validation.</w:t>
            </w:r>
          </w:p>
          <w:p>
            <w:pPr>
              <w:spacing w:after="50" w:line="250"/>
            </w:pPr>
            <w:r>
              <w:rPr>
                <w:rFonts w:ascii="Arial" w:cs="Arial" w:eastAsia="Arial" w:hAnsi="Arial"/>
                <w:sz w:val="18"/>
                <w:szCs w:val="18"/>
              </w:rPr>
              <w:t xml:space="preserve">Be ready to say: "We compared three models on a held-out period, and this is why we chose the final one."</w:t>
            </w:r>
          </w:p>
        </w:tc>
      </w:tr>
    </w:tbl>
    <w:p>
      <w:pPr>
        <w:keepNext/>
        <w:spacing w:after="90" w:before="200"/>
      </w:pPr>
      <w:r>
        <w:rPr>
          <w:rFonts w:ascii="Arial" w:cs="Arial" w:eastAsia="Arial" w:hAnsi="Arial"/>
          <w:b/>
          <w:bCs/>
          <w:color w:val="2E75B6"/>
          <w:sz w:val="22"/>
          <w:szCs w:val="22"/>
        </w:rPr>
        <w:t xml:space="preserve">1.1  Day schedule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400"/>
        <w:gridCol w:w="8040"/>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Time</w:t>
            </w:r>
          </w:p>
        </w:tc>
        <w:tc>
          <w:tcPr>
            <w:tcW w:type="dxa" w:w="8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Activity</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09:30</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Registration and welcome</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10:00</w:t>
            </w:r>
          </w:p>
        </w:tc>
        <w:tc>
          <w:tcPr>
            <w:tcW w:type="dxa" w:w="8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Industry brief, data pack walkthrough, tracks open</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10:30</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Build sprint 1 (mentor check-in at 11:30)</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13:00</w:t>
            </w:r>
          </w:p>
        </w:tc>
        <w:tc>
          <w:tcPr>
            <w:tcW w:type="dxa" w:w="8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Lunch</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13:45</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Late data drop: new file, schema change, or new fault</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14:00</w:t>
            </w:r>
          </w:p>
        </w:tc>
        <w:tc>
          <w:tcPr>
            <w:tcW w:type="dxa" w:w="8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Build sprint 2 (mentor check-in at 15:00)</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16:15</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Code freeze and submission</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16:30</w:t>
            </w:r>
          </w:p>
        </w:tc>
        <w:tc>
          <w:tcPr>
            <w:tcW w:type="dxa" w:w="8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Demos: 5 minutes demo plus 5 minutes judge Q&amp;A</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18:00</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Judge deliberation, results, and shortlist for interviews</w:t>
            </w:r>
          </w:p>
        </w:tc>
      </w:tr>
    </w:tbl>
    <w:p>
      <w:pPr>
        <w:spacing w:before="80"/>
      </w:pPr>
      <w:r>
        <w:rPr>
          <w:rFonts w:ascii="Arial" w:cs="Arial" w:eastAsia="Arial" w:hAnsi="Arial"/>
          <w:sz w:val="19"/>
          <w:szCs w:val="19"/>
        </w:rPr>
        <w:t xml:space="preserve">Times are indicative. Exact clock times are announced at kickoff.</w:t>
      </w:r>
    </w:p>
    <w:p>
      <w:pPr>
        <w:keepNext/>
        <w:spacing w:after="120" w:before="320"/>
      </w:pPr>
      <w:r>
        <w:rPr>
          <w:rFonts w:ascii="Arial" w:cs="Arial" w:eastAsia="Arial" w:hAnsi="Arial"/>
          <w:b/>
          <w:bCs/>
          <w:color w:val="1F3864"/>
          <w:sz w:val="28"/>
          <w:szCs w:val="28"/>
        </w:rPr>
        <w:t xml:space="preserve">2. The problem</w:t>
      </w:r>
    </w:p>
    <w:p>
      <w:pPr>
        <w:spacing w:after="100" w:line="264"/>
      </w:pPr>
      <w:r>
        <w:rPr>
          <w:rFonts w:ascii="Arial" w:cs="Arial" w:eastAsia="Arial" w:hAnsi="Arial"/>
          <w:sz w:val="19"/>
          <w:szCs w:val="19"/>
        </w:rPr>
        <w:t xml:space="preserve">A plant runs about 40 critical machines. Sensors record temperature, vibration, pressure and speed every 10 minutes, and technicians log repairs. Today the team reacts after a machine stops. Unplanned stops cost production, overtime and rush parts. Maintenance managers want a model that warns early enough to plan a repair.</w:t>
      </w:r>
    </w:p>
    <w:p>
      <w:pPr>
        <w:spacing w:after="100" w:line="264"/>
      </w:pPr>
      <w:r>
        <w:rPr>
          <w:rFonts w:ascii="Arial" w:cs="Arial" w:eastAsia="Arial" w:hAnsi="Arial"/>
          <w:sz w:val="19"/>
          <w:szCs w:val="19"/>
        </w:rPr>
        <w:t xml:space="preserve">This is a classic, messy machine learning problem. Failures are rare, so the classes are heavily imbalanced. Sensors have gaps and one sensor drifts and looks like a dying machine. Repair notes are written after the failure, so a careless label or feature leaks the future. Some "failures" are only planned changeovers. A model that scores well because of leakage is worse than useless.</w:t>
      </w:r>
    </w:p>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548235" w:sz="24"/>
              <w:bottom w:val="none" w:color="FFFFFF" w:sz="0"/>
              <w:right w:val="none" w:color="FFFFFF" w:sz="0"/>
            </w:tcBorders>
            <w:shd w:fill="E2EFDA" w:color="auto" w:val="clear"/>
            <w:tcMar>
              <w:top w:type="dxa" w:w="100"/>
              <w:left w:type="dxa" w:w="160"/>
              <w:bottom w:type="dxa" w:w="80"/>
              <w:right w:type="dxa" w:w="140"/>
            </w:tcMar>
          </w:tcPr>
          <w:p>
            <w:pPr>
              <w:spacing w:after="50"/>
            </w:pPr>
            <w:r>
              <w:rPr>
                <w:rFonts w:ascii="Arial" w:cs="Arial" w:eastAsia="Arial" w:hAnsi="Arial"/>
                <w:b/>
                <w:bCs/>
                <w:color w:val="375623"/>
                <w:sz w:val="18"/>
                <w:szCs w:val="18"/>
              </w:rPr>
              <w:t xml:space="preserve">Your mission</w:t>
            </w:r>
          </w:p>
          <w:p>
            <w:pPr>
              <w:spacing w:after="50" w:line="250"/>
            </w:pPr>
            <w:r>
              <w:rPr>
                <w:rFonts w:ascii="Arial" w:cs="Arial" w:eastAsia="Arial" w:hAnsi="Arial"/>
                <w:b/>
                <w:bCs/>
                <w:sz w:val="18"/>
                <w:szCs w:val="18"/>
              </w:rPr>
              <w:t xml:space="preserve">Build a machine learning solution that predicts which machines will fail within the next 7 days, estimates how much time is left, and explains each prediction.</w:t>
            </w:r>
          </w:p>
          <w:p>
            <w:pPr>
              <w:spacing w:after="50" w:line="250"/>
            </w:pPr>
            <w:r>
              <w:rPr>
                <w:rFonts w:ascii="Arial" w:cs="Arial" w:eastAsia="Arial" w:hAnsi="Arial"/>
                <w:sz w:val="18"/>
                <w:szCs w:val="18"/>
              </w:rPr>
              <w:t xml:space="preserve">Your solution must be validated the right way (by time, never at random), compared with simple baselines, calibrated so the probabilities can be trusted, and served through an API. An LLM is optional and may only be used to phrase a plain-language summary of the model output.</w:t>
            </w:r>
          </w:p>
        </w:tc>
      </w:tr>
    </w:tbl>
    <w:p>
      <w:pPr>
        <w:spacing w:after="60"/>
      </w:pPr>
      <w:r>
        <w:rPr>
          <w:rFonts w:ascii="Arial" w:cs="Arial" w:eastAsia="Arial" w:hAnsi="Arial"/>
          <w:sz w:val="19"/>
          <w:szCs w:val="19"/>
        </w:rPr>
        <w:t xml:space="preserve"/>
      </w:r>
    </w:p>
    <w:p>
      <w:pPr>
        <w:keepNext/>
        <w:spacing w:after="90" w:before="200"/>
      </w:pPr>
      <w:r>
        <w:rPr>
          <w:rFonts w:ascii="Arial" w:cs="Arial" w:eastAsia="Arial" w:hAnsi="Arial"/>
          <w:b/>
          <w:bCs/>
          <w:color w:val="2E75B6"/>
          <w:sz w:val="22"/>
          <w:szCs w:val="22"/>
        </w:rPr>
        <w:t xml:space="preserve">2.1 What your solution must be able to do</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34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Capability</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Example request</w:t>
            </w:r>
          </w:p>
        </w:tc>
        <w:tc>
          <w:tcPr>
            <w:tcW w:type="dxa" w:w="43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a good result needs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Failure prediction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Score all machines for failure in the next 7 days</w:t>
            </w:r>
          </w:p>
        </w:tc>
        <w:tc>
          <w:tcPr>
            <w:tcW w:type="dxa" w:w="4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 calibrated probability per machine, a threshold and a ranked watchlist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Time to failure</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How many days are likely left for M-014?</w:t>
            </w:r>
          </w:p>
        </w:tc>
        <w:tc>
          <w:tcPr>
            <w:tcW w:type="dxa" w:w="4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An estimate with an uncertainty range, or a clear 'not enough history'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Explanation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Why is M-014 flagged?</w:t>
            </w:r>
          </w:p>
        </w:tc>
        <w:tc>
          <w:tcPr>
            <w:tcW w:type="dxa" w:w="4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The top features that drove the score, with sensor trends as evidence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Sensor fault</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Is the vibration on M-022 real?</w:t>
            </w:r>
          </w:p>
        </w:tc>
        <w:tc>
          <w:tcPr>
            <w:tcW w:type="dxa" w:w="4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 drift or stuck-sensor check that separates a bad sensor from a bad machine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New data</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Score the new month of data released today</w:t>
            </w:r>
          </w:p>
        </w:tc>
        <w:tc>
          <w:tcPr>
            <w:tcW w:type="dxa" w:w="4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The same pipeline runs on unseen, unlabelled rows without code changes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Model quality</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How good is the model and where does it fail?</w:t>
            </w:r>
          </w:p>
        </w:tc>
        <w:tc>
          <w:tcPr>
            <w:tcW w:type="dxa" w:w="4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Metrics on a held-out period, a baseline comparison and an error analysis</w:t>
            </w:r>
          </w:p>
        </w:tc>
      </w:tr>
    </w:tbl>
    <w:p>
      <w:pPr>
        <w:keepNext/>
        <w:spacing w:after="120" w:before="320"/>
      </w:pPr>
      <w:r>
        <w:rPr>
          <w:rFonts w:ascii="Arial" w:cs="Arial" w:eastAsia="Arial" w:hAnsi="Arial"/>
          <w:b/>
          <w:bCs/>
          <w:color w:val="1F3864"/>
          <w:sz w:val="28"/>
          <w:szCs w:val="28"/>
        </w:rPr>
        <w:t xml:space="preserve">3. Functional requirements</w:t>
      </w:r>
    </w:p>
    <w:p>
      <w:pPr>
        <w:spacing w:after="100" w:line="264"/>
      </w:pPr>
      <w:r>
        <w:rPr>
          <w:rFonts w:ascii="Arial" w:cs="Arial" w:eastAsia="Arial" w:hAnsi="Arial"/>
          <w:sz w:val="19"/>
          <w:szCs w:val="19"/>
        </w:rPr>
        <w:t xml:space="preserve">Your system must meet these requirements. Judges will test them live.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54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ID</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Requirement</w:t>
            </w:r>
          </w:p>
        </w:tc>
        <w:tc>
          <w:tcPr>
            <w:tcW w:type="dxa" w:w="65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it means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Data preparation</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Join sensor, repair and schedule data on machine and time. Handle gaps, duplicates, units and time zones.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R2</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Target and leakage control</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Define the target as 'failure within H days' (H = 7). Exclude planned changeovers and planned maintenance. Never use repair-note text or any data from after the prediction time.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Exploratory analysis</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Show distributions, missing data, class balance and what pre-failure behaviour looks like. State what you learned.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R4</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Feature engineering</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Build backward-looking features: rolling mean, standard deviation and slope over 1, 3 and 7 days; change versus the machine's own baseline; time since last repair; load context.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Sensor fault versus wear</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Detect drifting, stuck or missing sensors with a rule or a model, and decide how they are handled (flag, repair, or exclude).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R6</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Baselines</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Compare with at least two baselines: a simple threshold rule and logistic regression. A complex model must earn its place.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Training and validation</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Train at least two model families (for example logistic regression, random forest, gradient boosting). Use time-based cross-validation, grouped by machine where needed.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R8</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Imbalance and threshold</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Handle the class imbalance inside the training folds only (class weights, resampling or threshold tuning). Choose the decision threshold on validation data using a stated cost of a miss versus a false alarm.</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Calibration</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Calibrate the probabilities (Platt or isotonic) and show a reliability curve and Brier score.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R10</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Explainability and error analysis</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Show global and per-machine feature importance (permutation importance or SHAP). Study missed failures and false alarms and say what you would fix.</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R11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Time-to-failure estimate</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Estimate the remaining time before failure for flagged machines with a regression or survival model, with an uncertainty range.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R12</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Serving and reproducibility</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Save the trained model, serve predictions through the API in Section 6, fix random seeds, pin versions and record experiments (MLflow or a simple log).</w:t>
            </w:r>
          </w:p>
        </w:tc>
      </w:tr>
    </w:tbl>
    <w:p>
      <w:pPr>
        <w:keepNext/>
        <w:spacing w:after="120" w:before="320"/>
      </w:pPr>
      <w:r>
        <w:rPr>
          <w:rFonts w:ascii="Arial" w:cs="Arial" w:eastAsia="Arial" w:hAnsi="Arial"/>
          <w:b/>
          <w:bCs/>
          <w:color w:val="1F3864"/>
          <w:sz w:val="28"/>
          <w:szCs w:val="28"/>
        </w:rPr>
        <w:t xml:space="preserve">4. Your data</w:t>
      </w:r>
    </w:p>
    <w:p>
      <w:pPr>
        <w:spacing w:after="100" w:line="264"/>
      </w:pPr>
      <w:r>
        <w:rPr>
          <w:rFonts w:ascii="Arial" w:cs="Arial" w:eastAsia="Arial" w:hAnsi="Arial"/>
          <w:sz w:val="19"/>
          <w:szCs w:val="19"/>
        </w:rPr>
        <w:t xml:space="preserve">You work with synthetic data prepared by HCLTech. No real plant data is used. The pack has four files, described in Annex B. HCLTech also holds a hidden test period with true failure outcomes, which is used to score your model on the day.</w:t>
      </w:r>
    </w:p>
    <w:p>
      <w:pPr>
        <w:keepNext/>
        <w:spacing w:after="90" w:before="200"/>
      </w:pPr>
      <w:r>
        <w:rPr>
          <w:rFonts w:ascii="Arial" w:cs="Arial" w:eastAsia="Arial" w:hAnsi="Arial"/>
          <w:b/>
          <w:bCs/>
          <w:color w:val="2E75B6"/>
          <w:sz w:val="22"/>
          <w:szCs w:val="22"/>
        </w:rPr>
        <w:t xml:space="preserve">4.1  The data pack</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4440"/>
        <w:gridCol w:w="260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File</w:t>
            </w:r>
          </w:p>
        </w:tc>
        <w:tc>
          <w:tcPr>
            <w:tcW w:type="dxa" w:w="4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it holds</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Size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sensor_readings.csv</w:t>
            </w:r>
          </w:p>
        </w:tc>
        <w:tc>
          <w:tcPr>
            <w:tcW w:type="dxa" w:w="4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10-minute readings per machine: temperature, vibration, pressure, RPM</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About 40 machines for 6 months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work_orders.csv</w:t>
            </w:r>
          </w:p>
        </w:tc>
        <w:tc>
          <w:tcPr>
            <w:tcW w:type="dxa" w:w="4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Repair history with free-text notes, logged after the event</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About 300 orders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production_schedule.csv</w:t>
            </w:r>
          </w:p>
        </w:tc>
        <w:tc>
          <w:tcPr>
            <w:tcW w:type="dxa" w:w="4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Planned runs, changeovers and planned maintenance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Same 6 months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parts_and_roster.csv</w:t>
            </w:r>
          </w:p>
        </w:tc>
        <w:tc>
          <w:tcPr>
            <w:tcW w:type="dxa" w:w="4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Spare parts stock, lead times, technician skills and shifts</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Small reference tables</w:t>
            </w:r>
          </w:p>
        </w:tc>
      </w:tr>
    </w:tbl>
    <w:p>
      <w:pPr>
        <w:keepNext/>
        <w:spacing w:after="90" w:before="200"/>
      </w:pPr>
      <w:r>
        <w:rPr>
          <w:rFonts w:ascii="Arial" w:cs="Arial" w:eastAsia="Arial" w:hAnsi="Arial"/>
          <w:b/>
          <w:bCs/>
          <w:color w:val="2E75B6"/>
          <w:sz w:val="22"/>
          <w:szCs w:val="22"/>
        </w:rPr>
        <w:t xml:space="preserve">4.2  Rules for the data</w:t>
      </w:r>
    </w:p>
    <w:p>
      <w:pPr>
        <w:pStyle w:val="ListParagraph"/>
        <w:numPr>
          <w:ilvl w:val="0"/>
          <w:numId w:val="2"/>
        </w:numPr>
        <w:spacing w:after="60" w:line="260"/>
      </w:pPr>
      <w:r>
        <w:rPr>
          <w:rFonts w:ascii="Arial" w:cs="Arial" w:eastAsia="Arial" w:hAnsi="Arial"/>
          <w:sz w:val="19"/>
          <w:szCs w:val="19"/>
        </w:rPr>
        <w:t xml:space="preserve">Do not look at the answer key. HCLTech holds the hidden failure list and a hidden evaluation set.</w:t>
      </w:r>
    </w:p>
    <w:p>
      <w:pPr>
        <w:pStyle w:val="ListParagraph"/>
        <w:numPr>
          <w:ilvl w:val="0"/>
          <w:numId w:val="2"/>
        </w:numPr>
        <w:spacing w:after="60" w:line="260"/>
      </w:pPr>
      <w:r>
        <w:rPr>
          <w:rFonts w:ascii="Arial" w:cs="Arial" w:eastAsia="Arial" w:hAnsi="Arial"/>
          <w:sz w:val="19"/>
          <w:szCs w:val="19"/>
        </w:rPr>
        <w:t xml:space="preserve">You may generate extra synthetic data to test your system. Disclose how, and keep a data card (Annex D).</w:t>
      </w:r>
    </w:p>
    <w:p>
      <w:pPr>
        <w:pStyle w:val="ListParagraph"/>
        <w:numPr>
          <w:ilvl w:val="0"/>
          <w:numId w:val="2"/>
        </w:numPr>
        <w:spacing w:after="60" w:line="260"/>
      </w:pPr>
      <w:r>
        <w:rPr>
          <w:rFonts w:ascii="Arial" w:cs="Arial" w:eastAsia="Arial" w:hAnsi="Arial"/>
          <w:sz w:val="19"/>
          <w:szCs w:val="19"/>
        </w:rPr>
        <w:t xml:space="preserve">Do not use real company or personal data anywhere in your system.</w:t>
      </w:r>
    </w:p>
    <w:p>
      <w:pPr>
        <w:pStyle w:val="ListParagraph"/>
        <w:numPr>
          <w:ilvl w:val="0"/>
          <w:numId w:val="2"/>
        </w:numPr>
        <w:spacing w:after="60" w:line="260"/>
      </w:pPr>
      <w:r>
        <w:rPr>
          <w:rFonts w:ascii="Arial" w:cs="Arial" w:eastAsia="Arial" w:hAnsi="Arial"/>
          <w:sz w:val="19"/>
          <w:szCs w:val="19"/>
        </w:rPr>
        <w:t xml:space="preserve">Every file you load must pass the validation checks below.</w:t>
      </w:r>
    </w:p>
    <w:p>
      <w:pPr>
        <w:keepNext/>
        <w:spacing w:after="90" w:before="200"/>
      </w:pPr>
      <w:r>
        <w:rPr>
          <w:rFonts w:ascii="Arial" w:cs="Arial" w:eastAsia="Arial" w:hAnsi="Arial"/>
          <w:b/>
          <w:bCs/>
          <w:color w:val="2E75B6"/>
          <w:sz w:val="22"/>
          <w:szCs w:val="22"/>
        </w:rPr>
        <w:t xml:space="preserve">4.3  Minimums for any data you generate</w:t>
      </w:r>
    </w:p>
    <w:p>
      <w:pPr>
        <w:pStyle w:val="ListParagraph"/>
        <w:numPr>
          <w:ilvl w:val="0"/>
          <w:numId w:val="2"/>
        </w:numPr>
        <w:spacing w:after="60" w:line="260"/>
      </w:pPr>
      <w:r>
        <w:rPr>
          <w:rFonts w:ascii="Arial" w:cs="Arial" w:eastAsia="Arial" w:hAnsi="Arial"/>
          <w:sz w:val="19"/>
          <w:szCs w:val="19"/>
        </w:rPr>
        <w:t xml:space="preserve">At least 30 machines and 4 months of readings</w:t>
      </w:r>
    </w:p>
    <w:p>
      <w:pPr>
        <w:pStyle w:val="ListParagraph"/>
        <w:numPr>
          <w:ilvl w:val="0"/>
          <w:numId w:val="2"/>
        </w:numPr>
        <w:spacing w:after="60" w:line="260"/>
      </w:pPr>
      <w:r>
        <w:rPr>
          <w:rFonts w:ascii="Arial" w:cs="Arial" w:eastAsia="Arial" w:hAnsi="Arial"/>
          <w:sz w:val="19"/>
          <w:szCs w:val="19"/>
        </w:rPr>
        <w:t xml:space="preserve">At least 100 repair records, with free text in at least a quarter of them</w:t>
      </w:r>
    </w:p>
    <w:p>
      <w:pPr>
        <w:pStyle w:val="ListParagraph"/>
        <w:numPr>
          <w:ilvl w:val="0"/>
          <w:numId w:val="2"/>
        </w:numPr>
        <w:spacing w:after="60" w:line="260"/>
      </w:pPr>
      <w:r>
        <w:rPr>
          <w:rFonts w:ascii="Arial" w:cs="Arial" w:eastAsia="Arial" w:hAnsi="Arial"/>
          <w:sz w:val="19"/>
          <w:szCs w:val="19"/>
        </w:rPr>
        <w:t xml:space="preserve">At least 3 machines with a clear pre-failure pattern</w:t>
      </w:r>
    </w:p>
    <w:p>
      <w:pPr>
        <w:pStyle w:val="ListParagraph"/>
        <w:numPr>
          <w:ilvl w:val="0"/>
          <w:numId w:val="2"/>
        </w:numPr>
        <w:spacing w:after="60" w:line="260"/>
      </w:pPr>
      <w:r>
        <w:rPr>
          <w:rFonts w:ascii="Arial" w:cs="Arial" w:eastAsia="Arial" w:hAnsi="Arial"/>
          <w:sz w:val="19"/>
          <w:szCs w:val="19"/>
        </w:rPr>
        <w:t xml:space="preserve">At least 2 machines whose sensor drifts without any real fault</w:t>
      </w:r>
    </w:p>
    <w:p>
      <w:pPr>
        <w:keepNext/>
        <w:spacing w:after="90" w:before="200"/>
      </w:pPr>
      <w:r>
        <w:rPr>
          <w:rFonts w:ascii="Arial" w:cs="Arial" w:eastAsia="Arial" w:hAnsi="Arial"/>
          <w:b/>
          <w:bCs/>
          <w:color w:val="2E75B6"/>
          <w:sz w:val="22"/>
          <w:szCs w:val="22"/>
        </w:rPr>
        <w:t xml:space="preserve">4.4  Edge cases the data contains</w:t>
      </w:r>
    </w:p>
    <w:p>
      <w:pPr>
        <w:spacing w:after="100" w:line="264"/>
      </w:pPr>
      <w:r>
        <w:rPr>
          <w:rFonts w:ascii="Arial" w:cs="Arial" w:eastAsia="Arial" w:hAnsi="Arial"/>
          <w:sz w:val="19"/>
          <w:szCs w:val="19"/>
        </w:rPr>
        <w:t xml:space="preserve">Expect all of these. A good system finds them and handles them on purpose.</w:t>
      </w:r>
    </w:p>
    <w:p>
      <w:pPr>
        <w:pStyle w:val="ListParagraph"/>
        <w:numPr>
          <w:ilvl w:val="0"/>
          <w:numId w:val="2"/>
        </w:numPr>
        <w:spacing w:after="60" w:line="260"/>
      </w:pPr>
      <w:r>
        <w:rPr>
          <w:rFonts w:ascii="Arial" w:cs="Arial" w:eastAsia="Arial" w:hAnsi="Arial"/>
          <w:sz w:val="19"/>
          <w:szCs w:val="19"/>
        </w:rPr>
        <w:t xml:space="preserve">Missing readings and duplicate timestamps</w:t>
      </w:r>
    </w:p>
    <w:p>
      <w:pPr>
        <w:pStyle w:val="ListParagraph"/>
        <w:numPr>
          <w:ilvl w:val="0"/>
          <w:numId w:val="2"/>
        </w:numPr>
        <w:spacing w:after="60" w:line="260"/>
      </w:pPr>
      <w:r>
        <w:rPr>
          <w:rFonts w:ascii="Arial" w:cs="Arial" w:eastAsia="Arial" w:hAnsi="Arial"/>
          <w:sz w:val="19"/>
          <w:szCs w:val="19"/>
        </w:rPr>
        <w:t xml:space="preserve">One drifting sensor that looks like a dying machine</w:t>
      </w:r>
    </w:p>
    <w:p>
      <w:pPr>
        <w:pStyle w:val="ListParagraph"/>
        <w:numPr>
          <w:ilvl w:val="0"/>
          <w:numId w:val="2"/>
        </w:numPr>
        <w:spacing w:after="60" w:line="260"/>
      </w:pPr>
      <w:r>
        <w:rPr>
          <w:rFonts w:ascii="Arial" w:cs="Arial" w:eastAsia="Arial" w:hAnsi="Arial"/>
          <w:sz w:val="19"/>
          <w:szCs w:val="19"/>
        </w:rPr>
        <w:t xml:space="preserve">One planned changeover logged as a 'failure'</w:t>
      </w:r>
    </w:p>
    <w:p>
      <w:pPr>
        <w:pStyle w:val="ListParagraph"/>
        <w:numPr>
          <w:ilvl w:val="0"/>
          <w:numId w:val="2"/>
        </w:numPr>
        <w:spacing w:after="60" w:line="260"/>
      </w:pPr>
      <w:r>
        <w:rPr>
          <w:rFonts w:ascii="Arial" w:cs="Arial" w:eastAsia="Arial" w:hAnsi="Arial"/>
          <w:sz w:val="19"/>
          <w:szCs w:val="19"/>
        </w:rPr>
        <w:t xml:space="preserve">A work-order note written after the failure that names the cause (leakage trap)</w:t>
      </w:r>
    </w:p>
    <w:p>
      <w:pPr>
        <w:pStyle w:val="ListParagraph"/>
        <w:numPr>
          <w:ilvl w:val="0"/>
          <w:numId w:val="2"/>
        </w:numPr>
        <w:spacing w:after="60" w:line="260"/>
      </w:pPr>
      <w:r>
        <w:rPr>
          <w:rFonts w:ascii="Arial" w:cs="Arial" w:eastAsia="Arial" w:hAnsi="Arial"/>
          <w:sz w:val="19"/>
          <w:szCs w:val="19"/>
        </w:rPr>
        <w:t xml:space="preserve">A machine with very little history</w:t>
      </w:r>
    </w:p>
    <w:p>
      <w:pPr>
        <w:pStyle w:val="ListParagraph"/>
        <w:numPr>
          <w:ilvl w:val="0"/>
          <w:numId w:val="2"/>
        </w:numPr>
        <w:spacing w:after="60" w:line="260"/>
      </w:pPr>
      <w:r>
        <w:rPr>
          <w:rFonts w:ascii="Arial" w:cs="Arial" w:eastAsia="Arial" w:hAnsi="Arial"/>
          <w:sz w:val="19"/>
          <w:szCs w:val="19"/>
        </w:rPr>
        <w:t xml:space="preserve">A part with zero stock and a long lead time</w:t>
      </w:r>
    </w:p>
    <w:p>
      <w:pPr>
        <w:keepNext/>
        <w:spacing w:after="90" w:before="200"/>
      </w:pPr>
      <w:r>
        <w:rPr>
          <w:rFonts w:ascii="Arial" w:cs="Arial" w:eastAsia="Arial" w:hAnsi="Arial"/>
          <w:b/>
          <w:bCs/>
          <w:color w:val="2E75B6"/>
          <w:sz w:val="22"/>
          <w:szCs w:val="22"/>
        </w:rPr>
        <w:t xml:space="preserve">4.5  Validation checks</w:t>
      </w:r>
    </w:p>
    <w:p>
      <w:pPr>
        <w:spacing w:after="100" w:line="264"/>
      </w:pPr>
      <w:r>
        <w:rPr>
          <w:rFonts w:ascii="Arial" w:cs="Arial" w:eastAsia="Arial" w:hAnsi="Arial"/>
          <w:sz w:val="19"/>
          <w:szCs w:val="19"/>
        </w:rPr>
        <w:t xml:space="preserve">Write a validation script that runs before any analysis, and show its output in your demo.</w:t>
      </w:r>
    </w:p>
    <w:p>
      <w:pPr>
        <w:pStyle w:val="ListParagraph"/>
        <w:numPr>
          <w:ilvl w:val="0"/>
          <w:numId w:val="2"/>
        </w:numPr>
        <w:spacing w:after="60" w:line="260"/>
      </w:pPr>
      <w:r>
        <w:rPr>
          <w:rFonts w:ascii="Arial" w:cs="Arial" w:eastAsia="Arial" w:hAnsi="Arial"/>
          <w:sz w:val="19"/>
          <w:szCs w:val="19"/>
        </w:rPr>
        <w:t xml:space="preserve">Every machine in the readings appears in the machine list</w:t>
      </w:r>
    </w:p>
    <w:p>
      <w:pPr>
        <w:pStyle w:val="ListParagraph"/>
        <w:numPr>
          <w:ilvl w:val="0"/>
          <w:numId w:val="2"/>
        </w:numPr>
        <w:spacing w:after="60" w:line="260"/>
      </w:pPr>
      <w:r>
        <w:rPr>
          <w:rFonts w:ascii="Arial" w:cs="Arial" w:eastAsia="Arial" w:hAnsi="Arial"/>
          <w:sz w:val="19"/>
          <w:szCs w:val="19"/>
        </w:rPr>
        <w:t xml:space="preserve">Timestamps are in order, in one time zone, with no future dates</w:t>
      </w:r>
    </w:p>
    <w:p>
      <w:pPr>
        <w:pStyle w:val="ListParagraph"/>
        <w:numPr>
          <w:ilvl w:val="0"/>
          <w:numId w:val="2"/>
        </w:numPr>
        <w:spacing w:after="60" w:line="260"/>
      </w:pPr>
      <w:r>
        <w:rPr>
          <w:rFonts w:ascii="Arial" w:cs="Arial" w:eastAsia="Arial" w:hAnsi="Arial"/>
          <w:sz w:val="19"/>
          <w:szCs w:val="19"/>
        </w:rPr>
        <w:t xml:space="preserve">Values are inside physical limits (for example no negative RPM)</w:t>
      </w:r>
    </w:p>
    <w:p>
      <w:pPr>
        <w:pStyle w:val="ListParagraph"/>
        <w:numPr>
          <w:ilvl w:val="0"/>
          <w:numId w:val="2"/>
        </w:numPr>
        <w:spacing w:after="60" w:line="260"/>
      </w:pPr>
      <w:r>
        <w:rPr>
          <w:rFonts w:ascii="Arial" w:cs="Arial" w:eastAsia="Arial" w:hAnsi="Arial"/>
          <w:sz w:val="19"/>
          <w:szCs w:val="19"/>
        </w:rPr>
        <w:t xml:space="preserve">Every work order links to a real machine and has a closing time</w:t>
      </w:r>
    </w:p>
    <w:p>
      <w:pPr>
        <w:pStyle w:val="ListParagraph"/>
        <w:numPr>
          <w:ilvl w:val="0"/>
          <w:numId w:val="2"/>
        </w:numPr>
        <w:spacing w:after="60" w:line="260"/>
      </w:pPr>
      <w:r>
        <w:rPr>
          <w:rFonts w:ascii="Arial" w:cs="Arial" w:eastAsia="Arial" w:hAnsi="Arial"/>
          <w:sz w:val="19"/>
          <w:szCs w:val="19"/>
        </w:rPr>
        <w:t xml:space="preserve">Planned stops do not overlap with failure labels</w:t>
      </w:r>
    </w:p>
    <w:p>
      <w:pPr>
        <w:pStyle w:val="ListParagraph"/>
        <w:numPr>
          <w:ilvl w:val="0"/>
          <w:numId w:val="2"/>
        </w:numPr>
        <w:spacing w:after="60" w:line="260"/>
      </w:pPr>
      <w:r>
        <w:rPr>
          <w:rFonts w:ascii="Arial" w:cs="Arial" w:eastAsia="Arial" w:hAnsi="Arial"/>
          <w:sz w:val="19"/>
          <w:szCs w:val="19"/>
        </w:rPr>
        <w:t xml:space="preserve">Leakage test: no feature uses data later than its prediction time</w:t>
      </w:r>
    </w:p>
    <w:p>
      <w:pPr>
        <w:pStyle w:val="ListParagraph"/>
        <w:numPr>
          <w:ilvl w:val="0"/>
          <w:numId w:val="2"/>
        </w:numPr>
        <w:spacing w:after="60" w:line="260"/>
      </w:pPr>
      <w:r>
        <w:rPr>
          <w:rFonts w:ascii="Arial" w:cs="Arial" w:eastAsia="Arial" w:hAnsi="Arial"/>
          <w:sz w:val="19"/>
          <w:szCs w:val="19"/>
        </w:rPr>
        <w:t xml:space="preserve">Split test: every training row is earlier than every validation and test row</w:t>
      </w:r>
    </w:p>
    <w:p>
      <w:pPr>
        <w:pStyle w:val="ListParagraph"/>
        <w:numPr>
          <w:ilvl w:val="0"/>
          <w:numId w:val="2"/>
        </w:numPr>
        <w:spacing w:after="60" w:line="260"/>
      </w:pPr>
      <w:r>
        <w:rPr>
          <w:rFonts w:ascii="Arial" w:cs="Arial" w:eastAsia="Arial" w:hAnsi="Arial"/>
          <w:sz w:val="19"/>
          <w:szCs w:val="19"/>
        </w:rPr>
        <w:t xml:space="preserve">Row counts match what the data card says</w:t>
      </w:r>
    </w:p>
    <w:p>
      <w:pPr>
        <w:keepNext/>
        <w:spacing w:after="90" w:before="200"/>
      </w:pPr>
      <w:r>
        <w:rPr>
          <w:rFonts w:ascii="Arial" w:cs="Arial" w:eastAsia="Arial" w:hAnsi="Arial"/>
          <w:b/>
          <w:bCs/>
          <w:color w:val="2E75B6"/>
          <w:sz w:val="22"/>
          <w:szCs w:val="22"/>
        </w:rPr>
        <w:t xml:space="preserve">4.6  Late data drop</w:t>
      </w:r>
    </w:p>
    <w:p>
      <w:pPr>
        <w:spacing w:after="100" w:line="264"/>
      </w:pPr>
      <w:r>
        <w:rPr>
          <w:rFonts w:ascii="Arial" w:cs="Arial" w:eastAsia="Arial" w:hAnsi="Arial"/>
          <w:sz w:val="19"/>
          <w:szCs w:val="19"/>
        </w:rPr>
        <w:t xml:space="preserve">A new, unlabelled period of readings for all machines is released at the data-drop time on the day, with one changed column name and one new fault type. Run your pipeline on it and score every machine through POST /predict. HCLTech compares your predictions with the hidden outcomes.</w:t>
      </w:r>
    </w:p>
    <w:p>
      <w:pPr>
        <w:keepNext/>
        <w:spacing w:after="90" w:before="200"/>
      </w:pPr>
      <w:r>
        <w:rPr>
          <w:rFonts w:ascii="Arial" w:cs="Arial" w:eastAsia="Arial" w:hAnsi="Arial"/>
          <w:b/>
          <w:bCs/>
          <w:color w:val="2E75B6"/>
          <w:sz w:val="22"/>
          <w:szCs w:val="22"/>
        </w:rPr>
        <w:t xml:space="preserve">4.7  Loader</w:t>
      </w:r>
    </w:p>
    <w:p>
      <w:pPr>
        <w:spacing w:after="100" w:line="264"/>
      </w:pPr>
      <w:r>
        <w:rPr>
          <w:rFonts w:ascii="Arial" w:cs="Arial" w:eastAsia="Arial" w:hAnsi="Arial"/>
          <w:sz w:val="19"/>
          <w:szCs w:val="19"/>
        </w:rPr>
        <w:t xml:space="preserve">Provide a command-line script or an admin endpoint that loads CSV files in the Annex B schema. Judges will use it to load test data you have not seen.</w:t>
      </w:r>
    </w:p>
    <w:p>
      <w:pPr>
        <w:keepNext/>
        <w:spacing w:after="120" w:before="320"/>
      </w:pPr>
      <w:r>
        <w:rPr>
          <w:rFonts w:ascii="Arial" w:cs="Arial" w:eastAsia="Arial" w:hAnsi="Arial"/>
          <w:b/>
          <w:bCs/>
          <w:color w:val="1F3864"/>
          <w:sz w:val="28"/>
          <w:szCs w:val="28"/>
        </w:rPr>
        <w:t xml:space="preserve">5. Technology stack (mandatory)</w:t>
      </w:r>
    </w:p>
    <w:p>
      <w:pPr>
        <w:spacing w:after="100" w:line="264"/>
      </w:pPr>
      <w:r>
        <w:rPr>
          <w:rFonts w:ascii="Arial" w:cs="Arial" w:eastAsia="Arial" w:hAnsi="Arial"/>
          <w:sz w:val="19"/>
          <w:szCs w:val="19"/>
        </w:rPr>
        <w:t xml:space="preserve">This is a data science and machine learning problem, so the modelling tools are yours to choose. A few choices are fixed so that every team can be compared fairly.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94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Layer</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Required choice</w:t>
            </w:r>
          </w:p>
        </w:tc>
        <w:tc>
          <w:tcPr>
            <w:tcW w:type="dxa" w:w="39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Notes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User interface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Streamlit (recommended) or React</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Keep it minimal: a watchlist, a machine page and a model-quality page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API</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FastAPI + Uvicorn, Pydantic v2</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Must implement the contract in Section 6</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and features</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pandas or polars, SQLite or Parquet</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Feature code must be one reusable function used for training and for serving</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Modelling</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scikit-learn, XGBoost or LightGBM, statsmodels or lifelines</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Free libraries. You choose the models and defend them</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Explainability</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SHAP or scikit-learn permutation importance</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Per-machine and global</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Experiment tracking</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MLflow (local) or a CSV or JSON log</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Parameters, metrics, data window and model version for every run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LLM (optional)</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One of the options in Section 5.1</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Only for a plain-language summary of model output. Never for the prediction itself</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Orchestration</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Optional (LangGraph or plain Python functions)</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Use it only if you need it. No marks for complexity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Packaging</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Docker + docker compose</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Needed for submission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Version control</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Git</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Commit throughout the day. All members should commit</w:t>
            </w:r>
          </w:p>
        </w:tc>
      </w:tr>
    </w:tbl>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2E75B6" w:sz="24"/>
              <w:bottom w:val="none" w:color="FFFFFF" w:sz="0"/>
              <w:right w:val="none" w:color="FFFFFF" w:sz="0"/>
            </w:tcBorders>
            <w:shd w:fill="DEEAF6" w:color="auto" w:val="clear"/>
            <w:tcMar>
              <w:top w:type="dxa" w:w="100"/>
              <w:left w:type="dxa" w:w="160"/>
              <w:bottom w:type="dxa" w:w="80"/>
              <w:right w:type="dxa" w:w="140"/>
            </w:tcMar>
          </w:tcPr>
          <w:p>
            <w:pPr>
              <w:spacing w:after="50"/>
            </w:pPr>
            <w:r>
              <w:rPr>
                <w:rFonts w:ascii="Arial" w:cs="Arial" w:eastAsia="Arial" w:hAnsi="Arial"/>
                <w:b/>
                <w:bCs/>
                <w:color w:val="1F3864"/>
                <w:sz w:val="18"/>
                <w:szCs w:val="18"/>
              </w:rPr>
              <w:t xml:space="preserve">About the architecture</w:t>
            </w:r>
          </w:p>
          <w:p>
            <w:pPr>
              <w:spacing w:after="50" w:line="250"/>
            </w:pPr>
            <w:r>
              <w:rPr>
                <w:rFonts w:ascii="Arial" w:cs="Arial" w:eastAsia="Arial" w:hAnsi="Arial"/>
                <w:sz w:val="18"/>
                <w:szCs w:val="18"/>
              </w:rPr>
              <w:t xml:space="preserve">A typical flow is: raw data → cleaning → labels → features → train and validate → calibrate → save model → API → dashboard. The same feature function runs at training time and at prediction time. Decide how much machinery your solution really needs and be prepared to explain it.</w:t>
            </w:r>
          </w:p>
        </w:tc>
      </w:tr>
    </w:tbl>
    <w:p>
      <w:pPr>
        <w:keepNext/>
        <w:spacing w:after="90" w:before="200"/>
      </w:pPr>
      <w:r>
        <w:rPr>
          <w:rFonts w:ascii="Arial" w:cs="Arial" w:eastAsia="Arial" w:hAnsi="Arial"/>
          <w:b/>
          <w:bCs/>
          <w:color w:val="2E75B6"/>
          <w:sz w:val="22"/>
          <w:szCs w:val="22"/>
        </w:rPr>
        <w:t xml:space="preserve">5.1  Optional LLM</w:t>
      </w:r>
    </w:p>
    <w:p>
      <w:pPr>
        <w:spacing w:after="100" w:line="264"/>
      </w:pPr>
      <w:r>
        <w:rPr>
          <w:rFonts w:ascii="Arial" w:cs="Arial" w:eastAsia="Arial" w:hAnsi="Arial"/>
          <w:sz w:val="19"/>
          <w:szCs w:val="19"/>
        </w:rPr>
        <w:t xml:space="preserve">An LLM is not required. If you use one, use it only to phrase a plain-language summary of model output, and choose the option that fits your team.</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34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Option</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Models</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Embedding models</w:t>
            </w:r>
          </w:p>
        </w:tc>
        <w:tc>
          <w:tcPr>
            <w:tcW w:type="dxa" w:w="23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Access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Ollama (open source, local)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llama3.1:8b, qwen2.5:7b-instruct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nomic-embed-text, embeddinggemma, bge-m3</w:t>
            </w:r>
          </w:p>
        </w:tc>
        <w:tc>
          <w:tcPr>
            <w:tcW w:type="dxa" w:w="2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No key. Runs on laptop. Slow without GPU</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OpenAI GPT</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gpt-6-luna, gpt-6.1-sol, gpt-6-astra</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text-embedding-3-small, text-embedding-3-large</w:t>
            </w:r>
          </w:p>
        </w:tc>
        <w:tc>
          <w:tcPr>
            <w:tcW w:type="dxa" w:w="2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OPENAI_API_KEY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Anthropic Claude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claude-haiku-4-5-20251001, claude-sonnet-5-5, claude-opus-5-5</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Voyage AI: voyage-4, voyage-4-lite (Anthropic has none)</w:t>
            </w:r>
          </w:p>
        </w:tc>
        <w:tc>
          <w:tcPr>
            <w:tcW w:type="dxa" w:w="2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ANTHROPIC_API_KEY, plus VOYAGE_API_KEY</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Google Gemini</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gemini-3.8-flash, gemini-3.5-flash-lite</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gemini-embedding-2, gemini-embedding-001</w:t>
            </w:r>
          </w:p>
        </w:tc>
        <w:tc>
          <w:tcPr>
            <w:tcW w:type="dxa" w:w="2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GEMINI_API_KEY</w:t>
            </w:r>
          </w:p>
        </w:tc>
      </w:tr>
    </w:tbl>
    <w:p>
      <w:pPr>
        <w:keepNext/>
        <w:spacing w:after="90" w:before="200"/>
      </w:pPr>
      <w:r>
        <w:rPr>
          <w:rFonts w:ascii="Arial" w:cs="Arial" w:eastAsia="Arial" w:hAnsi="Arial"/>
          <w:b/>
          <w:bCs/>
          <w:color w:val="2E75B6"/>
          <w:sz w:val="22"/>
          <w:szCs w:val="22"/>
        </w:rPr>
        <w:t xml:space="preserve">5.2  Practical tips</w:t>
      </w:r>
    </w:p>
    <w:p>
      <w:pPr>
        <w:pStyle w:val="ListParagraph"/>
        <w:numPr>
          <w:ilvl w:val="0"/>
          <w:numId w:val="2"/>
        </w:numPr>
        <w:spacing w:after="60" w:line="260"/>
      </w:pPr>
      <w:r>
        <w:rPr>
          <w:rFonts w:ascii="Arial" w:cs="Arial" w:eastAsia="Arial" w:hAnsi="Arial"/>
          <w:sz w:val="19"/>
          <w:szCs w:val="19"/>
        </w:rPr>
        <w:t xml:space="preserve">Make one end-to-end path work early: one baseline model, one prediction through the API. Then improve the model.</w:t>
      </w:r>
    </w:p>
    <w:p>
      <w:pPr>
        <w:pStyle w:val="ListParagraph"/>
        <w:numPr>
          <w:ilvl w:val="0"/>
          <w:numId w:val="2"/>
        </w:numPr>
        <w:spacing w:after="60" w:line="260"/>
      </w:pPr>
      <w:r>
        <w:rPr>
          <w:rFonts w:ascii="Arial" w:cs="Arial" w:eastAsia="Arial" w:hAnsi="Arial"/>
          <w:sz w:val="19"/>
          <w:szCs w:val="19"/>
        </w:rPr>
        <w:t xml:space="preserve">Fix a random seed and write down your data window for every experiment. Judges will ask you to reproduce a number.</w:t>
      </w:r>
    </w:p>
    <w:p>
      <w:pPr>
        <w:pStyle w:val="ListParagraph"/>
        <w:numPr>
          <w:ilvl w:val="0"/>
          <w:numId w:val="2"/>
        </w:numPr>
        <w:spacing w:after="60" w:line="260"/>
      </w:pPr>
      <w:r>
        <w:rPr>
          <w:rFonts w:ascii="Arial" w:cs="Arial" w:eastAsia="Arial" w:hAnsi="Arial"/>
          <w:sz w:val="19"/>
          <w:szCs w:val="19"/>
        </w:rPr>
        <w:t xml:space="preserve">Look at the confusion matrix and the missed failures, not only a single score.</w:t>
      </w:r>
    </w:p>
    <w:p>
      <w:pPr>
        <w:pStyle w:val="ListParagraph"/>
        <w:numPr>
          <w:ilvl w:val="0"/>
          <w:numId w:val="2"/>
        </w:numPr>
        <w:spacing w:after="60" w:line="260"/>
      </w:pPr>
      <w:r>
        <w:rPr>
          <w:rFonts w:ascii="Arial" w:cs="Arial" w:eastAsia="Arial" w:hAnsi="Arial"/>
          <w:sz w:val="19"/>
          <w:szCs w:val="19"/>
        </w:rPr>
        <w:t xml:space="preserve">Commit every hour. It keeps you honest about progress.</w:t>
      </w:r>
    </w:p>
    <w:p>
      <w:pPr>
        <w:keepNext/>
        <w:spacing w:after="120" w:before="320"/>
      </w:pPr>
      <w:r>
        <w:rPr>
          <w:rFonts w:ascii="Arial" w:cs="Arial" w:eastAsia="Arial" w:hAnsi="Arial"/>
          <w:b/>
          <w:bCs/>
          <w:color w:val="1F3864"/>
          <w:sz w:val="28"/>
          <w:szCs w:val="28"/>
        </w:rPr>
        <w:t xml:space="preserve">6. API contract (mandatory)</w:t>
      </w:r>
    </w:p>
    <w:p>
      <w:pPr>
        <w:spacing w:after="100" w:line="264"/>
      </w:pPr>
      <w:r>
        <w:rPr>
          <w:rFonts w:ascii="Arial" w:cs="Arial" w:eastAsia="Arial" w:hAnsi="Arial"/>
          <w:sz w:val="19"/>
          <w:szCs w:val="19"/>
        </w:rPr>
        <w:t xml:space="preserve">This contract is fixed so judges can run the same live tests against every team.</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1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Endpoint</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Purpose</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Notes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POST /predict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Score machines</w:t>
            </w:r>
          </w:p>
        </w:tc>
        <w:tc>
          <w:tcPr>
            <w:tcW w:type="dxa" w:w="5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Body: optional machine_ids, optional as_of (YYYY-MM-DD HH:MM), horizon_days (default 7), or a batch of rows in the Annex B schema. Returns one prediction per machine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POST /ingest</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Add data while running</w:t>
            </w:r>
          </w:p>
        </w:tc>
        <w:tc>
          <w:tcPr>
            <w:tcW w:type="dxa" w:w="5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Multipart: a CSV file plus a JSON naming the table (sensor_readings, work_orders, production_schedule or parts_and_roster). Returns rows_loaded, rows_rejected, status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GET /model/info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Model card</w:t>
            </w:r>
          </w:p>
        </w:tc>
        <w:tc>
          <w:tcPr>
            <w:tcW w:type="dxa" w:w="5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Algorithm, features, training window, validation method, metrics, threshold and model_version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GET /explain/{machine_id}</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Explanation</w:t>
            </w:r>
          </w:p>
        </w:tc>
        <w:tc>
          <w:tcPr>
            <w:tcW w:type="dxa" w:w="5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Top feature contributions and the sensor trends behind the latest score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GET /health</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Readiness</w:t>
            </w:r>
          </w:p>
        </w:tc>
        <w:tc>
          <w:tcPr>
            <w:tcW w:type="dxa" w:w="5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Status of API, data store and loaded model</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Data loader</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Load judge test data</w:t>
            </w:r>
          </w:p>
        </w:tc>
        <w:tc>
          <w:tcPr>
            <w:tcW w:type="dxa" w:w="5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CLI script or admin endpoint that loads CSVs in the Annex B schema</w:t>
            </w:r>
          </w:p>
        </w:tc>
      </w:tr>
    </w:tbl>
    <w:p>
      <w:pPr>
        <w:keepNext/>
        <w:spacing w:after="90" w:before="200"/>
      </w:pPr>
      <w:r>
        <w:rPr>
          <w:rFonts w:ascii="Arial" w:cs="Arial" w:eastAsia="Arial" w:hAnsi="Arial"/>
          <w:b/>
          <w:bCs/>
          <w:color w:val="2E75B6"/>
          <w:sz w:val="22"/>
          <w:szCs w:val="22"/>
        </w:rPr>
        <w:t xml:space="preserve">6.1  Response format for POST /predict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c>
          <w:tcPr>
            <w:tcW w:type="dxa" w:w="9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20"/>
            </w:pPr>
            <w:r>
              <w:rPr>
                <w:rFonts w:ascii="Courier New" w:cs="Courier New" w:eastAsia="Courier New" w:hAnsi="Courier New"/>
                <w:color w:val="1F1F1F"/>
                <w:sz w:val="15"/>
                <w:szCs w:val="15"/>
              </w:rPr>
              <w:t xml:space="preserve">{</w:t>
            </w:r>
          </w:p>
          <w:p>
            <w:pPr>
              <w:spacing w:after="0" w:line="220"/>
            </w:pPr>
            <w:r>
              <w:rPr>
                <w:rFonts w:ascii="Courier New" w:cs="Courier New" w:eastAsia="Courier New" w:hAnsi="Courier New"/>
                <w:color w:val="1F1F1F"/>
                <w:sz w:val="15"/>
                <w:szCs w:val="15"/>
              </w:rPr>
              <w:t xml:space="preserve">  "model_version": "gbm-2026-10-11-a",</w:t>
            </w:r>
          </w:p>
          <w:p>
            <w:pPr>
              <w:spacing w:after="0" w:line="220"/>
            </w:pPr>
            <w:r>
              <w:rPr>
                <w:rFonts w:ascii="Courier New" w:cs="Courier New" w:eastAsia="Courier New" w:hAnsi="Courier New"/>
                <w:color w:val="1F1F1F"/>
                <w:sz w:val="15"/>
                <w:szCs w:val="15"/>
              </w:rPr>
              <w:t xml:space="preserve">  "as_of": "2026-10-11 13:50",</w:t>
            </w:r>
          </w:p>
          <w:p>
            <w:pPr>
              <w:spacing w:after="0" w:line="220"/>
            </w:pPr>
            <w:r>
              <w:rPr>
                <w:rFonts w:ascii="Courier New" w:cs="Courier New" w:eastAsia="Courier New" w:hAnsi="Courier New"/>
                <w:color w:val="1F1F1F"/>
                <w:sz w:val="15"/>
                <w:szCs w:val="15"/>
              </w:rPr>
              <w:t xml:space="preserve">  "horizon_days": 7,</w:t>
            </w:r>
          </w:p>
          <w:p>
            <w:pPr>
              <w:spacing w:after="0" w:line="220"/>
            </w:pPr>
            <w:r>
              <w:rPr>
                <w:rFonts w:ascii="Courier New" w:cs="Courier New" w:eastAsia="Courier New" w:hAnsi="Courier New"/>
                <w:color w:val="1F1F1F"/>
                <w:sz w:val="15"/>
                <w:szCs w:val="15"/>
              </w:rPr>
              <w:t xml:space="preserve">  "threshold": 0.31,</w:t>
            </w:r>
          </w:p>
          <w:p>
            <w:pPr>
              <w:spacing w:after="0" w:line="220"/>
            </w:pPr>
            <w:r>
              <w:rPr>
                <w:rFonts w:ascii="Courier New" w:cs="Courier New" w:eastAsia="Courier New" w:hAnsi="Courier New"/>
                <w:color w:val="1F1F1F"/>
                <w:sz w:val="15"/>
                <w:szCs w:val="15"/>
              </w:rPr>
              <w:t xml:space="preserve">  "predictions": [</w:t>
            </w:r>
          </w:p>
          <w:p>
            <w:pPr>
              <w:spacing w:after="0" w:line="220"/>
            </w:pPr>
            <w:r>
              <w:rPr>
                <w:rFonts w:ascii="Courier New" w:cs="Courier New" w:eastAsia="Courier New" w:hAnsi="Courier New"/>
                <w:color w:val="1F1F1F"/>
                <w:sz w:val="15"/>
                <w:szCs w:val="15"/>
              </w:rPr>
              <w:t xml:space="preserve">    {"machine_id": "M-014", "status": "scored",</w:t>
            </w:r>
          </w:p>
          <w:p>
            <w:pPr>
              <w:spacing w:after="0" w:line="220"/>
            </w:pPr>
            <w:r>
              <w:rPr>
                <w:rFonts w:ascii="Courier New" w:cs="Courier New" w:eastAsia="Courier New" w:hAnsi="Courier New"/>
                <w:color w:val="1F1F1F"/>
                <w:sz w:val="15"/>
                <w:szCs w:val="15"/>
              </w:rPr>
              <w:t xml:space="preserve">     "failure_prob": 0.82, "risk_band": "high",</w:t>
            </w:r>
          </w:p>
          <w:p>
            <w:pPr>
              <w:spacing w:after="0" w:line="220"/>
            </w:pPr>
            <w:r>
              <w:rPr>
                <w:rFonts w:ascii="Courier New" w:cs="Courier New" w:eastAsia="Courier New" w:hAnsi="Courier New"/>
                <w:color w:val="1F1F1F"/>
                <w:sz w:val="15"/>
                <w:szCs w:val="15"/>
              </w:rPr>
              <w:t xml:space="preserve">     "days_to_failure_est": 5, "days_to_failure_range": [3, 8],</w:t>
            </w:r>
          </w:p>
          <w:p>
            <w:pPr>
              <w:spacing w:after="0" w:line="220"/>
            </w:pPr>
            <w:r>
              <w:rPr>
                <w:rFonts w:ascii="Courier New" w:cs="Courier New" w:eastAsia="Courier New" w:hAnsi="Courier New"/>
                <w:color w:val="1F1F1F"/>
                <w:sz w:val="15"/>
                <w:szCs w:val="15"/>
              </w:rPr>
              <w:t xml:space="preserve">     "sensor_fault_flag": false,</w:t>
            </w:r>
          </w:p>
          <w:p>
            <w:pPr>
              <w:spacing w:after="0" w:line="220"/>
            </w:pPr>
            <w:r>
              <w:rPr>
                <w:rFonts w:ascii="Courier New" w:cs="Courier New" w:eastAsia="Courier New" w:hAnsi="Courier New"/>
                <w:color w:val="1F1F1F"/>
                <w:sz w:val="15"/>
                <w:szCs w:val="15"/>
              </w:rPr>
              <w:t xml:space="preserve">     "top_drivers": [</w:t>
            </w:r>
          </w:p>
          <w:p>
            <w:pPr>
              <w:spacing w:after="0" w:line="220"/>
            </w:pPr>
            <w:r>
              <w:rPr>
                <w:rFonts w:ascii="Courier New" w:cs="Courier New" w:eastAsia="Courier New" w:hAnsi="Courier New"/>
                <w:color w:val="1F1F1F"/>
                <w:sz w:val="15"/>
                <w:szCs w:val="15"/>
              </w:rPr>
              <w:t xml:space="preserve">       {"feature": "vibration_slope_7d", "contribution": 0.34},</w:t>
            </w:r>
          </w:p>
          <w:p>
            <w:pPr>
              <w:spacing w:after="0" w:line="220"/>
            </w:pPr>
            <w:r>
              <w:rPr>
                <w:rFonts w:ascii="Courier New" w:cs="Courier New" w:eastAsia="Courier New" w:hAnsi="Courier New"/>
                <w:color w:val="1F1F1F"/>
                <w:sz w:val="15"/>
                <w:szCs w:val="15"/>
              </w:rPr>
              <w:t xml:space="preserve">       {"feature": "temp_vs_baseline_3d", "contribution": 0.21}],</w:t>
            </w:r>
          </w:p>
          <w:p>
            <w:pPr>
              <w:spacing w:after="0" w:line="220"/>
            </w:pPr>
            <w:r>
              <w:rPr>
                <w:rFonts w:ascii="Courier New" w:cs="Courier New" w:eastAsia="Courier New" w:hAnsi="Courier New"/>
                <w:color w:val="1F1F1F"/>
                <w:sz w:val="15"/>
                <w:szCs w:val="15"/>
              </w:rPr>
              <w:t xml:space="preserve">     "data_quality": "ok"},</w:t>
            </w:r>
          </w:p>
          <w:p>
            <w:pPr>
              <w:spacing w:after="0" w:line="220"/>
            </w:pPr>
            <w:r>
              <w:rPr>
                <w:rFonts w:ascii="Courier New" w:cs="Courier New" w:eastAsia="Courier New" w:hAnsi="Courier New"/>
                <w:color w:val="1F1F1F"/>
                <w:sz w:val="15"/>
                <w:szCs w:val="15"/>
              </w:rPr>
              <w:t xml:space="preserve">    {"machine_id": "M-022", "status": "sensor_fault_suspected",</w:t>
            </w:r>
          </w:p>
          <w:p>
            <w:pPr>
              <w:spacing w:after="0" w:line="220"/>
            </w:pPr>
            <w:r>
              <w:rPr>
                <w:rFonts w:ascii="Courier New" w:cs="Courier New" w:eastAsia="Courier New" w:hAnsi="Courier New"/>
                <w:color w:val="1F1F1F"/>
                <w:sz w:val="15"/>
                <w:szCs w:val="15"/>
              </w:rPr>
              <w:t xml:space="preserve">     "failure_prob": null, "sensor_fault_flag": true,</w:t>
            </w:r>
          </w:p>
          <w:p>
            <w:pPr>
              <w:spacing w:after="0" w:line="220"/>
            </w:pPr>
            <w:r>
              <w:rPr>
                <w:rFonts w:ascii="Courier New" w:cs="Courier New" w:eastAsia="Courier New" w:hAnsi="Courier New"/>
                <w:color w:val="1F1F1F"/>
                <w:sz w:val="15"/>
                <w:szCs w:val="15"/>
              </w:rPr>
              <w:t xml:space="preserve">     "data_quality": "vibration sensor drift vs neighbours"},</w:t>
            </w:r>
          </w:p>
          <w:p>
            <w:pPr>
              <w:spacing w:after="0" w:line="220"/>
            </w:pPr>
            <w:r>
              <w:rPr>
                <w:rFonts w:ascii="Courier New" w:cs="Courier New" w:eastAsia="Courier New" w:hAnsi="Courier New"/>
                <w:color w:val="1F1F1F"/>
                <w:sz w:val="15"/>
                <w:szCs w:val="15"/>
              </w:rPr>
              <w:t xml:space="preserve">    {"machine_id": "M-099", "status": "insufficient_history",</w:t>
            </w:r>
          </w:p>
          <w:p>
            <w:pPr>
              <w:spacing w:after="0" w:line="220"/>
            </w:pPr>
            <w:r>
              <w:rPr>
                <w:rFonts w:ascii="Courier New" w:cs="Courier New" w:eastAsia="Courier New" w:hAnsi="Courier New"/>
                <w:color w:val="1F1F1F"/>
                <w:sz w:val="15"/>
                <w:szCs w:val="15"/>
              </w:rPr>
              <w:t xml:space="preserve">     "failure_prob": null, "data_quality": "only 9 days of data"}]</w:t>
            </w:r>
          </w:p>
          <w:p>
            <w:pPr>
              <w:spacing w:after="0" w:line="220"/>
            </w:pPr>
            <w:r>
              <w:rPr>
                <w:rFonts w:ascii="Courier New" w:cs="Courier New" w:eastAsia="Courier New" w:hAnsi="Courier New"/>
                <w:color w:val="1F1F1F"/>
                <w:sz w:val="15"/>
                <w:szCs w:val="15"/>
              </w:rPr>
              <w:t xml:space="preserve">}</w:t>
            </w:r>
          </w:p>
        </w:tc>
      </w:tr>
    </w:tbl>
    <w:p>
      <w:pPr>
        <w:spacing w:after="60"/>
      </w:pPr>
      <w:r>
        <w:rPr>
          <w:rFonts w:ascii="Arial" w:cs="Arial" w:eastAsia="Arial" w:hAnsi="Arial"/>
          <w:sz w:val="19"/>
          <w:szCs w:val="19"/>
        </w:rPr>
        <w:t xml:space="preserve"/>
      </w:r>
    </w:p>
    <w:p>
      <w:pPr>
        <w:spacing w:after="100" w:line="264"/>
      </w:pPr>
      <w:r>
        <w:rPr>
          <w:rFonts w:ascii="Arial" w:cs="Arial" w:eastAsia="Arial" w:hAnsi="Arial"/>
          <w:sz w:val="19"/>
          <w:szCs w:val="19"/>
        </w:rPr>
        <w:t xml:space="preserve">Every prediction includes the probability, the threshold used, the status, the top drivers and the model version. Add a data-quality note whenever the history is short.</w:t>
      </w:r>
    </w:p>
    <w:p>
      <w:pPr>
        <w:keepNext/>
        <w:spacing w:after="90" w:before="200"/>
      </w:pPr>
      <w:r>
        <w:rPr>
          <w:rFonts w:ascii="Arial" w:cs="Arial" w:eastAsia="Arial" w:hAnsi="Arial"/>
          <w:b/>
          <w:bCs/>
          <w:color w:val="2E75B6"/>
          <w:sz w:val="22"/>
          <w:szCs w:val="22"/>
        </w:rPr>
        <w:t xml:space="preserve">6.2  Status values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684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status</w:t>
            </w:r>
          </w:p>
        </w:tc>
        <w:tc>
          <w:tcPr>
            <w:tcW w:type="dxa" w:w="6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Use when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scored</w:t>
            </w:r>
          </w:p>
        </w:tc>
        <w:tc>
          <w:tcPr>
            <w:tcW w:type="dxa" w:w="6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 normal prediction with probability, drivers and model version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scored_low_confidence</w:t>
            </w:r>
          </w:p>
        </w:tc>
        <w:tc>
          <w:tcPr>
            <w:tcW w:type="dxa" w:w="6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 prediction made with short or noisy history, with a warning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sensor_fault_suspected</w:t>
            </w:r>
          </w:p>
        </w:tc>
        <w:tc>
          <w:tcPr>
            <w:tcW w:type="dxa" w:w="6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The data points to a bad sensor, so no failure score is given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insufficient_history</w:t>
            </w:r>
          </w:p>
        </w:tc>
        <w:tc>
          <w:tcPr>
            <w:tcW w:type="dxa" w:w="6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Too little data for a reliable prediction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invalid_input</w:t>
            </w:r>
          </w:p>
        </w:tc>
        <w:tc>
          <w:tcPr>
            <w:tcW w:type="dxa" w:w="6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The request is malformed, or the as_of time is earlier than the data</w:t>
            </w:r>
          </w:p>
        </w:tc>
      </w:tr>
    </w:tbl>
    <w:p>
      <w:pPr>
        <w:keepNext/>
        <w:spacing w:after="120" w:before="320"/>
      </w:pPr>
      <w:r>
        <w:rPr>
          <w:rFonts w:ascii="Arial" w:cs="Arial" w:eastAsia="Arial" w:hAnsi="Arial"/>
          <w:b/>
          <w:bCs/>
          <w:color w:val="1F3864"/>
          <w:sz w:val="28"/>
          <w:szCs w:val="28"/>
        </w:rPr>
        <w:t xml:space="preserve">7. Evaluation (mandatory)</w:t>
      </w:r>
    </w:p>
    <w:p>
      <w:pPr>
        <w:spacing w:after="100" w:line="264"/>
      </w:pPr>
      <w:r>
        <w:rPr>
          <w:rFonts w:ascii="Arial" w:cs="Arial" w:eastAsia="Arial" w:hAnsi="Arial"/>
          <w:sz w:val="19"/>
          <w:szCs w:val="19"/>
        </w:rPr>
        <w:t xml:space="preserve">A model that works on the data you trained on proves nothing. Evaluate on data the model has never seen, taken from a later period. Build your own evaluation as follows, and expect HCLTech to score you on a hidden test period as well:</w:t>
      </w:r>
    </w:p>
    <w:p>
      <w:pPr>
        <w:pStyle w:val="ListParagraph"/>
        <w:numPr>
          <w:ilvl w:val="0"/>
          <w:numId w:val="2"/>
        </w:numPr>
        <w:spacing w:after="60" w:line="260"/>
      </w:pPr>
      <w:r>
        <w:rPr>
          <w:rFonts w:ascii="Arial" w:cs="Arial" w:eastAsia="Arial" w:hAnsi="Arial"/>
          <w:sz w:val="19"/>
          <w:szCs w:val="19"/>
        </w:rPr>
        <w:t xml:space="preserve">A held-out final period of at least 4 weeks, touched only once at the end</w:t>
      </w:r>
    </w:p>
    <w:p>
      <w:pPr>
        <w:pStyle w:val="ListParagraph"/>
        <w:numPr>
          <w:ilvl w:val="0"/>
          <w:numId w:val="2"/>
        </w:numPr>
        <w:spacing w:after="60" w:line="260"/>
      </w:pPr>
      <w:r>
        <w:rPr>
          <w:rFonts w:ascii="Arial" w:cs="Arial" w:eastAsia="Arial" w:hAnsi="Arial"/>
          <w:sz w:val="19"/>
          <w:szCs w:val="19"/>
        </w:rPr>
        <w:t xml:space="preserve">Time-based cross-validation on the earlier data, with the folds described</w:t>
      </w:r>
    </w:p>
    <w:p>
      <w:pPr>
        <w:pStyle w:val="ListParagraph"/>
        <w:numPr>
          <w:ilvl w:val="0"/>
          <w:numId w:val="2"/>
        </w:numPr>
        <w:spacing w:after="60" w:line="260"/>
      </w:pPr>
      <w:r>
        <w:rPr>
          <w:rFonts w:ascii="Arial" w:cs="Arial" w:eastAsia="Arial" w:hAnsi="Arial"/>
          <w:sz w:val="19"/>
          <w:szCs w:val="19"/>
        </w:rPr>
        <w:t xml:space="preserve">At least 2 baselines and at least 2 model families compared in one table</w:t>
      </w:r>
    </w:p>
    <w:p>
      <w:pPr>
        <w:pStyle w:val="ListParagraph"/>
        <w:numPr>
          <w:ilvl w:val="0"/>
          <w:numId w:val="2"/>
        </w:numPr>
        <w:spacing w:after="60" w:line="260"/>
      </w:pPr>
      <w:r>
        <w:rPr>
          <w:rFonts w:ascii="Arial" w:cs="Arial" w:eastAsia="Arial" w:hAnsi="Arial"/>
          <w:sz w:val="19"/>
          <w:szCs w:val="19"/>
        </w:rPr>
        <w:t xml:space="preserve">At least 1 ablation (for example with and without sensor-drift handling) with the effect shown</w:t>
      </w:r>
    </w:p>
    <w:p>
      <w:pPr>
        <w:pStyle w:val="ListParagraph"/>
        <w:numPr>
          <w:ilvl w:val="0"/>
          <w:numId w:val="2"/>
        </w:numPr>
        <w:spacing w:after="60" w:line="260"/>
      </w:pPr>
      <w:r>
        <w:rPr>
          <w:rFonts w:ascii="Arial" w:cs="Arial" w:eastAsia="Arial" w:hAnsi="Arial"/>
          <w:sz w:val="19"/>
          <w:szCs w:val="19"/>
        </w:rPr>
        <w:t xml:space="preserve">A threshold chosen on validation data, with the cost of a miss versus a false alarm stated</w:t>
      </w:r>
    </w:p>
    <w:p>
      <w:pPr>
        <w:pStyle w:val="ListParagraph"/>
        <w:numPr>
          <w:ilvl w:val="0"/>
          <w:numId w:val="2"/>
        </w:numPr>
        <w:spacing w:after="60" w:line="260"/>
      </w:pPr>
      <w:r>
        <w:rPr>
          <w:rFonts w:ascii="Arial" w:cs="Arial" w:eastAsia="Arial" w:hAnsi="Arial"/>
          <w:sz w:val="19"/>
          <w:szCs w:val="19"/>
        </w:rPr>
        <w:t xml:space="preserve">A slice analysis (for example by machine type or by criticality) and an error analysis of missed failures</w:t>
      </w:r>
    </w:p>
    <w:p>
      <w:pPr>
        <w:keepNext/>
        <w:spacing w:after="90" w:before="200"/>
      </w:pPr>
      <w:r>
        <w:rPr>
          <w:rFonts w:ascii="Arial" w:cs="Arial" w:eastAsia="Arial" w:hAnsi="Arial"/>
          <w:b/>
          <w:bCs/>
          <w:color w:val="2E75B6"/>
          <w:sz w:val="22"/>
          <w:szCs w:val="22"/>
        </w:rPr>
        <w:t xml:space="preserve">Report these results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Metric</w:t>
            </w:r>
          </w:p>
        </w:tc>
        <w:tc>
          <w:tcPr>
            <w:tcW w:type="dxa" w:w="66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it measures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PR-AUC</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Ranking quality on a rare event (more honest than accuracy)</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Recall at fixed precision</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Share of failures caught when false alarms are held to an agreed level</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Median lead time</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Days between the warning and the failure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False alarms per machine-month</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Workload created by wrong warnings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Brier score and reliability curve</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Whether a predicted 0.8 really means about 80 percent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Leakage audit</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Evidence that no post-failure or future information entered the model</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Time-to-failure error</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Mean absolute error of the days-left estimate, with coverage of its range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Training and prediction time</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Seconds to train and milliseconds to score one machine</w:t>
            </w:r>
          </w:p>
        </w:tc>
      </w:tr>
    </w:tbl>
    <w:p>
      <w:pPr>
        <w:spacing w:before="100"/>
      </w:pPr>
      <w:r>
        <w:rPr>
          <w:rFonts w:ascii="Arial" w:cs="Arial" w:eastAsia="Arial" w:hAnsi="Arial"/>
          <w:sz w:val="19"/>
          <w:szCs w:val="19"/>
        </w:rPr>
        <w:t xml:space="preserve">State your method clearly: the split, the folds, the seeds and the metric definitions. Anything you report must be reproducible by a judge from your repository. For higher marks, show confidence intervals or repeated runs, and justify your final choice with the numbers.</w:t>
      </w:r>
    </w:p>
    <w:p>
      <w:pPr>
        <w:keepNext/>
        <w:spacing w:after="120" w:before="320"/>
      </w:pPr>
      <w:r>
        <w:rPr>
          <w:rFonts w:ascii="Arial" w:cs="Arial" w:eastAsia="Arial" w:hAnsi="Arial"/>
          <w:b/>
          <w:bCs/>
          <w:color w:val="1F3864"/>
          <w:sz w:val="28"/>
          <w:szCs w:val="28"/>
        </w:rPr>
        <w:t xml:space="preserve">8. Deliverables checklist</w:t>
      </w:r>
    </w:p>
    <w:p>
      <w:pPr>
        <w:pStyle w:val="ListParagraph"/>
        <w:numPr>
          <w:ilvl w:val="0"/>
          <w:numId w:val="2"/>
        </w:numPr>
        <w:spacing w:after="60" w:line="260"/>
      </w:pPr>
      <w:r>
        <w:rPr>
          <w:rFonts w:ascii="Arial" w:cs="Arial" w:eastAsia="Arial" w:hAnsi="Arial"/>
          <w:sz w:val="19"/>
          <w:szCs w:val="19"/>
        </w:rPr>
        <w:t xml:space="preserve">Git repository, tagged final, with a README: setup, run steps, how to reproduce your headline numbers, assumptions and limitations</w:t>
      </w:r>
    </w:p>
    <w:p>
      <w:pPr>
        <w:pStyle w:val="ListParagraph"/>
        <w:numPr>
          <w:ilvl w:val="0"/>
          <w:numId w:val="2"/>
        </w:numPr>
        <w:spacing w:after="60" w:line="260"/>
      </w:pPr>
      <w:r>
        <w:rPr>
          <w:rFonts w:ascii="Arial" w:cs="Arial" w:eastAsia="Arial" w:hAnsi="Arial"/>
          <w:sz w:val="19"/>
          <w:szCs w:val="19"/>
        </w:rPr>
        <w:t xml:space="preserve">docker compose up starts the API, UI and loads the saved model</w:t>
      </w:r>
    </w:p>
    <w:p>
      <w:pPr>
        <w:pStyle w:val="ListParagraph"/>
        <w:numPr>
          <w:ilvl w:val="0"/>
          <w:numId w:val="2"/>
        </w:numPr>
        <w:spacing w:after="60" w:line="260"/>
      </w:pPr>
      <w:r>
        <w:rPr>
          <w:rFonts w:ascii="Arial" w:cs="Arial" w:eastAsia="Arial" w:hAnsi="Arial"/>
          <w:sz w:val="19"/>
          <w:szCs w:val="19"/>
        </w:rPr>
        <w:t xml:space="preserve">Notebook or report with exploratory analysis, labelling and feature decisions</w:t>
      </w:r>
    </w:p>
    <w:p>
      <w:pPr>
        <w:pStyle w:val="ListParagraph"/>
        <w:numPr>
          <w:ilvl w:val="0"/>
          <w:numId w:val="2"/>
        </w:numPr>
        <w:spacing w:after="60" w:line="260"/>
      </w:pPr>
      <w:r>
        <w:rPr>
          <w:rFonts w:ascii="Arial" w:cs="Arial" w:eastAsia="Arial" w:hAnsi="Arial"/>
          <w:sz w:val="19"/>
          <w:szCs w:val="19"/>
        </w:rPr>
        <w:t xml:space="preserve">Training code, saved model file, feature function shared with the API, and tests for the key functions</w:t>
      </w:r>
    </w:p>
    <w:p>
      <w:pPr>
        <w:pStyle w:val="ListParagraph"/>
        <w:numPr>
          <w:ilvl w:val="0"/>
          <w:numId w:val="2"/>
        </w:numPr>
        <w:spacing w:after="60" w:line="260"/>
      </w:pPr>
      <w:r>
        <w:rPr>
          <w:rFonts w:ascii="Arial" w:cs="Arial" w:eastAsia="Arial" w:hAnsi="Arial"/>
          <w:sz w:val="19"/>
          <w:szCs w:val="19"/>
        </w:rPr>
        <w:t xml:space="preserve">Experiment log (MLflow or file): every model tried, its data window, parameters and metrics</w:t>
      </w:r>
    </w:p>
    <w:p>
      <w:pPr>
        <w:pStyle w:val="ListParagraph"/>
        <w:numPr>
          <w:ilvl w:val="0"/>
          <w:numId w:val="2"/>
        </w:numPr>
        <w:spacing w:after="60" w:line="260"/>
      </w:pPr>
      <w:r>
        <w:rPr>
          <w:rFonts w:ascii="Arial" w:cs="Arial" w:eastAsia="Arial" w:hAnsi="Arial"/>
          <w:sz w:val="19"/>
          <w:szCs w:val="19"/>
        </w:rPr>
        <w:t xml:space="preserve">Evaluation report (Section 7), with the baseline, model comparison, calibration plot, error analysis and slice results</w:t>
      </w:r>
    </w:p>
    <w:p>
      <w:pPr>
        <w:pStyle w:val="ListParagraph"/>
        <w:numPr>
          <w:ilvl w:val="0"/>
          <w:numId w:val="2"/>
        </w:numPr>
        <w:spacing w:after="60" w:line="260"/>
      </w:pPr>
      <w:r>
        <w:rPr>
          <w:rFonts w:ascii="Arial" w:cs="Arial" w:eastAsia="Arial" w:hAnsi="Arial"/>
          <w:sz w:val="19"/>
          <w:szCs w:val="19"/>
        </w:rPr>
        <w:t xml:space="preserve">A model card (Annex D) and a data card for any data you generated</w:t>
      </w:r>
    </w:p>
    <w:p>
      <w:pPr>
        <w:pStyle w:val="ListParagraph"/>
        <w:numPr>
          <w:ilvl w:val="0"/>
          <w:numId w:val="2"/>
        </w:numPr>
        <w:spacing w:after="60" w:line="260"/>
      </w:pPr>
      <w:r>
        <w:rPr>
          <w:rFonts w:ascii="Arial" w:cs="Arial" w:eastAsia="Arial" w:hAnsi="Arial"/>
          <w:sz w:val="19"/>
          <w:szCs w:val="19"/>
        </w:rPr>
        <w:t xml:space="preserve">Predictions file for the late data drop, produced by your own pipeline</w:t>
      </w:r>
    </w:p>
    <w:p>
      <w:pPr>
        <w:pStyle w:val="ListParagraph"/>
        <w:numPr>
          <w:ilvl w:val="0"/>
          <w:numId w:val="2"/>
        </w:numPr>
        <w:spacing w:after="60" w:line="260"/>
      </w:pPr>
      <w:r>
        <w:rPr>
          <w:rFonts w:ascii="Arial" w:cs="Arial" w:eastAsia="Arial" w:hAnsi="Arial"/>
          <w:sz w:val="19"/>
          <w:szCs w:val="19"/>
        </w:rPr>
        <w:t xml:space="preserve">AI-usage disclosure: which parts were generated with AI coding assistants and how you verified them</w:t>
      </w:r>
    </w:p>
    <w:p>
      <w:pPr>
        <w:pStyle w:val="ListParagraph"/>
        <w:numPr>
          <w:ilvl w:val="0"/>
          <w:numId w:val="2"/>
        </w:numPr>
        <w:spacing w:after="60" w:line="260"/>
      </w:pPr>
      <w:r>
        <w:rPr>
          <w:rFonts w:ascii="Arial" w:cs="Arial" w:eastAsia="Arial" w:hAnsi="Arial"/>
          <w:sz w:val="19"/>
          <w:szCs w:val="19"/>
        </w:rPr>
        <w:t xml:space="preserve">Team contribution statement and a signed declaration of original work by every member</w:t>
      </w:r>
    </w:p>
    <w:p>
      <w:pPr>
        <w:keepNext/>
        <w:spacing w:after="120" w:before="320"/>
      </w:pPr>
      <w:r>
        <w:rPr>
          <w:rFonts w:ascii="Arial" w:cs="Arial" w:eastAsia="Arial" w:hAnsi="Arial"/>
          <w:b/>
          <w:bCs/>
          <w:color w:val="1F3864"/>
          <w:sz w:val="28"/>
          <w:szCs w:val="28"/>
        </w:rPr>
        <w:t xml:space="preserve">9. How you will be judged</w:t>
      </w:r>
    </w:p>
    <w:p>
      <w:pPr>
        <w:keepNext/>
        <w:spacing w:after="90" w:before="200"/>
      </w:pPr>
      <w:r>
        <w:rPr>
          <w:rFonts w:ascii="Arial" w:cs="Arial" w:eastAsia="Arial" w:hAnsi="Arial"/>
          <w:b/>
          <w:bCs/>
          <w:color w:val="2E75B6"/>
          <w:sz w:val="22"/>
          <w:szCs w:val="22"/>
        </w:rPr>
        <w:t xml:space="preserve">9.1  Your 30-minute slot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74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Time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happens</w:t>
            </w:r>
          </w:p>
        </w:tc>
        <w:tc>
          <w:tcPr>
            <w:tcW w:type="dxa" w:w="57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How to prepare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0–10 min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Your demo</w:t>
            </w:r>
          </w:p>
        </w:tc>
        <w:tc>
          <w:tcPr>
            <w:tcW w:type="dxa" w:w="5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Show: the data problem and the leakage trap, your baseline versus your final model on the held-out period, one explained prediction, and the calibration plot</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10–20 min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Live testing by judges</w:t>
            </w:r>
          </w:p>
        </w:tc>
        <w:tc>
          <w:tcPr>
            <w:tcW w:type="dxa" w:w="57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Judges send new rows through POST /predict, call GET /model/info and ask you to reproduce one reported number. Make sure the API and the saved model work</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20–30 min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Q&amp;A</w:t>
            </w:r>
          </w:p>
        </w:tc>
        <w:tc>
          <w:tcPr>
            <w:tcW w:type="dxa" w:w="5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Questions are directed at individual members, including about parts they did not build. You may be asked to change a threshold or a feature live</w:t>
            </w:r>
          </w:p>
        </w:tc>
      </w:tr>
    </w:tbl>
    <w:p>
      <w:pPr>
        <w:keepNext/>
        <w:spacing w:after="90" w:before="200"/>
      </w:pPr>
      <w:r>
        <w:rPr>
          <w:rFonts w:ascii="Arial" w:cs="Arial" w:eastAsia="Arial" w:hAnsi="Arial"/>
          <w:b/>
          <w:bCs/>
          <w:color w:val="2E75B6"/>
          <w:sz w:val="22"/>
          <w:szCs w:val="22"/>
        </w:rPr>
        <w:t xml:space="preserve">9.2  Scoring (100 points)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240"/>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Criterion</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Points</w:t>
            </w:r>
          </w:p>
        </w:tc>
        <w:tc>
          <w:tcPr>
            <w:tcW w:type="dxa" w:w="52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we look for</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preparation, target definition and leakage control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20</w:t>
            </w:r>
          </w:p>
        </w:tc>
        <w:tc>
          <w:tcPr>
            <w:tcW w:type="dxa" w:w="5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Clean joins, a correct target, no future information, planned stops handled</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EDA and feature engineering</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15</w:t>
            </w:r>
          </w:p>
        </w:tc>
        <w:tc>
          <w:tcPr>
            <w:tcW w:type="dxa" w:w="52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Insight-driven features, computed backward only, sensor faults handled</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Modelling and validation rigor</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20</w:t>
            </w:r>
          </w:p>
        </w:tc>
        <w:tc>
          <w:tcPr>
            <w:tcW w:type="dxa" w:w="5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Baselines, model families, time-based validation, imbalance handled inside folds</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Evaluation, calibration and thresholding</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15</w:t>
            </w:r>
          </w:p>
        </w:tc>
        <w:tc>
          <w:tcPr>
            <w:tcW w:type="dxa" w:w="52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Right metrics, held-out result, calibrated probabilities, a justified threshold</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Explainability and error analysis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10</w:t>
            </w:r>
          </w:p>
        </w:tc>
        <w:tc>
          <w:tcPr>
            <w:tcW w:type="dxa" w:w="5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Per-machine drivers, honest study of failures and false alarms</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Serving, reproducibility and engineering</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10</w:t>
            </w:r>
          </w:p>
        </w:tc>
        <w:tc>
          <w:tcPr>
            <w:tcW w:type="dxa" w:w="52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API contract, saved model, seeds, tracking, tests, Git history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Communication and articulation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10</w:t>
            </w:r>
          </w:p>
        </w:tc>
        <w:tc>
          <w:tcPr>
            <w:tcW w:type="dxa" w:w="5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Every member can explain the data, the model and the trade-offs</w:t>
            </w:r>
          </w:p>
        </w:tc>
      </w:tr>
    </w:tbl>
    <w:p>
      <w:pPr>
        <w:keepNext/>
        <w:spacing w:after="90" w:before="200"/>
      </w:pPr>
      <w:r>
        <w:rPr>
          <w:rFonts w:ascii="Arial" w:cs="Arial" w:eastAsia="Arial" w:hAnsi="Arial"/>
          <w:b/>
          <w:bCs/>
          <w:color w:val="2E75B6"/>
          <w:sz w:val="22"/>
          <w:szCs w:val="22"/>
        </w:rPr>
        <w:t xml:space="preserve">9.3  Capability levels</w:t>
      </w:r>
    </w:p>
    <w:p>
      <w:pPr>
        <w:spacing w:after="100" w:line="264"/>
      </w:pPr>
      <w:r>
        <w:rPr>
          <w:rFonts w:ascii="Arial" w:cs="Arial" w:eastAsia="Arial" w:hAnsi="Arial"/>
          <w:sz w:val="19"/>
          <w:szCs w:val="19"/>
        </w:rPr>
        <w:t xml:space="preserve">You are not expected to reach the top level. These levels describe how a system can mature; judges score how well your choices are justified and how well they work, not how many levels you claim.</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000"/>
        <w:gridCol w:w="644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Level</w:t>
            </w:r>
          </w:p>
        </w:tc>
        <w:tc>
          <w:tcPr>
            <w:tcW w:type="dxa" w:w="6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Capability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1. Data analysis</w:t>
            </w:r>
          </w:p>
        </w:tc>
        <w:tc>
          <w:tcPr>
            <w:tcW w:type="dxa" w:w="6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Clean data, labels and exploratory charts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2. Baseline model</w:t>
            </w:r>
          </w:p>
        </w:tc>
        <w:tc>
          <w:tcPr>
            <w:tcW w:type="dxa" w:w="6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Threshold rule and logistic regression with correct labels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3. Validated ML</w:t>
            </w:r>
          </w:p>
        </w:tc>
        <w:tc>
          <w:tcPr>
            <w:tcW w:type="dxa" w:w="6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Several models, time-based cross-validation, imbalance handled</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4. Tuned and calibrated</w:t>
            </w:r>
          </w:p>
        </w:tc>
        <w:tc>
          <w:tcPr>
            <w:tcW w:type="dxa" w:w="6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Tuned model, calibrated probabilities, a cost-based threshold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5. Explained</w:t>
            </w:r>
          </w:p>
        </w:tc>
        <w:tc>
          <w:tcPr>
            <w:tcW w:type="dxa" w:w="6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Per-machine drivers, error analysis and slice results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6. Deployed</w:t>
            </w:r>
          </w:p>
        </w:tc>
        <w:tc>
          <w:tcPr>
            <w:tcW w:type="dxa" w:w="6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API, model card, experiment tracking and tests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7. Production ML</w:t>
            </w:r>
          </w:p>
        </w:tc>
        <w:tc>
          <w:tcPr>
            <w:tcW w:type="dxa" w:w="6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Drift monitoring, retraining plan and a stated limit of use</w:t>
            </w:r>
          </w:p>
        </w:tc>
      </w:tr>
    </w:tbl>
    <w:p>
      <w:pPr>
        <w:keepNext/>
        <w:spacing w:after="90" w:before="200"/>
      </w:pPr>
      <w:r>
        <w:rPr>
          <w:rFonts w:ascii="Arial" w:cs="Arial" w:eastAsia="Arial" w:hAnsi="Arial"/>
          <w:b/>
          <w:bCs/>
          <w:color w:val="2E75B6"/>
          <w:sz w:val="22"/>
          <w:szCs w:val="22"/>
        </w:rPr>
        <w:t xml:space="preserve">9.4  Individual assessment</w:t>
      </w:r>
    </w:p>
    <w:p>
      <w:pPr>
        <w:spacing w:after="100" w:line="264"/>
      </w:pPr>
      <w:r>
        <w:rPr>
          <w:rFonts w:ascii="Arial" w:cs="Arial" w:eastAsia="Arial" w:hAnsi="Arial"/>
          <w:sz w:val="19"/>
          <w:szCs w:val="19"/>
        </w:rPr>
        <w:t xml:space="preserve">You build as a team, but hiring decisions are individual. In the Q&amp;A, each member will be asked about their own component and about the system as a whole. Your team contribution statement and Git history give judges context. A strong individual in a team that struggled can still be selected.</w:t>
      </w:r>
    </w:p>
    <w:p>
      <w:pPr>
        <w:keepNext/>
        <w:spacing w:after="120" w:before="320"/>
      </w:pPr>
      <w:r>
        <w:rPr>
          <w:rFonts w:ascii="Arial" w:cs="Arial" w:eastAsia="Arial" w:hAnsi="Arial"/>
          <w:b/>
          <w:bCs/>
          <w:color w:val="1F3864"/>
          <w:sz w:val="28"/>
          <w:szCs w:val="28"/>
        </w:rPr>
        <w:t xml:space="preserve">10. Rules and integrity</w:t>
      </w:r>
    </w:p>
    <w:p>
      <w:pPr>
        <w:pStyle w:val="ListParagraph"/>
        <w:numPr>
          <w:ilvl w:val="0"/>
          <w:numId w:val="2"/>
        </w:numPr>
        <w:spacing w:after="60" w:line="260"/>
      </w:pPr>
      <w:r>
        <w:rPr>
          <w:rFonts w:ascii="Arial" w:cs="Arial" w:eastAsia="Arial" w:hAnsi="Arial"/>
          <w:sz w:val="19"/>
          <w:szCs w:val="19"/>
        </w:rPr>
        <w:t xml:space="preserve">AI coding assistants (GitHub Copilot, Claude, ChatGPT, Cursor and similar) are allowed and encouraged. Disclose how you used them; you must be able to explain any code you submit.</w:t>
      </w:r>
    </w:p>
    <w:p>
      <w:pPr>
        <w:pStyle w:val="ListParagraph"/>
        <w:numPr>
          <w:ilvl w:val="0"/>
          <w:numId w:val="2"/>
        </w:numPr>
        <w:spacing w:after="60" w:line="260"/>
      </w:pPr>
      <w:r>
        <w:rPr>
          <w:rFonts w:ascii="Arial" w:cs="Arial" w:eastAsia="Arial" w:hAnsi="Arial"/>
          <w:sz w:val="19"/>
          <w:szCs w:val="19"/>
        </w:rPr>
        <w:t xml:space="preserve">Open-source libraries and pretrained components are fine. Copying a whole tutorial notebook without credit or meaningful adaptation is not.</w:t>
      </w:r>
    </w:p>
    <w:p>
      <w:pPr>
        <w:pStyle w:val="ListParagraph"/>
        <w:numPr>
          <w:ilvl w:val="0"/>
          <w:numId w:val="2"/>
        </w:numPr>
        <w:spacing w:after="60" w:line="260"/>
      </w:pPr>
      <w:r>
        <w:rPr>
          <w:rFonts w:ascii="Arial" w:cs="Arial" w:eastAsia="Arial" w:hAnsi="Arial"/>
          <w:sz w:val="19"/>
          <w:szCs w:val="19"/>
        </w:rPr>
        <w:t xml:space="preserve">Mentors answer clarifying questions about this guide. They do not co-design or co-debug.</w:t>
      </w:r>
    </w:p>
    <w:p>
      <w:pPr>
        <w:pStyle w:val="ListParagraph"/>
        <w:numPr>
          <w:ilvl w:val="0"/>
          <w:numId w:val="2"/>
        </w:numPr>
        <w:spacing w:after="60" w:line="260"/>
      </w:pPr>
      <w:r>
        <w:rPr>
          <w:rFonts w:ascii="Arial" w:cs="Arial" w:eastAsia="Arial" w:hAnsi="Arial"/>
          <w:sz w:val="19"/>
          <w:szCs w:val="19"/>
        </w:rPr>
        <w:t xml:space="preserve">The final held-out period may be used once. Tuning on it is cheating, even by accident.</w:t>
      </w:r>
    </w:p>
    <w:p>
      <w:pPr>
        <w:pStyle w:val="ListParagraph"/>
        <w:numPr>
          <w:ilvl w:val="0"/>
          <w:numId w:val="2"/>
        </w:numPr>
        <w:spacing w:after="60" w:line="260"/>
      </w:pPr>
      <w:r>
        <w:rPr>
          <w:rFonts w:ascii="Arial" w:cs="Arial" w:eastAsia="Arial" w:hAnsi="Arial"/>
          <w:sz w:val="19"/>
          <w:szCs w:val="19"/>
        </w:rPr>
        <w:t xml:space="preserve">No sharing code between teams. No real company or personal data anywhere in your solution.</w:t>
      </w:r>
    </w:p>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C00000" w:sz="24"/>
              <w:bottom w:val="none" w:color="FFFFFF" w:sz="0"/>
              <w:right w:val="none" w:color="FFFFFF" w:sz="0"/>
            </w:tcBorders>
            <w:shd w:fill="FBE4E4" w:color="auto" w:val="clear"/>
            <w:tcMar>
              <w:top w:type="dxa" w:w="100"/>
              <w:left w:type="dxa" w:w="160"/>
              <w:bottom w:type="dxa" w:w="80"/>
              <w:right w:type="dxa" w:w="140"/>
            </w:tcMar>
          </w:tcPr>
          <w:p>
            <w:pPr>
              <w:spacing w:after="50"/>
            </w:pPr>
            <w:r>
              <w:rPr>
                <w:rFonts w:ascii="Arial" w:cs="Arial" w:eastAsia="Arial" w:hAnsi="Arial"/>
                <w:b/>
                <w:bCs/>
                <w:color w:val="9C0006"/>
                <w:sz w:val="18"/>
                <w:szCs w:val="18"/>
              </w:rPr>
              <w:t xml:space="preserve">Disqualification conditions</w:t>
            </w:r>
          </w:p>
          <w:p>
            <w:pPr>
              <w:spacing w:after="50" w:line="250"/>
            </w:pPr>
            <w:r>
              <w:rPr>
                <w:rFonts w:ascii="Arial" w:cs="Arial" w:eastAsia="Arial" w:hAnsi="Arial"/>
                <w:sz w:val="18"/>
                <w:szCs w:val="18"/>
              </w:rPr>
              <w:t xml:space="preserve">Tuning the model or threshold on the final held-out period or on the hidden test data.</w:t>
            </w:r>
          </w:p>
          <w:p>
            <w:pPr>
              <w:spacing w:after="50" w:line="250"/>
            </w:pPr>
            <w:r>
              <w:rPr>
                <w:rFonts w:ascii="Arial" w:cs="Arial" w:eastAsia="Arial" w:hAnsi="Arial"/>
                <w:sz w:val="18"/>
                <w:szCs w:val="18"/>
              </w:rPr>
              <w:t xml:space="preserve">Random train and test splits on time-ordered data, or any feature that uses future information.</w:t>
            </w:r>
          </w:p>
          <w:p>
            <w:pPr>
              <w:spacing w:after="50" w:line="250"/>
            </w:pPr>
            <w:r>
              <w:rPr>
                <w:rFonts w:ascii="Arial" w:cs="Arial" w:eastAsia="Arial" w:hAnsi="Arial"/>
                <w:sz w:val="18"/>
                <w:szCs w:val="18"/>
              </w:rPr>
              <w:t xml:space="preserve">No baseline and no evaluation of any kind.</w:t>
            </w:r>
          </w:p>
          <w:p>
            <w:pPr>
              <w:spacing w:after="50" w:line="250"/>
            </w:pPr>
            <w:r>
              <w:rPr>
                <w:rFonts w:ascii="Arial" w:cs="Arial" w:eastAsia="Arial" w:hAnsi="Arial"/>
                <w:sz w:val="18"/>
                <w:szCs w:val="18"/>
              </w:rPr>
              <w:t xml:space="preserve">Predictions or metrics hard-coded for demo or test cases.</w:t>
            </w:r>
          </w:p>
          <w:p>
            <w:pPr>
              <w:spacing w:after="50" w:line="250"/>
            </w:pPr>
            <w:r>
              <w:rPr>
                <w:rFonts w:ascii="Arial" w:cs="Arial" w:eastAsia="Arial" w:hAnsi="Arial"/>
                <w:sz w:val="18"/>
                <w:szCs w:val="18"/>
              </w:rPr>
              <w:t xml:space="preserve">Real company or personal data used, or code shared between teams.</w:t>
            </w:r>
          </w:p>
        </w:tc>
      </w:tr>
    </w:tbl>
    <w:p>
      <w:pPr>
        <w:pageBreakBefore/>
      </w:pPr>
    </w:p>
    <w:p>
      <w:pPr>
        <w:keepNext/>
        <w:spacing w:after="120" w:before="320"/>
      </w:pPr>
      <w:r>
        <w:rPr>
          <w:rFonts w:ascii="Arial" w:cs="Arial" w:eastAsia="Arial" w:hAnsi="Arial"/>
          <w:b/>
          <w:bCs/>
          <w:color w:val="1F3864"/>
          <w:sz w:val="28"/>
          <w:szCs w:val="28"/>
        </w:rPr>
        <w:t xml:space="preserve">Annex A — Modelling Policy</w:t>
      </w:r>
    </w:p>
    <w:p>
      <w:pPr>
        <w:spacing w:after="100" w:line="264"/>
      </w:pPr>
      <w:r>
        <w:rPr>
          <w:rFonts w:ascii="Arial" w:cs="Arial" w:eastAsia="Arial" w:hAnsi="Arial"/>
          <w:sz w:val="19"/>
          <w:szCs w:val="19"/>
        </w:rPr>
        <w:t xml:space="preserve">Your solution must follow these rules. Judges will check them in your code and with data you have not seen.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304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Rule</w:t>
            </w:r>
          </w:p>
        </w:tc>
        <w:tc>
          <w:tcPr>
            <w:tcW w:type="dxa" w:w="4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Statement</w:t>
            </w:r>
          </w:p>
        </w:tc>
        <w:tc>
          <w:tcPr>
            <w:tcW w:type="dxa" w:w="3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Why it matters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Time split</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Training data must be earlier than validation data, and validation earlier than test data</w:t>
            </w:r>
          </w:p>
        </w:tc>
        <w:tc>
          <w:tcPr>
            <w:tcW w:type="dxa" w:w="3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Real deployment predicts the future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Target</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Target is 'failure within 7 days of the prediction time'. Planned changeovers and planned maintenance are not failures</w:t>
            </w:r>
          </w:p>
        </w:tc>
        <w:tc>
          <w:tcPr>
            <w:tcW w:type="dxa" w:w="3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Correct labels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No future data</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 feature may only use data available at its prediction time. Repair-note text written after a failure is never a feature</w:t>
            </w:r>
          </w:p>
        </w:tc>
        <w:tc>
          <w:tcPr>
            <w:tcW w:type="dxa" w:w="3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Prevents leakage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Folds</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Resampling, scaling and imputation are fitted inside each training fold only</w:t>
            </w:r>
          </w:p>
        </w:tc>
        <w:tc>
          <w:tcPr>
            <w:tcW w:type="dxa" w:w="3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Prevents leakage through preprocessing</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Test set</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The final held-out period is used once, after all choices are made</w:t>
            </w:r>
          </w:p>
        </w:tc>
        <w:tc>
          <w:tcPr>
            <w:tcW w:type="dxa" w:w="3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Honest estimate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Threshold</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The threshold is chosen on validation data from a stated cost of a miss versus a false alarm</w:t>
            </w:r>
          </w:p>
        </w:tc>
        <w:tc>
          <w:tcPr>
            <w:tcW w:type="dxa" w:w="3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Links the model to the business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Uncertainty</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Report an uncertainty range or a data-quality flag when history is short</w:t>
            </w:r>
          </w:p>
        </w:tc>
        <w:tc>
          <w:tcPr>
            <w:tcW w:type="dxa" w:w="3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Honest outputs</w:t>
            </w:r>
          </w:p>
        </w:tc>
      </w:tr>
    </w:tbl>
    <w:p>
      <w:pPr>
        <w:keepNext/>
        <w:spacing w:after="90" w:before="200"/>
      </w:pPr>
      <w:r>
        <w:rPr>
          <w:rFonts w:ascii="Arial" w:cs="Arial" w:eastAsia="Arial" w:hAnsi="Arial"/>
          <w:b/>
          <w:bCs/>
          <w:color w:val="2E75B6"/>
          <w:sz w:val="22"/>
          <w:szCs w:val="22"/>
        </w:rPr>
        <w:t xml:space="preserve">Worked example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2E75B6" w:sz="24"/>
              <w:bottom w:val="none" w:color="FFFFFF" w:sz="0"/>
              <w:right w:val="none" w:color="FFFFFF" w:sz="0"/>
            </w:tcBorders>
            <w:shd w:fill="DEEAF6" w:color="auto" w:val="clear"/>
            <w:tcMar>
              <w:top w:type="dxa" w:w="100"/>
              <w:left w:type="dxa" w:w="160"/>
              <w:bottom w:type="dxa" w:w="80"/>
              <w:right w:type="dxa" w:w="140"/>
            </w:tcMar>
          </w:tcPr>
          <w:p>
            <w:pPr>
              <w:spacing w:after="50" w:line="250"/>
            </w:pPr>
            <w:r>
              <w:rPr>
                <w:rFonts w:ascii="Arial" w:cs="Arial" w:eastAsia="Arial" w:hAnsi="Arial"/>
                <w:sz w:val="18"/>
                <w:szCs w:val="18"/>
              </w:rPr>
              <w:t xml:space="preserve">A team adds the feature 'work_order_note contains "bearing"'. The note is written after the failure, so the feature predicts failure almost perfectly in training.</w:t>
            </w:r>
          </w:p>
          <w:p>
            <w:pPr>
              <w:spacing w:after="50" w:line="250"/>
            </w:pPr>
            <w:r>
              <w:rPr>
                <w:rFonts w:ascii="Arial" w:cs="Arial" w:eastAsia="Arial" w:hAnsi="Arial"/>
                <w:sz w:val="18"/>
                <w:szCs w:val="18"/>
              </w:rPr>
              <w:t xml:space="preserve">Verdict: leakage. The score on the held-out period collapses and the model is rejected.</w:t>
            </w:r>
          </w:p>
          <w:p>
            <w:pPr>
              <w:spacing w:after="50" w:line="250"/>
            </w:pPr>
            <w:r>
              <w:rPr>
                <w:rFonts w:ascii="Arial" w:cs="Arial" w:eastAsia="Arial" w:hAnsi="Arial"/>
                <w:sz w:val="18"/>
                <w:szCs w:val="18"/>
              </w:rPr>
              <w:t xml:space="preserve">A better feature is 'vibration slope over the last 7 days' computed only from readings before the prediction time.</w:t>
            </w:r>
          </w:p>
        </w:tc>
      </w:tr>
    </w:tbl>
    <w:p>
      <w:pPr>
        <w:keepNext/>
        <w:spacing w:after="120" w:before="320"/>
      </w:pPr>
      <w:r>
        <w:rPr>
          <w:rFonts w:ascii="Arial" w:cs="Arial" w:eastAsia="Arial" w:hAnsi="Arial"/>
          <w:b/>
          <w:bCs/>
          <w:color w:val="1F3864"/>
          <w:sz w:val="28"/>
          <w:szCs w:val="28"/>
        </w:rPr>
        <w:t xml:space="preserve">Annex B — Data schema</w:t>
      </w:r>
    </w:p>
    <w:p>
      <w:pPr>
        <w:spacing w:after="100" w:line="264"/>
      </w:pPr>
      <w:r>
        <w:rPr>
          <w:rFonts w:ascii="Arial" w:cs="Arial" w:eastAsia="Arial" w:hAnsi="Arial"/>
          <w:sz w:val="19"/>
          <w:szCs w:val="19"/>
        </w:rPr>
        <w:t xml:space="preserve">Fixed schema for the data pack. Your loader must accept these files. Extra columns are allowed; the listed ones must exist.</w:t>
      </w:r>
    </w:p>
    <w:p>
      <w:pPr>
        <w:keepNext/>
        <w:spacing w:after="90" w:before="200"/>
      </w:pPr>
      <w:r>
        <w:rPr>
          <w:rFonts w:ascii="Arial" w:cs="Arial" w:eastAsia="Arial" w:hAnsi="Arial"/>
          <w:b/>
          <w:bCs/>
          <w:color w:val="2E75B6"/>
          <w:sz w:val="22"/>
          <w:szCs w:val="22"/>
        </w:rPr>
        <w:t xml:space="preserve">sensor_readings.csv</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8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Type</w:t>
            </w:r>
          </w:p>
        </w:tc>
        <w:tc>
          <w:tcPr>
            <w:tcW w:type="dxa" w:w="5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machine_id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Machine identifier, for example M-014</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datetime</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Reading time, 10-minute steps, UTC</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temperature_c</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Temperature in degrees Celsius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vibration_mm_s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Vibration velocity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pressure_bar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Pressure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rpm</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Rotation speed</w:t>
            </w:r>
          </w:p>
        </w:tc>
      </w:tr>
    </w:tbl>
    <w:p>
      <w:pPr>
        <w:keepNext/>
        <w:spacing w:after="90" w:before="200"/>
      </w:pPr>
      <w:r>
        <w:rPr>
          <w:rFonts w:ascii="Arial" w:cs="Arial" w:eastAsia="Arial" w:hAnsi="Arial"/>
          <w:b/>
          <w:bCs/>
          <w:color w:val="2E75B6"/>
          <w:sz w:val="22"/>
          <w:szCs w:val="22"/>
        </w:rPr>
        <w:t xml:space="preserve">work_orders.csv</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8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Type</w:t>
            </w:r>
          </w:p>
        </w:tc>
        <w:tc>
          <w:tcPr>
            <w:tcW w:type="dxa" w:w="5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wo_id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Work order identifier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machine_id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Machine identifier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opened_at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datetime</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When the order was logged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closed_at</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datetime</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When the work finished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type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corrective, preventive or changeover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note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text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Free text written by the technician</w:t>
            </w:r>
          </w:p>
        </w:tc>
      </w:tr>
    </w:tbl>
    <w:p>
      <w:pPr>
        <w:keepNext/>
        <w:spacing w:after="90" w:before="200"/>
      </w:pPr>
      <w:r>
        <w:rPr>
          <w:rFonts w:ascii="Arial" w:cs="Arial" w:eastAsia="Arial" w:hAnsi="Arial"/>
          <w:b/>
          <w:bCs/>
          <w:color w:val="2E75B6"/>
          <w:sz w:val="22"/>
          <w:szCs w:val="22"/>
        </w:rPr>
        <w:t xml:space="preserve">production_schedule.csv</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8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Type</w:t>
            </w:r>
          </w:p>
        </w:tc>
        <w:tc>
          <w:tcPr>
            <w:tcW w:type="dxa" w:w="5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machine_id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Machine identifier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start</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datetime</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Start of the planned run or stop</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end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datetime</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End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kind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run, changeover or planned_maintenance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criticality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int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 (low) to 3 (critical)</w:t>
            </w:r>
          </w:p>
        </w:tc>
      </w:tr>
    </w:tbl>
    <w:p>
      <w:pPr>
        <w:keepNext/>
        <w:spacing w:after="90" w:before="200"/>
      </w:pPr>
      <w:r>
        <w:rPr>
          <w:rFonts w:ascii="Arial" w:cs="Arial" w:eastAsia="Arial" w:hAnsi="Arial"/>
          <w:b/>
          <w:bCs/>
          <w:color w:val="2E75B6"/>
          <w:sz w:val="22"/>
          <w:szCs w:val="22"/>
        </w:rPr>
        <w:t xml:space="preserve">parts_and_roster.csv</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8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Type</w:t>
            </w:r>
          </w:p>
        </w:tc>
        <w:tc>
          <w:tcPr>
            <w:tcW w:type="dxa" w:w="5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item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Part code or technician id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kind</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part or technician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qty_or_skill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Stock quantity, or skill level for technicians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lead_time_days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int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Parts only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shift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Technicians only</w:t>
            </w:r>
          </w:p>
        </w:tc>
      </w:tr>
    </w:tbl>
    <w:p>
      <w:pPr>
        <w:keepNext/>
        <w:spacing w:after="120" w:before="320"/>
      </w:pPr>
      <w:r>
        <w:rPr>
          <w:rFonts w:ascii="Arial" w:cs="Arial" w:eastAsia="Arial" w:hAnsi="Arial"/>
          <w:b/>
          <w:bCs/>
          <w:color w:val="1F3864"/>
          <w:sz w:val="28"/>
          <w:szCs w:val="28"/>
        </w:rPr>
        <w:t xml:space="preserve">Annex C — Example model card</w:t>
      </w:r>
    </w:p>
    <w:p>
      <w:pPr>
        <w:spacing w:after="100" w:line="264"/>
      </w:pPr>
      <w:r>
        <w:rPr>
          <w:rFonts w:ascii="Arial" w:cs="Arial" w:eastAsia="Arial" w:hAnsi="Arial"/>
          <w:sz w:val="19"/>
          <w:szCs w:val="19"/>
        </w:rPr>
        <w:t xml:space="preserve">GET /model/info returns a record like this. Your submission must include one for your final model.</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c>
          <w:tcPr>
            <w:tcW w:type="dxa" w:w="9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20"/>
            </w:pPr>
            <w:r>
              <w:rPr>
                <w:rFonts w:ascii="Courier New" w:cs="Courier New" w:eastAsia="Courier New" w:hAnsi="Courier New"/>
                <w:color w:val="1F1F1F"/>
                <w:sz w:val="15"/>
                <w:szCs w:val="15"/>
              </w:rPr>
              <w:t xml:space="preserve">{</w:t>
            </w:r>
          </w:p>
          <w:p>
            <w:pPr>
              <w:spacing w:after="0" w:line="220"/>
            </w:pPr>
            <w:r>
              <w:rPr>
                <w:rFonts w:ascii="Courier New" w:cs="Courier New" w:eastAsia="Courier New" w:hAnsi="Courier New"/>
                <w:color w:val="1F1F1F"/>
                <w:sz w:val="15"/>
                <w:szCs w:val="15"/>
              </w:rPr>
              <w:t xml:space="preserve">  "model_card": {</w:t>
            </w:r>
          </w:p>
          <w:p>
            <w:pPr>
              <w:spacing w:after="0" w:line="220"/>
            </w:pPr>
            <w:r>
              <w:rPr>
                <w:rFonts w:ascii="Courier New" w:cs="Courier New" w:eastAsia="Courier New" w:hAnsi="Courier New"/>
                <w:color w:val="1F1F1F"/>
                <w:sz w:val="15"/>
                <w:szCs w:val="15"/>
              </w:rPr>
              <w:t xml:space="preserve">    "name": "Machine failure within 7 days",</w:t>
            </w:r>
          </w:p>
          <w:p>
            <w:pPr>
              <w:spacing w:after="0" w:line="220"/>
            </w:pPr>
            <w:r>
              <w:rPr>
                <w:rFonts w:ascii="Courier New" w:cs="Courier New" w:eastAsia="Courier New" w:hAnsi="Courier New"/>
                <w:color w:val="1F1F1F"/>
                <w:sz w:val="15"/>
                <w:szCs w:val="15"/>
              </w:rPr>
              <w:t xml:space="preserve">    "version": "gbm-2026-10-11-a",</w:t>
            </w:r>
          </w:p>
          <w:p>
            <w:pPr>
              <w:spacing w:after="0" w:line="220"/>
            </w:pPr>
            <w:r>
              <w:rPr>
                <w:rFonts w:ascii="Courier New" w:cs="Courier New" w:eastAsia="Courier New" w:hAnsi="Courier New"/>
                <w:color w:val="1F1F1F"/>
                <w:sz w:val="15"/>
                <w:szCs w:val="15"/>
              </w:rPr>
              <w:t xml:space="preserve">    "algorithm": "Gradient boosting classifier, isotonic calibration",</w:t>
            </w:r>
          </w:p>
          <w:p>
            <w:pPr>
              <w:spacing w:after="0" w:line="220"/>
            </w:pPr>
            <w:r>
              <w:rPr>
                <w:rFonts w:ascii="Courier New" w:cs="Courier New" w:eastAsia="Courier New" w:hAnsi="Courier New"/>
                <w:color w:val="1F1F1F"/>
                <w:sz w:val="15"/>
                <w:szCs w:val="15"/>
              </w:rPr>
              <w:t xml:space="preserve">    "training_window": "2026-04-01 to 2026-08-31",</w:t>
            </w:r>
          </w:p>
          <w:p>
            <w:pPr>
              <w:spacing w:after="0" w:line="220"/>
            </w:pPr>
            <w:r>
              <w:rPr>
                <w:rFonts w:ascii="Courier New" w:cs="Courier New" w:eastAsia="Courier New" w:hAnsi="Courier New"/>
                <w:color w:val="1F1F1F"/>
                <w:sz w:val="15"/>
                <w:szCs w:val="15"/>
              </w:rPr>
              <w:t xml:space="preserve">    "validation": "Rolling-origin time split, 4 folds, grouped by machine",</w:t>
            </w:r>
          </w:p>
          <w:p>
            <w:pPr>
              <w:spacing w:after="0" w:line="220"/>
            </w:pPr>
            <w:r>
              <w:rPr>
                <w:rFonts w:ascii="Courier New" w:cs="Courier New" w:eastAsia="Courier New" w:hAnsi="Courier New"/>
                <w:color w:val="1F1F1F"/>
                <w:sz w:val="15"/>
                <w:szCs w:val="15"/>
              </w:rPr>
              <w:t xml:space="preserve">    "heldout_period": "2026-09-01 to 2026-09-28",</w:t>
            </w:r>
          </w:p>
          <w:p>
            <w:pPr>
              <w:spacing w:after="0" w:line="220"/>
            </w:pPr>
            <w:r>
              <w:rPr>
                <w:rFonts w:ascii="Courier New" w:cs="Courier New" w:eastAsia="Courier New" w:hAnsi="Courier New"/>
                <w:color w:val="1F1F1F"/>
                <w:sz w:val="15"/>
                <w:szCs w:val="15"/>
              </w:rPr>
              <w:t xml:space="preserve">    "baselines": {"threshold_rule": {"pr_auc": 0.21}, "logistic_regression": {"pr_auc": 0.38}},</w:t>
            </w:r>
          </w:p>
          <w:p>
            <w:pPr>
              <w:spacing w:after="0" w:line="220"/>
            </w:pPr>
            <w:r>
              <w:rPr>
                <w:rFonts w:ascii="Courier New" w:cs="Courier New" w:eastAsia="Courier New" w:hAnsi="Courier New"/>
                <w:color w:val="1F1F1F"/>
                <w:sz w:val="15"/>
                <w:szCs w:val="15"/>
              </w:rPr>
              <w:t xml:space="preserve">    "final": {"pr_auc": 0.57, "recall_at_precision_0.5": 0.71, "brier": 0.041, "median_lead_time_days": 4.5},</w:t>
            </w:r>
          </w:p>
          <w:p>
            <w:pPr>
              <w:spacing w:after="0" w:line="220"/>
            </w:pPr>
            <w:r>
              <w:rPr>
                <w:rFonts w:ascii="Courier New" w:cs="Courier New" w:eastAsia="Courier New" w:hAnsi="Courier New"/>
                <w:color w:val="1F1F1F"/>
                <w:sz w:val="15"/>
                <w:szCs w:val="15"/>
              </w:rPr>
              <w:t xml:space="preserve">    "threshold": 0.31,</w:t>
            </w:r>
          </w:p>
          <w:p>
            <w:pPr>
              <w:spacing w:after="0" w:line="220"/>
            </w:pPr>
            <w:r>
              <w:rPr>
                <w:rFonts w:ascii="Courier New" w:cs="Courier New" w:eastAsia="Courier New" w:hAnsi="Courier New"/>
                <w:color w:val="1F1F1F"/>
                <w:sz w:val="15"/>
                <w:szCs w:val="15"/>
              </w:rPr>
              <w:t xml:space="preserve">    "cost_assumption": "A miss costs 10x a false alarm",</w:t>
            </w:r>
          </w:p>
          <w:p>
            <w:pPr>
              <w:spacing w:after="0" w:line="220"/>
            </w:pPr>
            <w:r>
              <w:rPr>
                <w:rFonts w:ascii="Courier New" w:cs="Courier New" w:eastAsia="Courier New" w:hAnsi="Courier New"/>
                <w:color w:val="1F1F1F"/>
                <w:sz w:val="15"/>
                <w:szCs w:val="15"/>
              </w:rPr>
              <w:t xml:space="preserve">    "top_features": ["vibration_slope_7d", "temp_vs_baseline_3d", "days_since_repair"],</w:t>
            </w:r>
          </w:p>
          <w:p>
            <w:pPr>
              <w:spacing w:after="0" w:line="220"/>
            </w:pPr>
            <w:r>
              <w:rPr>
                <w:rFonts w:ascii="Courier New" w:cs="Courier New" w:eastAsia="Courier New" w:hAnsi="Courier New"/>
                <w:color w:val="1F1F1F"/>
                <w:sz w:val="15"/>
                <w:szCs w:val="15"/>
              </w:rPr>
              <w:t xml:space="preserve">    "known_limits": "Few failures for machine type C; drift handling is rule-based",</w:t>
            </w:r>
          </w:p>
          <w:p>
            <w:pPr>
              <w:spacing w:after="0" w:line="220"/>
            </w:pPr>
            <w:r>
              <w:rPr>
                <w:rFonts w:ascii="Courier New" w:cs="Courier New" w:eastAsia="Courier New" w:hAnsi="Courier New"/>
                <w:color w:val="1F1F1F"/>
                <w:sz w:val="15"/>
                <w:szCs w:val="15"/>
              </w:rPr>
              <w:t xml:space="preserve">    "random_seed": 42</w:t>
            </w:r>
          </w:p>
          <w:p>
            <w:pPr>
              <w:spacing w:after="0" w:line="220"/>
            </w:pPr>
            <w:r>
              <w:rPr>
                <w:rFonts w:ascii="Courier New" w:cs="Courier New" w:eastAsia="Courier New" w:hAnsi="Courier New"/>
                <w:color w:val="1F1F1F"/>
                <w:sz w:val="15"/>
                <w:szCs w:val="15"/>
              </w:rPr>
              <w:t xml:space="preserve">  }</w:t>
            </w:r>
          </w:p>
          <w:p>
            <w:pPr>
              <w:spacing w:after="0" w:line="220"/>
            </w:pPr>
            <w:r>
              <w:rPr>
                <w:rFonts w:ascii="Courier New" w:cs="Courier New" w:eastAsia="Courier New" w:hAnsi="Courier New"/>
                <w:color w:val="1F1F1F"/>
                <w:sz w:val="15"/>
                <w:szCs w:val="15"/>
              </w:rPr>
              <w:t xml:space="preserve">}</w:t>
            </w:r>
          </w:p>
        </w:tc>
      </w:tr>
    </w:tbl>
    <w:p>
      <w:pPr>
        <w:keepNext/>
        <w:spacing w:after="120" w:before="320"/>
      </w:pPr>
      <w:r>
        <w:rPr>
          <w:rFonts w:ascii="Arial" w:cs="Arial" w:eastAsia="Arial" w:hAnsi="Arial"/>
          <w:b/>
          <w:bCs/>
          <w:color w:val="1F3864"/>
          <w:sz w:val="28"/>
          <w:szCs w:val="28"/>
        </w:rPr>
        <w:t xml:space="preserve">Annex D — Data card and model card</w:t>
      </w:r>
    </w:p>
    <w:p>
      <w:pPr>
        <w:spacing w:after="100" w:line="264"/>
      </w:pPr>
      <w:r>
        <w:rPr>
          <w:rFonts w:ascii="Arial" w:cs="Arial" w:eastAsia="Arial" w:hAnsi="Arial"/>
          <w:sz w:val="19"/>
          <w:szCs w:val="19"/>
        </w:rPr>
        <w:t xml:space="preserve">Fill in one data card for every dataset you generate, and one model card for your final model.</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66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to write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name and version</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Dataset name, date, version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Data: how it was made</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Prompts, model used, generator script, seeds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contents and traps</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Tables, row counts, date range, edge cases added on purpose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Data: checks and privacy</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Validation checks run; confirm no real company or personal data</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Model: purpose and target</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What the model predicts, the horizon and the unit of prediction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Model: method and validation</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Algorithm, features, training window, validation scheme, seed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Model: results</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Baseline versus final metrics, calibration, slices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Model: limits and monitoring</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Known weak spots, when not to use it, what to monitor and when to retrain</w:t>
            </w:r>
          </w:p>
        </w:tc>
      </w:tr>
    </w:tbl>
    <w:sectPr>
      <w:headerReference w:type="default" r:id="rId7"/>
      <w:footerReference w:type="default" r:id="rId8"/>
      <w:pgSz w:w="11906" w:h="16838" w:orient="portrait"/>
      <w:pgMar w:top="1300" w:right="1233" w:bottom="1300" w:left="1233"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4"/>
        <w:szCs w:val="14"/>
      </w:rPr>
      <w:t xml:space="preserve">Page </w:t>
    </w:r>
    <w:r>
      <w:rPr>
        <w:rFonts w:ascii="Arial" w:cs="Arial" w:eastAsia="Arial" w:hAnsi="Arial"/>
        <w:color w:val="7F7F7F"/>
        <w:sz w:val="14"/>
        <w:szCs w:val="14"/>
      </w:rPr>
      <w:fldChar w:fldCharType="begin"/>
      <w:instrText xml:space="preserve">PAGE</w:instrText>
      <w:fldChar w:fldCharType="separate"/>
      <w:fldChar w:fldCharType="end"/>
    </w:r>
    <w:r>
      <w:rPr>
        <w:rFonts w:ascii="Arial" w:cs="Arial" w:eastAsia="Arial" w:hAnsi="Arial"/>
        <w:color w:val="7F7F7F"/>
        <w:sz w:val="14"/>
        <w:szCs w:val="14"/>
      </w:rPr>
      <w:t xml:space="preserve"> of </w:t>
    </w:r>
    <w:r>
      <w:rPr>
        <w:rFonts w:ascii="Arial" w:cs="Arial" w:eastAsia="Arial" w:hAnsi="Arial"/>
        <w:color w:val="7F7F7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440"/>
      </w:tabs>
    </w:pPr>
    <w:r>
      <w:rPr>
        <w:rFonts w:ascii="Arial" w:cs="Arial" w:eastAsia="Arial" w:hAnsi="Arial"/>
        <w:color w:val="548235"/>
        <w:sz w:val="14"/>
        <w:szCs w:val="14"/>
      </w:rPr>
      <w:t xml:space="preserve">Classification: Internal</w:t>
    </w:r>
    <w:r>
      <w:rPr>
        <w:rFonts w:ascii="Arial" w:cs="Arial" w:eastAsia="Arial" w:hAnsi="Arial"/>
        <w:color w:val="7F7F7F"/>
        <w:sz w:val="14"/>
        <w:szCs w:val="14"/>
      </w:rPr>
      <w:t xml:space="preserve">	HCLTech Future Ready AI Engineer Hackathon  |  Participant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2026-10-11T05:18:44.798Z</dcterms:created>
  <dcterms:modified xsi:type="dcterms:W3CDTF">2026-10-11T05:18:44.805Z</dcterms:modified>
</cp:coreProperties>
</file>

<file path=docProps/custom.xml><?xml version="1.0" encoding="utf-8"?>
<Properties xmlns="http://schemas.openxmlformats.org/officeDocument/2006/custom-properties" xmlns:vt="http://schemas.openxmlformats.org/officeDocument/2006/docPropsVTypes"/>
</file>