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Регистрация дипломных работ</w:t>
      </w:r>
    </w:p>
    <w:p>
      <w:r>
        <w:t/>
      </w:r>
    </w:p>
    <w:p>
      <w:pPr>
        <w:jc w:val="center"/>
      </w:pPr>
      <w:r>
        <w:t>Табл. Процентовки</w:t>
      </w:r>
    </w:p>
    <w:tbl>
      <w:tblPr>
        <w:tblStyle w:val="TableGrid"/>
        <w:tblW w:w="0" w:type="auto"/>
        <w:tblLook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/>
          <w:p>
            <w:r>
              <w:rPr>
                <w:b/>
                <w:i/>
                <w:caps/>
                <w:sz w:val="12"/>
                <w:szCs w:val="12"/>
              </w:rPr>
              <w:t>Название</w:t>
            </w:r>
          </w:p>
        </w:tc>
        <w:tc>
          <w:tcPr>
            <w:tcW w:w="1805" w:type="dxa"/>
          </w:tcPr>
          <w:p/>
          <w:p>
            <w:r>
              <w:rPr>
                <w:b/>
                <w:i/>
                <w:caps/>
                <w:sz w:val="12"/>
                <w:szCs w:val="12"/>
              </w:rPr>
              <w:t>Комментарий</w:t>
            </w:r>
          </w:p>
        </w:tc>
        <w:tc>
          <w:tcPr>
            <w:tcW w:w="1805" w:type="dxa"/>
          </w:tcPr>
          <w:p/>
          <w:p>
            <w:r>
              <w:rPr>
                <w:b/>
                <w:i/>
                <w:caps/>
                <w:sz w:val="12"/>
                <w:szCs w:val="12"/>
              </w:rPr>
              <w:t>Дата начала</w:t>
            </w:r>
          </w:p>
        </w:tc>
        <w:tc>
          <w:tcPr>
            <w:tcW w:w="1805" w:type="dxa"/>
          </w:tcPr>
          <w:p/>
          <w:p>
            <w:r>
              <w:rPr>
                <w:b/>
                <w:i/>
                <w:caps/>
                <w:sz w:val="12"/>
                <w:szCs w:val="12"/>
              </w:rPr>
              <w:t>Дата окончания</w:t>
            </w:r>
          </w:p>
        </w:tc>
        <w:tc>
          <w:tcPr>
            <w:tcW w:w="1805" w:type="dxa"/>
          </w:tcPr>
          <w:p/>
          <w:p>
            <w:r>
              <w:rPr>
                <w:b/>
                <w:i/>
                <w:caps/>
                <w:sz w:val="12"/>
                <w:szCs w:val="12"/>
              </w:rPr>
              <w:t>Процент</w:t>
            </w:r>
          </w:p>
        </w:tc>
      </w:tr>
      <w:tr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Первый день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Первый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2018-29-01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2018-29-02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10</w:t>
            </w:r>
          </w:p>
        </w:tc>
      </w:tr>
      <w:tr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334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344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2018-29-02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2018-29-05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33</w:t>
            </w:r>
          </w:p>
        </w:tc>
      </w:tr>
      <w:tr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3444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34444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2018-29-05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2018-29-11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23</w:t>
            </w:r>
          </w:p>
        </w:tc>
      </w:tr>
      <w:tr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Процентовка1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4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2018-29-11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2018-29-21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23</w:t>
            </w:r>
          </w:p>
        </w:tc>
      </w:tr>
      <w:tr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234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344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2018-29-21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2018-05-03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23</w:t>
            </w:r>
          </w:p>
        </w:tc>
      </w:tr>
      <w:tr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23434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rer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2018-05-03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2018-07-23</w:t>
            </w:r>
          </w:p>
        </w:tc>
        <w:tc>
          <w:tcPr>
            <w:tcW w:w="1805" w:type="dxa"/>
          </w:tcPr>
          <w:p/>
          <w:p>
            <w:r>
              <w:rPr>
                <w:sz w:val="12"/>
                <w:szCs w:val="12"/>
              </w:rPr>
              <w:t>44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