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C6DC0" w14:textId="77777777" w:rsidR="00BA5506" w:rsidRDefault="00745E13">
      <w:pPr>
        <w:rPr>
          <w:lang w:val="en-US"/>
        </w:rPr>
      </w:pPr>
      <w:r w:rsidRPr="00745E13">
        <w:t xml:space="preserve">Lo probamos sobre el </w:t>
      </w:r>
      <w:r w:rsidR="00090F3D">
        <w:t xml:space="preserve">índice a crear en el </w:t>
      </w:r>
      <w:r w:rsidRPr="00745E13">
        <w:t>c</w:t>
      </w:r>
      <w:r>
        <w:t>ampo “</w:t>
      </w:r>
      <w:proofErr w:type="spellStart"/>
      <w:r w:rsidRPr="00FC68A0">
        <w:rPr>
          <w:b/>
          <w:bCs/>
        </w:rPr>
        <w:t>phone_number</w:t>
      </w:r>
      <w:proofErr w:type="spellEnd"/>
      <w:r>
        <w:t>” de la tabla “</w:t>
      </w:r>
      <w:proofErr w:type="spellStart"/>
      <w:r w:rsidRPr="00FC68A0">
        <w:rPr>
          <w:b/>
          <w:bCs/>
        </w:rPr>
        <w:t>employees</w:t>
      </w:r>
      <w:proofErr w:type="spellEnd"/>
      <w:r>
        <w:t>”. Pero también podríamos haberlo probado desde</w:t>
      </w:r>
      <w:r w:rsidR="00090F3D">
        <w:t>: “</w:t>
      </w:r>
      <w:proofErr w:type="spellStart"/>
      <w:r w:rsidRPr="00745E13">
        <w:t>Job_title</w:t>
      </w:r>
      <w:proofErr w:type="spellEnd"/>
      <w:r w:rsidRPr="00745E13">
        <w:t xml:space="preserve">” </w:t>
      </w:r>
      <w:r>
        <w:t>o “</w:t>
      </w:r>
      <w:r w:rsidRPr="00745E13">
        <w:t>MIN_SALARY</w:t>
      </w:r>
      <w:r>
        <w:t>”</w:t>
      </w:r>
      <w:r>
        <w:t xml:space="preserve"> </w:t>
      </w:r>
      <w:r w:rsidRPr="00745E13">
        <w:t>de l</w:t>
      </w:r>
      <w:r>
        <w:t>a tabla “</w:t>
      </w:r>
      <w:r w:rsidRPr="00745E13">
        <w:t>Jobs</w:t>
      </w:r>
      <w:r>
        <w:t>”.</w:t>
      </w:r>
      <w:r w:rsidR="00BA5506">
        <w:t xml:space="preserve"> </w:t>
      </w:r>
      <w:proofErr w:type="spellStart"/>
      <w:r w:rsidR="00BA5506" w:rsidRPr="00BA5506">
        <w:rPr>
          <w:lang w:val="en-US"/>
        </w:rPr>
        <w:t>Ej</w:t>
      </w:r>
      <w:proofErr w:type="spellEnd"/>
      <w:r w:rsidR="00BA5506" w:rsidRPr="00BA5506">
        <w:rPr>
          <w:lang w:val="en-US"/>
        </w:rPr>
        <w:t xml:space="preserve">:   </w:t>
      </w:r>
      <w:r w:rsidR="00BA5506" w:rsidRPr="00BA5506">
        <w:rPr>
          <w:lang w:val="en-US"/>
        </w:rPr>
        <w:t xml:space="preserve">select * from Jobs where </w:t>
      </w:r>
      <w:proofErr w:type="spellStart"/>
      <w:r w:rsidR="00BA5506" w:rsidRPr="00BA5506">
        <w:rPr>
          <w:lang w:val="en-US"/>
        </w:rPr>
        <w:t>Job_title</w:t>
      </w:r>
      <w:proofErr w:type="spellEnd"/>
      <w:r w:rsidR="00BA5506" w:rsidRPr="00BA5506">
        <w:rPr>
          <w:lang w:val="en-US"/>
        </w:rPr>
        <w:t>='Accounting Manager</w:t>
      </w:r>
      <w:proofErr w:type="gramStart"/>
      <w:r w:rsidR="00BA5506" w:rsidRPr="00BA5506">
        <w:rPr>
          <w:lang w:val="en-US"/>
        </w:rPr>
        <w:t>';</w:t>
      </w:r>
      <w:proofErr w:type="gramEnd"/>
    </w:p>
    <w:p w14:paraId="067B701B" w14:textId="4A6177C4" w:rsidR="00745E13" w:rsidRPr="00BA5506" w:rsidRDefault="00BA5506" w:rsidP="00BA5506">
      <w:pPr>
        <w:ind w:firstLine="708"/>
        <w:rPr>
          <w:lang w:val="en-US"/>
        </w:rPr>
      </w:pPr>
      <w:r>
        <w:rPr>
          <w:lang w:val="en-US"/>
        </w:rPr>
        <w:t xml:space="preserve">   </w:t>
      </w:r>
      <w:r w:rsidRPr="00BA5506">
        <w:rPr>
          <w:lang w:val="en-US"/>
        </w:rPr>
        <w:t xml:space="preserve">   </w:t>
      </w:r>
      <w:r w:rsidRPr="00BA5506">
        <w:rPr>
          <w:lang w:val="en-US"/>
        </w:rPr>
        <w:t>select * from Jobs where MIN_SALARY&gt;'8200'</w:t>
      </w:r>
      <w:r w:rsidRPr="00BA5506">
        <w:rPr>
          <w:lang w:val="en-US"/>
        </w:rPr>
        <w:t xml:space="preserve">    </w:t>
      </w:r>
    </w:p>
    <w:p w14:paraId="19EBEDFF" w14:textId="424259CA" w:rsidR="00A0373A" w:rsidRDefault="00A0373A">
      <w:r>
        <w:rPr>
          <w:noProof/>
        </w:rPr>
        <w:drawing>
          <wp:inline distT="0" distB="0" distL="0" distR="0" wp14:anchorId="0DCCB336" wp14:editId="54F6449E">
            <wp:extent cx="6419850" cy="890807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6286" cy="9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9832" w14:textId="3CB271B5" w:rsidR="00D7765D" w:rsidRDefault="00D7765D">
      <w:r>
        <w:rPr>
          <w:noProof/>
        </w:rPr>
        <w:drawing>
          <wp:inline distT="0" distB="0" distL="0" distR="0" wp14:anchorId="24C0FBA8" wp14:editId="1169CA69">
            <wp:extent cx="6272694" cy="2524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2428" cy="252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737D" w14:textId="37F83DCC" w:rsidR="00D7765D" w:rsidRDefault="00830911">
      <w:r>
        <w:t xml:space="preserve">Se hace un FULL SCAN como se observa en el Id= </w:t>
      </w:r>
      <w:r w:rsidRPr="00A0373A">
        <w:rPr>
          <w:color w:val="ED7D31" w:themeColor="accent2"/>
        </w:rPr>
        <w:t>4</w:t>
      </w:r>
      <w:r>
        <w:t>.</w:t>
      </w:r>
    </w:p>
    <w:p w14:paraId="49677AE0" w14:textId="49697942" w:rsidR="00830911" w:rsidRDefault="00830911">
      <w:r>
        <w:t>Ejecutamos el índice:</w:t>
      </w:r>
    </w:p>
    <w:p w14:paraId="6E5DB968" w14:textId="16BE156C" w:rsidR="00830911" w:rsidRDefault="007337C3">
      <w:r>
        <w:rPr>
          <w:noProof/>
        </w:rPr>
        <w:drawing>
          <wp:inline distT="0" distB="0" distL="0" distR="0" wp14:anchorId="15488476" wp14:editId="3DC18365">
            <wp:extent cx="6315075" cy="30892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5698" cy="31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8F7E" w14:textId="27DE76C8" w:rsidR="00D7765D" w:rsidRDefault="00830911">
      <w:r>
        <w:t>Ejecutamos de nuevo:</w:t>
      </w:r>
    </w:p>
    <w:p w14:paraId="4D780A46" w14:textId="7FBCCAF6" w:rsidR="00305881" w:rsidRDefault="00830911" w:rsidP="00830911">
      <w:r>
        <w:rPr>
          <w:noProof/>
        </w:rPr>
        <w:drawing>
          <wp:inline distT="0" distB="0" distL="0" distR="0" wp14:anchorId="716572F1" wp14:editId="39C2EFAE">
            <wp:extent cx="6329717" cy="2438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0149" cy="245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3A07" w14:textId="45A8917F" w:rsidR="00D75B65" w:rsidRDefault="00D75B65" w:rsidP="00830911">
      <w:r>
        <w:t xml:space="preserve">Vemos que ahora se está usando el índice “IDX_UNIQUE2”, y ya no hace un </w:t>
      </w:r>
      <w:r>
        <w:t>FULL SCAN</w:t>
      </w:r>
      <w:r>
        <w:t>. Esto optimiza la consulta</w:t>
      </w:r>
      <w:r w:rsidR="00C57E4F">
        <w:t>, al hacer un acceso parcial mediante el índice</w:t>
      </w:r>
      <w:r>
        <w:t>.</w:t>
      </w:r>
    </w:p>
    <w:sectPr w:rsidR="00D75B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28"/>
    <w:rsid w:val="00090F3D"/>
    <w:rsid w:val="002E5128"/>
    <w:rsid w:val="00305881"/>
    <w:rsid w:val="006E28E8"/>
    <w:rsid w:val="007337C3"/>
    <w:rsid w:val="00745E13"/>
    <w:rsid w:val="007E788E"/>
    <w:rsid w:val="00830911"/>
    <w:rsid w:val="00A0373A"/>
    <w:rsid w:val="00BA5506"/>
    <w:rsid w:val="00C57E4F"/>
    <w:rsid w:val="00D75B65"/>
    <w:rsid w:val="00D7765D"/>
    <w:rsid w:val="00FC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30D2"/>
  <w15:chartTrackingRefBased/>
  <w15:docId w15:val="{3DC636E3-CF6E-43D2-93E9-3327878C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jimenez arregui</dc:creator>
  <cp:keywords/>
  <dc:description/>
  <cp:lastModifiedBy>alberto jimenez arregui</cp:lastModifiedBy>
  <cp:revision>9</cp:revision>
  <cp:lastPrinted>2023-01-10T08:58:00Z</cp:lastPrinted>
  <dcterms:created xsi:type="dcterms:W3CDTF">2023-01-10T08:25:00Z</dcterms:created>
  <dcterms:modified xsi:type="dcterms:W3CDTF">2023-01-10T09:07:00Z</dcterms:modified>
</cp:coreProperties>
</file>