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2F" w:rsidRDefault="003B2F42" w:rsidP="003B2F42">
      <w:pPr>
        <w:pStyle w:val="Titel"/>
      </w:pPr>
      <w:proofErr w:type="spellStart"/>
      <w:r>
        <w:t>UnisensViewer</w:t>
      </w:r>
      <w:proofErr w:type="spellEnd"/>
      <w:r>
        <w:t xml:space="preserve"> Plug-ins</w:t>
      </w:r>
    </w:p>
    <w:p w:rsidR="00150644" w:rsidRDefault="003B2F42" w:rsidP="003B2F42">
      <w:pPr>
        <w:pStyle w:val="berschrift1"/>
      </w:pPr>
      <w:r>
        <w:t>Projektmappe erstellen</w:t>
      </w:r>
    </w:p>
    <w:p w:rsidR="003B2F42" w:rsidRDefault="003B2F42" w:rsidP="003B2F42">
      <w:pPr>
        <w:pStyle w:val="Listenabsatz"/>
        <w:numPr>
          <w:ilvl w:val="0"/>
          <w:numId w:val="1"/>
        </w:numPr>
      </w:pPr>
      <w:r>
        <w:t>Neues Projekt (ggf. in neuer Projektmappe) vom Typ „Klassenbibliothek (Visual C#)“ für .NET Framework 4 erstellen.</w:t>
      </w:r>
    </w:p>
    <w:p w:rsidR="003B2F42" w:rsidRDefault="003B2F42" w:rsidP="003B2F42">
      <w:pPr>
        <w:pStyle w:val="Listenabsatz"/>
        <w:numPr>
          <w:ilvl w:val="0"/>
          <w:numId w:val="1"/>
        </w:numPr>
      </w:pPr>
      <w:r>
        <w:t xml:space="preserve">Empfohlenes Namensschema: </w:t>
      </w:r>
      <w:proofErr w:type="spellStart"/>
      <w:r>
        <w:t>PlugIn</w:t>
      </w:r>
      <w:proofErr w:type="spellEnd"/>
      <w:r>
        <w:t>&lt;NAME&gt;</w:t>
      </w:r>
      <w:r>
        <w:br/>
      </w:r>
      <w:r w:rsidRPr="003B2F42">
        <w:rPr>
          <w:noProof/>
          <w:lang w:eastAsia="de-DE"/>
        </w:rPr>
        <w:drawing>
          <wp:inline distT="0" distB="0" distL="0" distR="0">
            <wp:extent cx="5274945" cy="3645512"/>
            <wp:effectExtent l="19050" t="0" r="190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83" cy="36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6A3" w:rsidRDefault="00BC56A3" w:rsidP="003B2F42">
      <w:pPr>
        <w:pStyle w:val="Listenabsatz"/>
        <w:numPr>
          <w:ilvl w:val="0"/>
          <w:numId w:val="1"/>
        </w:numPr>
      </w:pPr>
      <w:r>
        <w:t xml:space="preserve">Im Projektverzeichnis neben den Ordnern bin und </w:t>
      </w:r>
      <w:proofErr w:type="spellStart"/>
      <w:r>
        <w:t>obj</w:t>
      </w:r>
      <w:proofErr w:type="spellEnd"/>
      <w:r>
        <w:t xml:space="preserve"> einen Ordner </w:t>
      </w:r>
      <w:proofErr w:type="spellStart"/>
      <w:r>
        <w:t>lib</w:t>
      </w:r>
      <w:proofErr w:type="spellEnd"/>
      <w:r>
        <w:t xml:space="preserve"> anlegen und dort die Dateien</w:t>
      </w:r>
    </w:p>
    <w:p w:rsidR="00BC56A3" w:rsidRDefault="00BC56A3" w:rsidP="00BC56A3">
      <w:pPr>
        <w:pStyle w:val="Listenabsatz"/>
        <w:numPr>
          <w:ilvl w:val="1"/>
          <w:numId w:val="1"/>
        </w:numPr>
      </w:pPr>
      <w:r>
        <w:t>Unisens.dll</w:t>
      </w:r>
    </w:p>
    <w:p w:rsidR="00BC56A3" w:rsidRDefault="00BC56A3" w:rsidP="00BC56A3">
      <w:pPr>
        <w:pStyle w:val="Listenabsatz"/>
        <w:numPr>
          <w:ilvl w:val="1"/>
          <w:numId w:val="1"/>
        </w:numPr>
      </w:pPr>
      <w:r>
        <w:t>UnisensViewerLibrary.dll</w:t>
      </w:r>
    </w:p>
    <w:p w:rsidR="00BC56A3" w:rsidRDefault="00BC56A3" w:rsidP="00BC56A3">
      <w:pPr>
        <w:pStyle w:val="Listenabsatz"/>
      </w:pPr>
      <w:r>
        <w:t>kopieren.</w:t>
      </w:r>
    </w:p>
    <w:p w:rsidR="003B2F42" w:rsidRDefault="003B2F42" w:rsidP="003B2F42">
      <w:pPr>
        <w:pStyle w:val="Listenabsatz"/>
        <w:numPr>
          <w:ilvl w:val="0"/>
          <w:numId w:val="1"/>
        </w:numPr>
      </w:pPr>
      <w:r>
        <w:t>Verweise hinzufügen:</w:t>
      </w:r>
    </w:p>
    <w:p w:rsidR="003B2F42" w:rsidRDefault="003B2F42" w:rsidP="003B2F42">
      <w:pPr>
        <w:pStyle w:val="Listenabsatz"/>
        <w:numPr>
          <w:ilvl w:val="1"/>
          <w:numId w:val="1"/>
        </w:numPr>
      </w:pPr>
      <w:proofErr w:type="spellStart"/>
      <w:r>
        <w:t>PresentationCore</w:t>
      </w:r>
      <w:proofErr w:type="spellEnd"/>
    </w:p>
    <w:p w:rsidR="003B2F42" w:rsidRDefault="003B2F42" w:rsidP="003B2F42">
      <w:pPr>
        <w:pStyle w:val="Listenabsatz"/>
        <w:numPr>
          <w:ilvl w:val="1"/>
          <w:numId w:val="1"/>
        </w:numPr>
      </w:pPr>
      <w:r>
        <w:t>System</w:t>
      </w:r>
    </w:p>
    <w:p w:rsidR="003B2F42" w:rsidRDefault="003B2F42" w:rsidP="003B2F42">
      <w:pPr>
        <w:pStyle w:val="Listenabsatz"/>
        <w:numPr>
          <w:ilvl w:val="1"/>
          <w:numId w:val="1"/>
        </w:numPr>
      </w:pPr>
      <w:proofErr w:type="spellStart"/>
      <w:r>
        <w:t>System.ComponentModel.Composition</w:t>
      </w:r>
      <w:proofErr w:type="spellEnd"/>
    </w:p>
    <w:p w:rsidR="003B2F42" w:rsidRDefault="003B2F42" w:rsidP="003B2F42">
      <w:pPr>
        <w:pStyle w:val="Listenabsatz"/>
        <w:numPr>
          <w:ilvl w:val="1"/>
          <w:numId w:val="1"/>
        </w:numPr>
      </w:pPr>
      <w:proofErr w:type="spellStart"/>
      <w:r>
        <w:t>System.Xaml</w:t>
      </w:r>
      <w:proofErr w:type="spellEnd"/>
    </w:p>
    <w:p w:rsidR="00F5521E" w:rsidRDefault="00F5521E" w:rsidP="003B2F42">
      <w:pPr>
        <w:pStyle w:val="Listenabsatz"/>
        <w:numPr>
          <w:ilvl w:val="1"/>
          <w:numId w:val="1"/>
        </w:numPr>
      </w:pPr>
      <w:proofErr w:type="spellStart"/>
      <w:r>
        <w:t>System.Xml</w:t>
      </w:r>
      <w:proofErr w:type="spellEnd"/>
    </w:p>
    <w:p w:rsidR="00F5521E" w:rsidRDefault="00F5521E" w:rsidP="003B2F42">
      <w:pPr>
        <w:pStyle w:val="Listenabsatz"/>
        <w:numPr>
          <w:ilvl w:val="1"/>
          <w:numId w:val="1"/>
        </w:numPr>
      </w:pPr>
      <w:proofErr w:type="spellStart"/>
      <w:r>
        <w:t>System.Xml.Linq</w:t>
      </w:r>
      <w:proofErr w:type="spellEnd"/>
    </w:p>
    <w:p w:rsidR="00B340C3" w:rsidRDefault="00B340C3" w:rsidP="003B2F42">
      <w:pPr>
        <w:pStyle w:val="Listenabsatz"/>
        <w:numPr>
          <w:ilvl w:val="1"/>
          <w:numId w:val="1"/>
        </w:numPr>
      </w:pPr>
      <w:r>
        <w:t xml:space="preserve">Unisens (aus dem </w:t>
      </w:r>
      <w:proofErr w:type="spellStart"/>
      <w:r>
        <w:t>lib</w:t>
      </w:r>
      <w:proofErr w:type="spellEnd"/>
      <w:r>
        <w:t>-Ordner)</w:t>
      </w:r>
    </w:p>
    <w:p w:rsidR="00F5521E" w:rsidRDefault="00F5521E" w:rsidP="00F5521E">
      <w:pPr>
        <w:pStyle w:val="Listenabsatz"/>
        <w:numPr>
          <w:ilvl w:val="1"/>
          <w:numId w:val="1"/>
        </w:numPr>
      </w:pPr>
      <w:proofErr w:type="spellStart"/>
      <w:r>
        <w:lastRenderedPageBreak/>
        <w:t>UnisensViewerLibrary</w:t>
      </w:r>
      <w:proofErr w:type="spellEnd"/>
      <w:r w:rsidR="00B340C3">
        <w:t xml:space="preserve"> (aus dem </w:t>
      </w:r>
      <w:proofErr w:type="spellStart"/>
      <w:r w:rsidR="00B340C3">
        <w:t>lib</w:t>
      </w:r>
      <w:proofErr w:type="spellEnd"/>
      <w:r w:rsidR="00B340C3">
        <w:t>-Ordner)</w:t>
      </w:r>
      <w:r>
        <w:br/>
      </w:r>
      <w:r w:rsidRPr="003B2F42">
        <w:rPr>
          <w:noProof/>
          <w:lang w:eastAsia="de-DE"/>
        </w:rPr>
        <w:drawing>
          <wp:inline distT="0" distB="0" distL="0" distR="0">
            <wp:extent cx="4448175" cy="3714750"/>
            <wp:effectExtent l="19050" t="0" r="9525" b="0"/>
            <wp:docPr id="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1E" w:rsidRDefault="00F5521E" w:rsidP="003B2F42">
      <w:pPr>
        <w:pStyle w:val="Listenabsatz"/>
        <w:numPr>
          <w:ilvl w:val="1"/>
          <w:numId w:val="1"/>
        </w:numPr>
      </w:pPr>
      <w:proofErr w:type="spellStart"/>
      <w:r>
        <w:t>WindowBase</w:t>
      </w:r>
      <w:proofErr w:type="spellEnd"/>
    </w:p>
    <w:p w:rsidR="00D5630B" w:rsidRPr="003B2F42" w:rsidRDefault="00D5630B" w:rsidP="00D5630B">
      <w:pPr>
        <w:pStyle w:val="Listenabsatz"/>
        <w:numPr>
          <w:ilvl w:val="0"/>
          <w:numId w:val="1"/>
        </w:numPr>
      </w:pPr>
      <w:r>
        <w:t>Beispiel-Code einfügen, Klassennamen und Namespace entsprechend den  Projekteinstellungen anpassen: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8568"/>
      </w:tblGrid>
      <w:tr w:rsidR="00D5630B" w:rsidTr="00D5630B">
        <w:tc>
          <w:tcPr>
            <w:tcW w:w="9212" w:type="dxa"/>
          </w:tcPr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IEnumerable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System.ComponentModel.Composition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Export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System.IO;                   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Stream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System.Windows.Media.Imaging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BitmapImage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System.Xml.Linq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         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XElement</w:t>
            </w:r>
            <w:proofErr w:type="spellEnd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XDocument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System.Reflection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       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Assembly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UnisensViewerLibrary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              </w:t>
            </w:r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IDspPlugin</w:t>
            </w:r>
            <w:proofErr w:type="spellEnd"/>
            <w:r w:rsidRPr="003B2F4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(interface declaration)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PlugInExample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Export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IDspPlugin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))]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IDspPlugin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</w:t>
            </w:r>
          </w:p>
          <w:p w:rsidR="00D5630B" w:rsidRP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D5630B" w:rsidRP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D563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D5630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5630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"Example"</w:t>
            </w: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Description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"Here is an example for a short description"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D5630B" w:rsidRP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5630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D5630B" w:rsidRP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Help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"http://de.wikipedia.org/wiki/Example"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Group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"Misc"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SmallRibbonIcon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.GetExecutingAssembly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myAssembly.GetManifestResourceStream(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"PlugInExample.SmallIcon_misc_example.png"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bImg.BeginInit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bImg.StreamSource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bImg.EndInit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LargeRibbonIcon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.GetExecutingAssembly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myAssembly.GetManifestResourceStream(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"PlugInExample.LargeIcon_misc_example.png"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bImg.BeginInit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bImg.StreamSource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bImg.EndInit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OrganizationIcon</w:t>
            </w:r>
            <w:proofErr w:type="spellEnd"/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Assembly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.GetExecutingAssembly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myAssembly.GetManifestResourceStream(</w:t>
            </w:r>
            <w:r w:rsidRPr="003B2F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"PlugInExample.OrganizationIcon_fzi.png"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BitmapImage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bImg.BeginInit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bImg.StreamSource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myStream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bImg.EndInit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bImg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CopyrightInfo</w:t>
            </w:r>
            <w:proofErr w:type="spellEnd"/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"(c) 2009-2010 FZI Forschungszentrum Informatik"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5630B" w:rsidRPr="003B2F42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XElement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&gt; Main(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XDocument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unisensxml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lastRenderedPageBreak/>
              <w:t>IEnumerable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3B2F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XElement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selectedsignals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time_cursor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time_start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>time_end</w:t>
            </w:r>
            <w:proofErr w:type="spellEnd"/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3B2F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parameter)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B2F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D5630B" w:rsidRDefault="00D5630B" w:rsidP="00D56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D5630B" w:rsidRDefault="00D5630B" w:rsidP="00D5630B">
            <w:pPr>
              <w:pStyle w:val="Listenabsatz"/>
              <w:ind w:left="0"/>
            </w:pPr>
          </w:p>
        </w:tc>
      </w:tr>
    </w:tbl>
    <w:p w:rsidR="00BC27F8" w:rsidRDefault="00BC27F8" w:rsidP="00D5630B">
      <w:pPr>
        <w:pStyle w:val="Listenabsatz"/>
        <w:numPr>
          <w:ilvl w:val="0"/>
          <w:numId w:val="1"/>
        </w:numPr>
      </w:pPr>
      <w:proofErr w:type="spellStart"/>
      <w:r>
        <w:lastRenderedPageBreak/>
        <w:t>Img</w:t>
      </w:r>
      <w:proofErr w:type="spellEnd"/>
      <w:r>
        <w:t>-Ordner</w:t>
      </w:r>
    </w:p>
    <w:p w:rsidR="00150644" w:rsidRDefault="00D5630B" w:rsidP="00D5630B">
      <w:pPr>
        <w:pStyle w:val="Listenabsatz"/>
        <w:numPr>
          <w:ilvl w:val="0"/>
          <w:numId w:val="1"/>
        </w:numPr>
      </w:pPr>
      <w:r>
        <w:t xml:space="preserve">Icons </w:t>
      </w:r>
      <w:r w:rsidR="00BC27F8">
        <w:t xml:space="preserve">per </w:t>
      </w:r>
      <w:proofErr w:type="spellStart"/>
      <w:r w:rsidR="00BC27F8">
        <w:t>Drag&amp;Drop</w:t>
      </w:r>
      <w:proofErr w:type="spellEnd"/>
      <w:r w:rsidR="00BC27F8">
        <w:t xml:space="preserve"> </w:t>
      </w:r>
      <w:r>
        <w:t>dem Projekt hinzufügen und als Ressourcen einbetten</w:t>
      </w:r>
      <w:r>
        <w:br/>
      </w:r>
      <w:r w:rsidR="00996CDB">
        <w:rPr>
          <w:noProof/>
          <w:lang w:eastAsia="de-DE"/>
        </w:rPr>
        <w:drawing>
          <wp:inline distT="0" distB="0" distL="0" distR="0">
            <wp:extent cx="4162425" cy="2752725"/>
            <wp:effectExtent l="19050" t="0" r="9525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0B" w:rsidRDefault="00D5630B" w:rsidP="00D5630B">
      <w:pPr>
        <w:pStyle w:val="Listenabsatz"/>
        <w:numPr>
          <w:ilvl w:val="0"/>
          <w:numId w:val="1"/>
        </w:numPr>
      </w:pPr>
      <w:r>
        <w:t>Namensschema für Icons:</w:t>
      </w:r>
    </w:p>
    <w:p w:rsidR="00D5630B" w:rsidRPr="00D5630B" w:rsidRDefault="00D5630B" w:rsidP="00D563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D5630B">
        <w:rPr>
          <w:lang w:val="en-US"/>
        </w:rPr>
        <w:t>LargeIcon</w:t>
      </w:r>
      <w:proofErr w:type="spellEnd"/>
      <w:r w:rsidRPr="00D5630B">
        <w:rPr>
          <w:lang w:val="en-US"/>
        </w:rPr>
        <w:t>_&lt;GROUP&gt;_&lt;ICON&gt;.</w:t>
      </w:r>
      <w:proofErr w:type="spellStart"/>
      <w:r w:rsidRPr="00D5630B">
        <w:rPr>
          <w:lang w:val="en-US"/>
        </w:rPr>
        <w:t>png</w:t>
      </w:r>
      <w:proofErr w:type="spellEnd"/>
      <w:r w:rsidRPr="00D5630B">
        <w:rPr>
          <w:lang w:val="en-US"/>
        </w:rPr>
        <w:t xml:space="preserve"> </w:t>
      </w:r>
      <w:proofErr w:type="spellStart"/>
      <w:r w:rsidRPr="00D5630B">
        <w:rPr>
          <w:lang w:val="en-US"/>
        </w:rPr>
        <w:t>für</w:t>
      </w:r>
      <w:proofErr w:type="spellEnd"/>
      <w:r w:rsidRPr="00D5630B">
        <w:rPr>
          <w:lang w:val="en-US"/>
        </w:rPr>
        <w:t xml:space="preserve"> 32x32px Ribbon Menu Icons</w:t>
      </w:r>
    </w:p>
    <w:p w:rsidR="00D5630B" w:rsidRPr="00D5630B" w:rsidRDefault="00D5630B" w:rsidP="00D563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Small</w:t>
      </w:r>
      <w:r w:rsidRPr="00D5630B">
        <w:rPr>
          <w:lang w:val="en-US"/>
        </w:rPr>
        <w:t>Icon</w:t>
      </w:r>
      <w:proofErr w:type="spellEnd"/>
      <w:r w:rsidRPr="00D5630B">
        <w:rPr>
          <w:lang w:val="en-US"/>
        </w:rPr>
        <w:t>_&lt;GROUP&gt;_&lt;ICON&gt;.</w:t>
      </w:r>
      <w:proofErr w:type="spellStart"/>
      <w:r w:rsidRPr="00D5630B">
        <w:rPr>
          <w:lang w:val="en-US"/>
        </w:rPr>
        <w:t>png</w:t>
      </w:r>
      <w:proofErr w:type="spellEnd"/>
      <w:r w:rsidRPr="00D5630B">
        <w:rPr>
          <w:lang w:val="en-US"/>
        </w:rPr>
        <w:t xml:space="preserve"> </w:t>
      </w:r>
      <w:proofErr w:type="spellStart"/>
      <w:r w:rsidRPr="00D5630B">
        <w:rPr>
          <w:lang w:val="en-US"/>
        </w:rPr>
        <w:t>für</w:t>
      </w:r>
      <w:proofErr w:type="spellEnd"/>
      <w:r w:rsidRPr="00D5630B">
        <w:rPr>
          <w:lang w:val="en-US"/>
        </w:rPr>
        <w:t xml:space="preserve"> </w:t>
      </w:r>
      <w:r>
        <w:rPr>
          <w:lang w:val="en-US"/>
        </w:rPr>
        <w:t>16x16</w:t>
      </w:r>
      <w:r w:rsidRPr="00D5630B">
        <w:rPr>
          <w:lang w:val="en-US"/>
        </w:rPr>
        <w:t>px Ribbon Menu Icons</w:t>
      </w:r>
    </w:p>
    <w:p w:rsidR="00D5630B" w:rsidRPr="00D5630B" w:rsidRDefault="00D5630B" w:rsidP="00D563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OrganizationIcon</w:t>
      </w:r>
      <w:proofErr w:type="spellEnd"/>
      <w:r>
        <w:rPr>
          <w:lang w:val="en-US"/>
        </w:rPr>
        <w:t>_&lt;ORGANIZATION&gt;.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r w:rsidR="007A3FC8">
        <w:rPr>
          <w:lang w:val="en-US"/>
        </w:rPr>
        <w:t>32x32</w:t>
      </w:r>
      <w:r>
        <w:rPr>
          <w:lang w:val="en-US"/>
        </w:rPr>
        <w:t xml:space="preserve">px Icon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Organisation</w:t>
      </w:r>
      <w:proofErr w:type="spellEnd"/>
    </w:p>
    <w:p w:rsidR="003B2F42" w:rsidRPr="00D5630B" w:rsidRDefault="003B2F42" w:rsidP="003B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2F42" w:rsidRPr="00D5630B" w:rsidRDefault="003B2F42">
      <w:pPr>
        <w:rPr>
          <w:lang w:val="en-US"/>
        </w:rPr>
      </w:pPr>
    </w:p>
    <w:p w:rsidR="003B2F42" w:rsidRDefault="003B2F42">
      <w:r>
        <w:rPr>
          <w:noProof/>
          <w:lang w:eastAsia="de-DE"/>
        </w:rPr>
        <w:lastRenderedPageBreak/>
        <w:drawing>
          <wp:inline distT="0" distB="0" distL="0" distR="0">
            <wp:extent cx="5760720" cy="3511296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AE" w:rsidRDefault="007268AE" w:rsidP="007268AE">
      <w:pPr>
        <w:pStyle w:val="berschrift1"/>
      </w:pPr>
      <w:r>
        <w:t>Hot-</w:t>
      </w:r>
      <w:proofErr w:type="spellStart"/>
      <w:r>
        <w:t>Keys</w:t>
      </w:r>
      <w:proofErr w:type="spellEnd"/>
    </w:p>
    <w:p w:rsidR="00836C6C" w:rsidRDefault="00836C6C" w:rsidP="00836C6C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</w:t>
      </w:r>
      <w:r w:rsidRPr="00836C6C">
        <w:rPr>
          <w:b w:val="0"/>
          <w:color w:val="auto"/>
        </w:rPr>
        <w:t>Ausgewählte Daten</w:t>
      </w:r>
    </w:p>
    <w:tbl>
      <w:tblPr>
        <w:tblStyle w:val="MittlereSchattierung2-Akzent1"/>
        <w:tblW w:w="9180" w:type="dxa"/>
        <w:tblLook w:val="0420"/>
      </w:tblPr>
      <w:tblGrid>
        <w:gridCol w:w="2802"/>
        <w:gridCol w:w="6378"/>
      </w:tblGrid>
      <w:tr w:rsidR="007268AE" w:rsidRPr="00F75EAB" w:rsidTr="002D4025">
        <w:trPr>
          <w:cnfStyle w:val="100000000000"/>
        </w:trPr>
        <w:tc>
          <w:tcPr>
            <w:tcW w:w="2802" w:type="dxa"/>
            <w:hideMark/>
          </w:tcPr>
          <w:p w:rsidR="008C4F89" w:rsidRPr="00F75EAB" w:rsidRDefault="007268AE" w:rsidP="007268AE">
            <w:r w:rsidRPr="00F75EAB">
              <w:rPr>
                <w:bCs w:val="0"/>
              </w:rPr>
              <w:t xml:space="preserve">Attribut-Wert </w:t>
            </w:r>
          </w:p>
        </w:tc>
        <w:tc>
          <w:tcPr>
            <w:tcW w:w="6378" w:type="dxa"/>
            <w:hideMark/>
          </w:tcPr>
          <w:p w:rsidR="008C4F89" w:rsidRPr="00F75EAB" w:rsidRDefault="007268AE" w:rsidP="007268AE">
            <w:r w:rsidRPr="00F75EAB">
              <w:rPr>
                <w:bCs w:val="0"/>
              </w:rPr>
              <w:t xml:space="preserve">Beschreibung </w:t>
            </w:r>
          </w:p>
        </w:tc>
      </w:tr>
      <w:tr w:rsidR="007268AE" w:rsidRPr="007268AE" w:rsidTr="002D4025">
        <w:trPr>
          <w:cnfStyle w:val="000000100000"/>
        </w:trPr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AllOpenFiles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>Alle geöffneten Messdaten-Dateien</w:t>
            </w:r>
          </w:p>
        </w:tc>
      </w:tr>
      <w:tr w:rsidR="007268AE" w:rsidRPr="007268AE" w:rsidTr="002D4025"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StackFiles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>Alle in dem gewählten Signal-Stapel verwendeten Messdaten-Dateien</w:t>
            </w:r>
          </w:p>
        </w:tc>
      </w:tr>
      <w:tr w:rsidR="007268AE" w:rsidRPr="007268AE" w:rsidTr="002D4025">
        <w:trPr>
          <w:cnfStyle w:val="000000100000"/>
        </w:trPr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StackChannels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>Nur die in dem gewählten Signal-Stapel dargestellten Kanäle</w:t>
            </w:r>
          </w:p>
        </w:tc>
      </w:tr>
      <w:tr w:rsidR="007268AE" w:rsidRPr="007268AE" w:rsidTr="002D4025"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StackSelectedFiles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Wie </w:t>
            </w:r>
            <w:proofErr w:type="spellStart"/>
            <w:r w:rsidRPr="007268AE">
              <w:rPr>
                <w:rFonts w:ascii="Consolas" w:hAnsi="Consolas"/>
              </w:rPr>
              <w:t>StackFiles</w:t>
            </w:r>
            <w:proofErr w:type="spellEnd"/>
            <w:r w:rsidRPr="007268AE">
              <w:t xml:space="preserve">, jedoch nur ausgewählte Signale </w:t>
            </w:r>
          </w:p>
        </w:tc>
      </w:tr>
      <w:tr w:rsidR="007268AE" w:rsidRPr="007268AE" w:rsidTr="002D4025">
        <w:trPr>
          <w:cnfStyle w:val="000000100000"/>
        </w:trPr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StackSelectedChannels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Wie </w:t>
            </w:r>
            <w:proofErr w:type="spellStart"/>
            <w:r w:rsidRPr="007268AE">
              <w:rPr>
                <w:rFonts w:ascii="Consolas" w:hAnsi="Consolas"/>
              </w:rPr>
              <w:t>StackChannels</w:t>
            </w:r>
            <w:proofErr w:type="spellEnd"/>
            <w:r w:rsidRPr="007268AE">
              <w:t xml:space="preserve">, jedoch nur ausgewählte Signale </w:t>
            </w:r>
          </w:p>
        </w:tc>
      </w:tr>
      <w:tr w:rsidR="007268AE" w:rsidRPr="007268AE" w:rsidTr="002D4025"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AllSignalEntries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Alle </w:t>
            </w:r>
            <w:proofErr w:type="spellStart"/>
            <w:r w:rsidRPr="007268AE">
              <w:rPr>
                <w:i/>
                <w:iCs/>
              </w:rPr>
              <w:t>signalEntries</w:t>
            </w:r>
            <w:proofErr w:type="spellEnd"/>
            <w:r w:rsidRPr="007268AE">
              <w:t xml:space="preserve"> der Unisens-Metadatei </w:t>
            </w:r>
          </w:p>
        </w:tc>
      </w:tr>
      <w:tr w:rsidR="007268AE" w:rsidRPr="007268AE" w:rsidTr="002D4025">
        <w:trPr>
          <w:cnfStyle w:val="000000100000"/>
        </w:trPr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AllEventEntries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Alle </w:t>
            </w:r>
            <w:proofErr w:type="spellStart"/>
            <w:r w:rsidRPr="007268AE">
              <w:rPr>
                <w:i/>
                <w:iCs/>
              </w:rPr>
              <w:t>eventEntries</w:t>
            </w:r>
            <w:proofErr w:type="spellEnd"/>
            <w:r w:rsidRPr="007268AE">
              <w:rPr>
                <w:i/>
                <w:iCs/>
              </w:rPr>
              <w:t xml:space="preserve"> </w:t>
            </w:r>
            <w:r w:rsidRPr="007268AE">
              <w:t xml:space="preserve">der Unisens-Metadatei </w:t>
            </w:r>
          </w:p>
        </w:tc>
      </w:tr>
      <w:tr w:rsidR="007268AE" w:rsidRPr="007268AE" w:rsidTr="002D4025"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proofErr w:type="spellStart"/>
            <w:r w:rsidRPr="007268AE">
              <w:rPr>
                <w:rFonts w:ascii="Consolas" w:hAnsi="Consolas"/>
              </w:rPr>
              <w:t>AllValuesEntries</w:t>
            </w:r>
            <w:proofErr w:type="spellEnd"/>
            <w:r w:rsidRPr="007268AE">
              <w:rPr>
                <w:rFonts w:ascii="Consolas" w:hAnsi="Consolas"/>
              </w:rPr>
              <w:t xml:space="preserve">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Alle </w:t>
            </w:r>
            <w:proofErr w:type="spellStart"/>
            <w:r w:rsidRPr="007268AE">
              <w:rPr>
                <w:i/>
                <w:iCs/>
              </w:rPr>
              <w:t>valuesEntries</w:t>
            </w:r>
            <w:proofErr w:type="spellEnd"/>
            <w:r w:rsidRPr="007268AE">
              <w:t xml:space="preserve"> der Unisens-Metadatei </w:t>
            </w:r>
          </w:p>
        </w:tc>
      </w:tr>
      <w:tr w:rsidR="007268AE" w:rsidRPr="007268AE" w:rsidTr="002D4025">
        <w:trPr>
          <w:cnfStyle w:val="000000100000"/>
        </w:trPr>
        <w:tc>
          <w:tcPr>
            <w:tcW w:w="2802" w:type="dxa"/>
            <w:hideMark/>
          </w:tcPr>
          <w:p w:rsidR="008C4F89" w:rsidRPr="007268AE" w:rsidRDefault="007268AE" w:rsidP="007268AE">
            <w:pPr>
              <w:rPr>
                <w:rFonts w:ascii="Consolas" w:hAnsi="Consolas"/>
              </w:rPr>
            </w:pPr>
            <w:r w:rsidRPr="007268AE">
              <w:rPr>
                <w:rFonts w:ascii="Consolas" w:hAnsi="Consolas"/>
              </w:rPr>
              <w:t xml:space="preserve">Dialog </w:t>
            </w:r>
          </w:p>
        </w:tc>
        <w:tc>
          <w:tcPr>
            <w:tcW w:w="6378" w:type="dxa"/>
            <w:hideMark/>
          </w:tcPr>
          <w:p w:rsidR="008C4F89" w:rsidRPr="007268AE" w:rsidRDefault="007268AE" w:rsidP="007268AE">
            <w:r w:rsidRPr="007268AE">
              <w:t xml:space="preserve">Aufruf des </w:t>
            </w:r>
            <w:proofErr w:type="spellStart"/>
            <w:r w:rsidRPr="007268AE">
              <w:t>Plugin</w:t>
            </w:r>
            <w:proofErr w:type="spellEnd"/>
            <w:r w:rsidRPr="007268AE">
              <w:t xml:space="preserve">-Dialogs für benutzerdefinierte Auswahl </w:t>
            </w:r>
            <w:r>
              <w:t xml:space="preserve"> (Standard)</w:t>
            </w:r>
          </w:p>
        </w:tc>
      </w:tr>
      <w:tr w:rsidR="006136ED" w:rsidRPr="007268AE" w:rsidTr="002D4025">
        <w:tc>
          <w:tcPr>
            <w:tcW w:w="2802" w:type="dxa"/>
          </w:tcPr>
          <w:p w:rsidR="006136ED" w:rsidRPr="007268AE" w:rsidRDefault="006136ED" w:rsidP="007268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</w:t>
            </w:r>
          </w:p>
        </w:tc>
        <w:tc>
          <w:tcPr>
            <w:tcW w:w="6378" w:type="dxa"/>
          </w:tcPr>
          <w:p w:rsidR="006136ED" w:rsidRPr="007268AE" w:rsidRDefault="006136ED" w:rsidP="007268AE">
            <w:r>
              <w:t xml:space="preserve">Alle </w:t>
            </w:r>
            <w:proofErr w:type="spellStart"/>
            <w:r>
              <w:t>Entries</w:t>
            </w:r>
            <w:proofErr w:type="spellEnd"/>
            <w:r w:rsidR="00AB78E0">
              <w:t xml:space="preserve"> der Unisens-Metadatei</w:t>
            </w:r>
          </w:p>
        </w:tc>
      </w:tr>
    </w:tbl>
    <w:p w:rsidR="007268AE" w:rsidRDefault="007268AE" w:rsidP="007268AE"/>
    <w:p w:rsidR="00836C6C" w:rsidRDefault="00836C6C" w:rsidP="007268AE"/>
    <w:p w:rsidR="00836C6C" w:rsidRDefault="00836C6C" w:rsidP="00836C6C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 </w:t>
      </w:r>
      <w:proofErr w:type="spellStart"/>
      <w:r w:rsidRPr="00836C6C">
        <w:rPr>
          <w:b w:val="0"/>
          <w:color w:val="auto"/>
        </w:rPr>
        <w:t>Modifier</w:t>
      </w:r>
      <w:proofErr w:type="spellEnd"/>
    </w:p>
    <w:tbl>
      <w:tblPr>
        <w:tblStyle w:val="MittlereSchattierung2-Akzent1"/>
        <w:tblW w:w="0" w:type="auto"/>
        <w:tblLook w:val="0420"/>
      </w:tblPr>
      <w:tblGrid>
        <w:gridCol w:w="2802"/>
        <w:gridCol w:w="6378"/>
      </w:tblGrid>
      <w:tr w:rsidR="002D4025" w:rsidRPr="00F75EAB" w:rsidTr="00401A6D">
        <w:trPr>
          <w:cnfStyle w:val="100000000000"/>
        </w:trPr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hAnsi="Consolas"/>
              </w:rPr>
            </w:pPr>
            <w:r w:rsidRPr="00F75EAB">
              <w:rPr>
                <w:bCs w:val="0"/>
              </w:rPr>
              <w:t>Attribut-Wert</w:t>
            </w:r>
          </w:p>
        </w:tc>
        <w:tc>
          <w:tcPr>
            <w:tcW w:w="6378" w:type="dxa"/>
            <w:hideMark/>
          </w:tcPr>
          <w:p w:rsidR="002D4025" w:rsidRPr="00F75EAB" w:rsidRDefault="002D4025" w:rsidP="00401A6D">
            <w:r w:rsidRPr="00F75EAB">
              <w:rPr>
                <w:bCs w:val="0"/>
              </w:rPr>
              <w:t xml:space="preserve">Beschreibung </w:t>
            </w:r>
          </w:p>
        </w:tc>
      </w:tr>
      <w:tr w:rsidR="002D4025" w:rsidRPr="00C3242F" w:rsidTr="00401A6D">
        <w:trPr>
          <w:cnfStyle w:val="000000100000"/>
        </w:trPr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None</w:t>
            </w:r>
          </w:p>
        </w:tc>
        <w:tc>
          <w:tcPr>
            <w:tcW w:w="6378" w:type="dxa"/>
            <w:hideMark/>
          </w:tcPr>
          <w:p w:rsidR="002D4025" w:rsidRPr="00F75EAB" w:rsidRDefault="002D4025" w:rsidP="00401A6D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Ein besonderer Wert, der keine Taste angibt.</w:t>
            </w:r>
          </w:p>
        </w:tc>
      </w:tr>
      <w:tr w:rsidR="002D4025" w:rsidRPr="00C3242F" w:rsidTr="00401A6D"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  <w:r>
              <w:rPr>
                <w:rFonts w:ascii="Consolas" w:eastAsia="Times New Roman" w:hAnsi="Consolas" w:cs="Times New Roman"/>
                <w:lang w:eastAsia="de-DE"/>
              </w:rPr>
              <w:t>Alt</w:t>
            </w:r>
          </w:p>
        </w:tc>
        <w:tc>
          <w:tcPr>
            <w:tcW w:w="6378" w:type="dxa"/>
            <w:hideMark/>
          </w:tcPr>
          <w:p w:rsidR="002D4025" w:rsidRPr="00F75EAB" w:rsidRDefault="002D4025" w:rsidP="002D4025">
            <w:pPr>
              <w:tabs>
                <w:tab w:val="left" w:pos="1860"/>
              </w:tabs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 xml:space="preserve">Die </w:t>
            </w:r>
            <w:r>
              <w:rPr>
                <w:rFonts w:eastAsia="Times New Roman" w:cs="Times New Roman"/>
                <w:lang w:eastAsia="de-DE"/>
              </w:rPr>
              <w:t>ALT-TASTE</w:t>
            </w:r>
            <w:r w:rsidRPr="00F75EAB">
              <w:rPr>
                <w:rFonts w:eastAsia="Times New Roman" w:cs="Times New Roman"/>
                <w:lang w:eastAsia="de-DE"/>
              </w:rPr>
              <w:t>.</w:t>
            </w:r>
            <w:r>
              <w:rPr>
                <w:rFonts w:eastAsia="Times New Roman" w:cs="Times New Roman"/>
                <w:lang w:eastAsia="de-DE"/>
              </w:rPr>
              <w:tab/>
            </w:r>
          </w:p>
        </w:tc>
      </w:tr>
      <w:tr w:rsidR="002D4025" w:rsidRPr="00C3242F" w:rsidTr="00401A6D">
        <w:trPr>
          <w:cnfStyle w:val="000000100000"/>
        </w:trPr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lang w:eastAsia="de-DE"/>
              </w:rPr>
              <w:t>Shift</w:t>
            </w:r>
            <w:proofErr w:type="spellEnd"/>
          </w:p>
        </w:tc>
        <w:tc>
          <w:tcPr>
            <w:tcW w:w="6378" w:type="dxa"/>
            <w:hideMark/>
          </w:tcPr>
          <w:p w:rsidR="002D4025" w:rsidRPr="00F75EAB" w:rsidRDefault="002D4025" w:rsidP="002D4025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</w:t>
            </w:r>
            <w:r>
              <w:rPr>
                <w:rFonts w:eastAsia="Times New Roman" w:cs="Times New Roman"/>
                <w:lang w:eastAsia="de-DE"/>
              </w:rPr>
              <w:t xml:space="preserve"> UMSCHALT</w:t>
            </w:r>
            <w:r w:rsidRPr="00F75EAB">
              <w:rPr>
                <w:rFonts w:eastAsia="Times New Roman" w:cs="Times New Roman"/>
                <w:lang w:eastAsia="de-DE"/>
              </w:rPr>
              <w:t>TASTE.</w:t>
            </w:r>
          </w:p>
        </w:tc>
      </w:tr>
      <w:tr w:rsidR="002D4025" w:rsidRPr="00C3242F" w:rsidTr="00401A6D"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lang w:eastAsia="de-DE"/>
              </w:rPr>
              <w:t>Control</w:t>
            </w:r>
            <w:proofErr w:type="spellEnd"/>
          </w:p>
        </w:tc>
        <w:tc>
          <w:tcPr>
            <w:tcW w:w="6378" w:type="dxa"/>
            <w:hideMark/>
          </w:tcPr>
          <w:p w:rsidR="002D4025" w:rsidRPr="00F75EAB" w:rsidRDefault="002D4025" w:rsidP="002D4025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 xml:space="preserve">Die </w:t>
            </w:r>
            <w:r>
              <w:rPr>
                <w:rFonts w:eastAsia="Times New Roman" w:cs="Times New Roman"/>
                <w:lang w:eastAsia="de-DE"/>
              </w:rPr>
              <w:t>STRG-TASTE</w:t>
            </w:r>
            <w:r w:rsidRPr="00F75EAB">
              <w:rPr>
                <w:rFonts w:eastAsia="Times New Roman" w:cs="Times New Roman"/>
                <w:lang w:eastAsia="de-DE"/>
              </w:rPr>
              <w:t>.</w:t>
            </w:r>
          </w:p>
        </w:tc>
      </w:tr>
      <w:tr w:rsidR="002D4025" w:rsidRPr="00C3242F" w:rsidTr="00401A6D">
        <w:trPr>
          <w:cnfStyle w:val="000000100000"/>
        </w:trPr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  <w:r>
              <w:rPr>
                <w:rFonts w:ascii="Consolas" w:eastAsia="Times New Roman" w:hAnsi="Consolas" w:cs="Times New Roman"/>
                <w:lang w:eastAsia="de-DE"/>
              </w:rPr>
              <w:t>Windows</w:t>
            </w:r>
          </w:p>
        </w:tc>
        <w:tc>
          <w:tcPr>
            <w:tcW w:w="6378" w:type="dxa"/>
            <w:hideMark/>
          </w:tcPr>
          <w:p w:rsidR="002D4025" w:rsidRPr="00F75EAB" w:rsidRDefault="002D4025" w:rsidP="002D4025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 xml:space="preserve">Die </w:t>
            </w:r>
            <w:r>
              <w:rPr>
                <w:rFonts w:eastAsia="Times New Roman" w:cs="Times New Roman"/>
                <w:lang w:eastAsia="de-DE"/>
              </w:rPr>
              <w:t>WINDOWS-TASTE.</w:t>
            </w:r>
          </w:p>
        </w:tc>
      </w:tr>
      <w:tr w:rsidR="002D4025" w:rsidRPr="00C3242F" w:rsidTr="00401A6D"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</w:p>
        </w:tc>
        <w:tc>
          <w:tcPr>
            <w:tcW w:w="6378" w:type="dxa"/>
            <w:hideMark/>
          </w:tcPr>
          <w:p w:rsidR="002D4025" w:rsidRPr="00F75EAB" w:rsidRDefault="002D4025" w:rsidP="00401A6D">
            <w:pPr>
              <w:rPr>
                <w:rFonts w:eastAsia="Times New Roman" w:cs="Times New Roman"/>
                <w:lang w:eastAsia="de-DE"/>
              </w:rPr>
            </w:pPr>
          </w:p>
        </w:tc>
      </w:tr>
      <w:tr w:rsidR="002D4025" w:rsidRPr="00C3242F" w:rsidTr="00401A6D">
        <w:trPr>
          <w:cnfStyle w:val="000000100000"/>
        </w:trPr>
        <w:tc>
          <w:tcPr>
            <w:tcW w:w="2802" w:type="dxa"/>
            <w:hideMark/>
          </w:tcPr>
          <w:p w:rsidR="002D4025" w:rsidRPr="00F75EAB" w:rsidRDefault="002D4025" w:rsidP="00401A6D">
            <w:pPr>
              <w:rPr>
                <w:rFonts w:ascii="Consolas" w:eastAsia="Times New Roman" w:hAnsi="Consolas" w:cs="Times New Roman"/>
                <w:lang w:eastAsia="de-DE"/>
              </w:rPr>
            </w:pPr>
          </w:p>
        </w:tc>
        <w:tc>
          <w:tcPr>
            <w:tcW w:w="6378" w:type="dxa"/>
            <w:hideMark/>
          </w:tcPr>
          <w:p w:rsidR="002D4025" w:rsidRPr="00F75EAB" w:rsidRDefault="002D4025" w:rsidP="00401A6D">
            <w:pPr>
              <w:rPr>
                <w:rFonts w:eastAsia="Times New Roman" w:cs="Times New Roman"/>
                <w:lang w:eastAsia="de-DE"/>
              </w:rPr>
            </w:pPr>
          </w:p>
        </w:tc>
      </w:tr>
    </w:tbl>
    <w:p w:rsidR="002D4025" w:rsidRDefault="002D4025" w:rsidP="007268AE"/>
    <w:p w:rsidR="002D4025" w:rsidRDefault="002D4025" w:rsidP="007268AE"/>
    <w:p w:rsidR="00836C6C" w:rsidRDefault="00836C6C" w:rsidP="00836C6C">
      <w:pPr>
        <w:pStyle w:val="Beschriftung"/>
        <w:keepNext/>
      </w:pPr>
      <w:r>
        <w:lastRenderedPageBreak/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 </w:t>
      </w:r>
      <w:r w:rsidRPr="00836C6C">
        <w:rPr>
          <w:b w:val="0"/>
          <w:color w:val="auto"/>
        </w:rPr>
        <w:t>Tasten</w:t>
      </w:r>
    </w:p>
    <w:tbl>
      <w:tblPr>
        <w:tblStyle w:val="MittlereSchattierung2-Akzent1"/>
        <w:tblW w:w="0" w:type="auto"/>
        <w:tblLook w:val="0420"/>
      </w:tblPr>
      <w:tblGrid>
        <w:gridCol w:w="2802"/>
        <w:gridCol w:w="6378"/>
      </w:tblGrid>
      <w:tr w:rsidR="00C3242F" w:rsidRPr="00F75EAB" w:rsidTr="002D4025">
        <w:trPr>
          <w:cnfStyle w:val="100000000000"/>
        </w:trPr>
        <w:tc>
          <w:tcPr>
            <w:tcW w:w="2802" w:type="dxa"/>
            <w:hideMark/>
          </w:tcPr>
          <w:p w:rsidR="00C3242F" w:rsidRPr="00F75EAB" w:rsidRDefault="00F75EAB" w:rsidP="00C3242F">
            <w:pPr>
              <w:rPr>
                <w:rFonts w:ascii="Consolas" w:hAnsi="Consolas"/>
              </w:rPr>
            </w:pPr>
            <w:r w:rsidRPr="00F75EAB">
              <w:rPr>
                <w:bCs w:val="0"/>
              </w:rPr>
              <w:t>Attribut-Wert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r w:rsidRPr="00F75EAB">
              <w:rPr>
                <w:bCs w:val="0"/>
              </w:rPr>
              <w:t xml:space="preserve">Beschreibung 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None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Ein besonderer Wert, der keine Taste angibt.</w:t>
            </w:r>
          </w:p>
        </w:tc>
      </w:tr>
      <w:tr w:rsidR="00C3242F" w:rsidRPr="00C3242F" w:rsidTr="002D4025"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Back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RÜCKTASTE.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Tab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TAB-TASTE.</w:t>
            </w:r>
          </w:p>
        </w:tc>
      </w:tr>
      <w:tr w:rsidR="00C3242F" w:rsidRPr="00C3242F" w:rsidTr="002D4025"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Enter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EINGABETASTE.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lang w:eastAsia="de-DE"/>
              </w:rPr>
              <w:t>Shift</w:t>
            </w:r>
            <w:proofErr w:type="spellEnd"/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UMSCHALTTASTE.</w:t>
            </w:r>
          </w:p>
        </w:tc>
      </w:tr>
      <w:tr w:rsidR="00C3242F" w:rsidRPr="00C3242F" w:rsidTr="002D4025"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lang w:eastAsia="de-DE"/>
              </w:rPr>
              <w:t>Ctrl</w:t>
            </w:r>
            <w:proofErr w:type="spellEnd"/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STRG-TASTE.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lang w:eastAsia="de-DE"/>
              </w:rPr>
              <w:t>Alt</w:t>
            </w:r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ALT-TASTE.</w:t>
            </w:r>
          </w:p>
        </w:tc>
      </w:tr>
      <w:tr w:rsidR="00C3242F" w:rsidRPr="00C3242F" w:rsidTr="002D4025"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lang w:eastAsia="de-DE"/>
              </w:rPr>
              <w:t>CapsLock</w:t>
            </w:r>
            <w:proofErr w:type="spellEnd"/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FESTSTELLTASTE.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  <w:hideMark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lang w:eastAsia="de-DE"/>
              </w:rPr>
              <w:t>Escape</w:t>
            </w:r>
            <w:proofErr w:type="spellEnd"/>
          </w:p>
        </w:tc>
        <w:tc>
          <w:tcPr>
            <w:tcW w:w="6378" w:type="dxa"/>
            <w:hideMark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ESC-TASTE (auch als ESCAPE-TASTE bezeichnet).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Space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LEERTASTE.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PageUp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BILD-AUF-TASTE.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PageDown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BILD-AB-TASTE.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End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ENDE-TASTE.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Home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POS1-TASTE.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Left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NACH-LINKS-TASTE.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Up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NACH-OBEN-TASTE.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Right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NACH-RECHTS-TASTE.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Down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NACH-UNTEN-TASTE.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Insert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EINFG-TASTE.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Delete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ENTF-TASTE (auch bekannt als LÖSCHTASTE).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D0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0 (null)-Taste.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D1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1-TASTE.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D2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2-TASTE.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D3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3-TASTE.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D4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4-TASTE.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D5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5-TASTE.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D6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6-TASTE.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D7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7-TASTE.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D8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8-TASTE.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D9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9-TASTE.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A-TASTE.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B-TASTE.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C-TASTE.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D-TASTE.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E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E-TASTE.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G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G-TASTE.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H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H-TASTE.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I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I-TASTE.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J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J-TASTE.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K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K-TASTE.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L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L-TASTE.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M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M-TASTE.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N-TASTE.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O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O-TASTE.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P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P-TASTE.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Q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Q-TASTE.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R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R-TASTE.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lastRenderedPageBreak/>
              <w:t>S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S-TASTE.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T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T-TASTE.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U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U-TASTE.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V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V-TASTE.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W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W-TASTE.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X-TASTE.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Y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Y-TASTE.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Z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Z-TASTE.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F1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F1-TASTE.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F2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F2-TASTE.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F3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F3-TASTE.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F4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F4-TASTE.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F5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F5-TASTE.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F6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F6-TASTE.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F7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F7-TASTE.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F8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F8-TASTE.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F9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F9-TASTE.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F10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F10-TASTE.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F11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F11-TASTE.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F12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F12-TASTE.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NumPad0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0-Taste auf dem Ziffernblock.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NumPad1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1-Taste auf dem Ziffernblock.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NumPad2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2-Taste auf dem Ziffernblock.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NumPad3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3-Taste auf dem Ziffernblock.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NumPad4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4-Taste auf dem Ziffernblock.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NumPad5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5-Taste auf dem Ziffernblock.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NumPad6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6-Taste auf dem Ziffernblock.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NumPad7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7-Taste auf dem Ziffernblock.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NumPad8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8-TASTE auf dem Ziffernblock.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NumPad9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9-TASTE auf dem Ziffernblock.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Multiply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MULTIPLIKATIONSTASTE (*).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Add</w:t>
            </w:r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ADDITITIONSTASTE (+).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Subtract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SUBTRAKTIONSTASTE (-).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Decimal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KOMMATASTE.</w:t>
            </w:r>
          </w:p>
        </w:tc>
      </w:tr>
      <w:tr w:rsidR="00C3242F" w:rsidRPr="00C3242F" w:rsidTr="002D4025">
        <w:trPr>
          <w:cnfStyle w:val="000000100000"/>
        </w:trPr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Divide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>Die DIVISIONSTASTE (/).</w:t>
            </w:r>
          </w:p>
        </w:tc>
      </w:tr>
      <w:tr w:rsidR="00C3242F" w:rsidRPr="00C3242F" w:rsidTr="002D4025">
        <w:tc>
          <w:tcPr>
            <w:tcW w:w="2802" w:type="dxa"/>
          </w:tcPr>
          <w:p w:rsidR="00C3242F" w:rsidRPr="00F75EAB" w:rsidRDefault="00C3242F" w:rsidP="00C3242F">
            <w:pPr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</w:pPr>
            <w:proofErr w:type="spellStart"/>
            <w:r w:rsidRPr="00F75EAB">
              <w:rPr>
                <w:rFonts w:ascii="Consolas" w:eastAsia="Times New Roman" w:hAnsi="Consolas" w:cs="Times New Roman"/>
                <w:sz w:val="24"/>
                <w:szCs w:val="24"/>
                <w:lang w:eastAsia="de-DE"/>
              </w:rPr>
              <w:t>Unknown</w:t>
            </w:r>
            <w:proofErr w:type="spellEnd"/>
          </w:p>
        </w:tc>
        <w:tc>
          <w:tcPr>
            <w:tcW w:w="6378" w:type="dxa"/>
          </w:tcPr>
          <w:p w:rsidR="00C3242F" w:rsidRPr="00F75EAB" w:rsidRDefault="00C3242F" w:rsidP="00C3242F">
            <w:pPr>
              <w:rPr>
                <w:rFonts w:eastAsia="Times New Roman" w:cs="Times New Roman"/>
                <w:lang w:eastAsia="de-DE"/>
              </w:rPr>
            </w:pPr>
            <w:r w:rsidRPr="00F75EAB">
              <w:rPr>
                <w:rFonts w:eastAsia="Times New Roman" w:cs="Times New Roman"/>
                <w:lang w:eastAsia="de-DE"/>
              </w:rPr>
              <w:t xml:space="preserve">Ein besonderer Wert, der angibt, dass die Taste außerhalb dieses </w:t>
            </w:r>
            <w:proofErr w:type="spellStart"/>
            <w:r w:rsidRPr="00F75EAB">
              <w:rPr>
                <w:rFonts w:eastAsia="Times New Roman" w:cs="Times New Roman"/>
                <w:lang w:eastAsia="de-DE"/>
              </w:rPr>
              <w:t>Enumerationsbereichs</w:t>
            </w:r>
            <w:proofErr w:type="spellEnd"/>
            <w:r w:rsidRPr="00F75EAB">
              <w:rPr>
                <w:rFonts w:eastAsia="Times New Roman" w:cs="Times New Roman"/>
                <w:lang w:eastAsia="de-DE"/>
              </w:rPr>
              <w:t xml:space="preserve"> liegt.</w:t>
            </w:r>
          </w:p>
        </w:tc>
      </w:tr>
    </w:tbl>
    <w:p w:rsidR="00C3242F" w:rsidRDefault="00C3242F" w:rsidP="007268AE"/>
    <w:p w:rsidR="00C3242F" w:rsidRDefault="00C3242F" w:rsidP="007268AE"/>
    <w:p w:rsidR="00C3242F" w:rsidRDefault="00C3242F" w:rsidP="007268AE"/>
    <w:sectPr w:rsidR="00C3242F" w:rsidSect="00732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2484A"/>
    <w:multiLevelType w:val="hybridMultilevel"/>
    <w:tmpl w:val="01AA3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150644"/>
    <w:rsid w:val="000A7A44"/>
    <w:rsid w:val="00150644"/>
    <w:rsid w:val="001C3EDF"/>
    <w:rsid w:val="002511AC"/>
    <w:rsid w:val="002D4025"/>
    <w:rsid w:val="003B2F42"/>
    <w:rsid w:val="003D624D"/>
    <w:rsid w:val="00416294"/>
    <w:rsid w:val="00454A62"/>
    <w:rsid w:val="004B3F40"/>
    <w:rsid w:val="005158FE"/>
    <w:rsid w:val="00565E77"/>
    <w:rsid w:val="006136ED"/>
    <w:rsid w:val="00684689"/>
    <w:rsid w:val="006B33B0"/>
    <w:rsid w:val="007268AE"/>
    <w:rsid w:val="0073295B"/>
    <w:rsid w:val="007364E7"/>
    <w:rsid w:val="007A3FC8"/>
    <w:rsid w:val="00836C6C"/>
    <w:rsid w:val="00845088"/>
    <w:rsid w:val="00873B28"/>
    <w:rsid w:val="008C4F89"/>
    <w:rsid w:val="00996CDB"/>
    <w:rsid w:val="00A64F15"/>
    <w:rsid w:val="00AB78E0"/>
    <w:rsid w:val="00AE200E"/>
    <w:rsid w:val="00B340C3"/>
    <w:rsid w:val="00BC27F8"/>
    <w:rsid w:val="00BC56A3"/>
    <w:rsid w:val="00BF004A"/>
    <w:rsid w:val="00C3242F"/>
    <w:rsid w:val="00D07C82"/>
    <w:rsid w:val="00D5630B"/>
    <w:rsid w:val="00D65368"/>
    <w:rsid w:val="00E14B03"/>
    <w:rsid w:val="00F5521E"/>
    <w:rsid w:val="00F75EAB"/>
    <w:rsid w:val="00FD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295B"/>
  </w:style>
  <w:style w:type="paragraph" w:styleId="berschrift1">
    <w:name w:val="heading 1"/>
    <w:basedOn w:val="Standard"/>
    <w:next w:val="Standard"/>
    <w:link w:val="berschrift1Zchn"/>
    <w:uiPriority w:val="9"/>
    <w:qFormat/>
    <w:rsid w:val="003B2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93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064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B2F42"/>
    <w:pPr>
      <w:pBdr>
        <w:bottom w:val="single" w:sz="8" w:space="4" w:color="0077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2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2F42"/>
    <w:rPr>
      <w:rFonts w:asciiTheme="majorHAnsi" w:eastAsiaTheme="majorEastAsia" w:hAnsiTheme="majorHAnsi" w:cstheme="majorBidi"/>
      <w:b/>
      <w:bCs/>
      <w:color w:val="00593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B2F42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D56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242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elflink">
    <w:name w:val="selflink"/>
    <w:basedOn w:val="Absatz-Standardschriftart"/>
    <w:rsid w:val="00C3242F"/>
  </w:style>
  <w:style w:type="paragraph" w:styleId="StandardWeb">
    <w:name w:val="Normal (Web)"/>
    <w:basedOn w:val="Standard"/>
    <w:uiPriority w:val="99"/>
    <w:semiHidden/>
    <w:unhideWhenUsed/>
    <w:rsid w:val="00C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3242F"/>
    <w:rPr>
      <w:color w:val="0000FF"/>
      <w:u w:val="single"/>
    </w:rPr>
  </w:style>
  <w:style w:type="table" w:styleId="FarbigeListe-Akzent6">
    <w:name w:val="Colorful List Accent 6"/>
    <w:basedOn w:val="NormaleTabelle"/>
    <w:uiPriority w:val="72"/>
    <w:rsid w:val="00F75E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62" w:themeFill="accent5" w:themeFillShade="CC"/>
      </w:tcPr>
    </w:tblStylePr>
    <w:tblStylePr w:type="lastRow">
      <w:rPr>
        <w:b/>
        <w:bCs/>
        <w:color w:val="3082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2D4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7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6C6C"/>
    <w:pPr>
      <w:spacing w:line="240" w:lineRule="auto"/>
    </w:pPr>
    <w:rPr>
      <w:b/>
      <w:bCs/>
      <w:color w:val="007749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Benutzerdefiniert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749"/>
      </a:accent1>
      <a:accent2>
        <a:srgbClr val="807F84"/>
      </a:accent2>
      <a:accent3>
        <a:srgbClr val="9BBB59"/>
      </a:accent3>
      <a:accent4>
        <a:srgbClr val="8064A2"/>
      </a:accent4>
      <a:accent5>
        <a:srgbClr val="3DA37C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844</Words>
  <Characters>6052</Characters>
  <Application>Microsoft Office Word</Application>
  <DocSecurity>0</DocSecurity>
  <Lines>155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FZI</Company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Kirst</dc:creator>
  <cp:keywords/>
  <dc:description/>
  <cp:lastModifiedBy>Malte Kirst</cp:lastModifiedBy>
  <cp:revision>11</cp:revision>
  <dcterms:created xsi:type="dcterms:W3CDTF">2010-09-24T07:35:00Z</dcterms:created>
  <dcterms:modified xsi:type="dcterms:W3CDTF">2010-12-06T11:55:00Z</dcterms:modified>
</cp:coreProperties>
</file>