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D448B" w14:textId="42F343E2" w:rsidR="00994412" w:rsidRDefault="00765219" w:rsidP="00765219">
      <w:pPr>
        <w:jc w:val="center"/>
      </w:pPr>
      <w:r>
        <w:t xml:space="preserve">RELATÓRIO – CRUD  </w:t>
      </w:r>
    </w:p>
    <w:p w14:paraId="2A1359A3" w14:textId="77777777" w:rsidR="00987549" w:rsidRDefault="00765219" w:rsidP="00765219">
      <w:r>
        <w:t>Sprint 1</w:t>
      </w:r>
      <w:r>
        <w:br/>
        <w:t xml:space="preserve">Projeto: </w:t>
      </w:r>
      <w:proofErr w:type="spellStart"/>
      <w:r>
        <w:t>MedSuam</w:t>
      </w:r>
      <w:proofErr w:type="spellEnd"/>
      <w:r>
        <w:br/>
        <w:t xml:space="preserve">Responsável pelo relatório: Gabriel Ferreira </w:t>
      </w:r>
      <w:r>
        <w:br/>
      </w:r>
      <w:r>
        <w:br/>
        <w:t>Trabalhamos na parte inicial do sistema de autenticação, incluindo o cadastro de usuário</w:t>
      </w:r>
      <w:r w:rsidR="00DC4E45">
        <w:t xml:space="preserve"> </w:t>
      </w:r>
      <w:r>
        <w:t xml:space="preserve">(Paciente e médico), </w:t>
      </w:r>
      <w:r w:rsidR="00DC4E45">
        <w:t xml:space="preserve">login e a preparação para o recurso de recuperar senha. Nessa etapa garante que o acesso sistema seja de forma segura e que as informações dos usuários estejam organizadas. </w:t>
      </w:r>
      <w:r w:rsidR="00DC4E45">
        <w:br/>
      </w:r>
      <w:r w:rsidR="00DC4E45">
        <w:br/>
        <w:t xml:space="preserve"> Usamos PHP, MySQL E HTML, integrados ao banco de dados </w:t>
      </w:r>
      <w:proofErr w:type="spellStart"/>
      <w:r w:rsidR="00DC4E45">
        <w:t>bd_medsuam.sql</w:t>
      </w:r>
      <w:proofErr w:type="spellEnd"/>
      <w:r w:rsidR="00DC4E45">
        <w:t xml:space="preserve">. Conforme orientado aplicamos boas práticas, sanitização de dados, verificação de e-mails duplicados, uso de </w:t>
      </w:r>
      <w:proofErr w:type="spellStart"/>
      <w:r w:rsidR="00DC4E45">
        <w:t>password_</w:t>
      </w:r>
      <w:proofErr w:type="gramStart"/>
      <w:r w:rsidR="00DC4E45">
        <w:t>wash</w:t>
      </w:r>
      <w:proofErr w:type="spellEnd"/>
      <w:r w:rsidR="00DC4E45">
        <w:t>(</w:t>
      </w:r>
      <w:proofErr w:type="gramEnd"/>
      <w:r w:rsidR="00DC4E45">
        <w:t xml:space="preserve">) para proteger as senhas e controles de sessão internos. </w:t>
      </w:r>
      <w:r w:rsidR="00DC4E45">
        <w:br/>
      </w:r>
      <w:r w:rsidR="00DC4E45">
        <w:br/>
        <w:t xml:space="preserve">Começamos estruturando o banco de dados. O nossos </w:t>
      </w:r>
      <w:proofErr w:type="spellStart"/>
      <w:r w:rsidR="00DC4E45">
        <w:t>scprit</w:t>
      </w:r>
      <w:proofErr w:type="spellEnd"/>
      <w:r w:rsidR="00DC4E45">
        <w:t xml:space="preserve"> cria tabelas como paciente, médico, telefone, endereço, </w:t>
      </w:r>
      <w:proofErr w:type="spellStart"/>
      <w:r w:rsidR="00DC4E45">
        <w:t>rg</w:t>
      </w:r>
      <w:proofErr w:type="spellEnd"/>
      <w:r w:rsidR="00DC4E45">
        <w:t xml:space="preserve"> e especialidade</w:t>
      </w:r>
      <w:r w:rsidR="003F518D">
        <w:t xml:space="preserve">. A conexão com o banco de dados foi centralizada no arquivo </w:t>
      </w:r>
      <w:proofErr w:type="spellStart"/>
      <w:r w:rsidR="003F518D">
        <w:t>dbMedsuam.php</w:t>
      </w:r>
      <w:proofErr w:type="spellEnd"/>
      <w:r w:rsidR="003F518D">
        <w:t xml:space="preserve">. Do ponto de vista de segurança, foi implementado o </w:t>
      </w:r>
      <w:proofErr w:type="spellStart"/>
      <w:r w:rsidR="003F518D">
        <w:t>hashing</w:t>
      </w:r>
      <w:proofErr w:type="spellEnd"/>
      <w:r w:rsidR="003F518D">
        <w:t xml:space="preserve"> de senhas por meio da função </w:t>
      </w:r>
      <w:proofErr w:type="spellStart"/>
      <w:r w:rsidR="003F518D">
        <w:t>password_</w:t>
      </w:r>
      <w:proofErr w:type="gramStart"/>
      <w:r w:rsidR="003F518D">
        <w:t>hash</w:t>
      </w:r>
      <w:proofErr w:type="spellEnd"/>
      <w:r w:rsidR="003F518D">
        <w:t>(</w:t>
      </w:r>
      <w:proofErr w:type="gramEnd"/>
      <w:r w:rsidR="003F518D">
        <w:t xml:space="preserve">). </w:t>
      </w:r>
      <w:r w:rsidR="003F518D">
        <w:br/>
      </w:r>
      <w:r w:rsidR="003F518D">
        <w:br/>
        <w:t xml:space="preserve">Desenvolvemos dois tipos de cadastro: um para paciente e outro para médico. </w:t>
      </w:r>
      <w:r w:rsidR="003F518D">
        <w:br/>
      </w:r>
      <w:r w:rsidR="003F518D">
        <w:br/>
        <w:t xml:space="preserve">Cadastro paciente -&gt; </w:t>
      </w:r>
      <w:r w:rsidR="003F518D" w:rsidRPr="003F518D">
        <w:t xml:space="preserve">O formulário recebe os dados do usuário, realiza a sanitização com </w:t>
      </w:r>
      <w:proofErr w:type="spellStart"/>
      <w:r w:rsidR="003F518D" w:rsidRPr="003F518D">
        <w:t>mysqli_real_escape_</w:t>
      </w:r>
      <w:proofErr w:type="gramStart"/>
      <w:r w:rsidR="003F518D" w:rsidRPr="003F518D">
        <w:t>string</w:t>
      </w:r>
      <w:proofErr w:type="spellEnd"/>
      <w:r w:rsidR="003F518D" w:rsidRPr="003F518D">
        <w:t>(</w:t>
      </w:r>
      <w:proofErr w:type="gramEnd"/>
      <w:r w:rsidR="003F518D" w:rsidRPr="003F518D">
        <w:t xml:space="preserve">) e valida campos como e-mail e CPF. Caso o e-mail já esteja cadastrado — tanto na tabela de pacientes quanto na de </w:t>
      </w:r>
      <w:proofErr w:type="gramStart"/>
      <w:r w:rsidR="003F518D" w:rsidRPr="003F518D">
        <w:t>médicos ,</w:t>
      </w:r>
      <w:proofErr w:type="gramEnd"/>
      <w:r w:rsidR="003F518D" w:rsidRPr="003F518D">
        <w:t xml:space="preserve"> o registro é bloqueado. Após a validação, os dados do paciente são inseridos, e em seguida são registrados seu endereço, telefone e RG, utilizando o ID retornado pelo banco. Ao final, o usuário é direcionado para a página de login.</w:t>
      </w:r>
      <w:r w:rsidR="003F518D">
        <w:br/>
      </w:r>
      <w:r w:rsidR="003F518D">
        <w:br/>
        <w:t xml:space="preserve">Cadastro Médico -&gt; </w:t>
      </w:r>
      <w:r w:rsidR="00987549" w:rsidRPr="00987549">
        <w:t>Segue uma lógica semelhante ao cadastro de paciente, porém com um cuidado adicional em relação à senha, que é criptografada antes do armazenamento. Após a validação, são registrados o profissional, seu telefone e sua especialidade.</w:t>
      </w:r>
    </w:p>
    <w:p w14:paraId="352423A3" w14:textId="77777777" w:rsidR="00987549" w:rsidRDefault="00987549" w:rsidP="00765219"/>
    <w:p w14:paraId="476C0C14" w14:textId="23E5E6DB" w:rsidR="00765219" w:rsidRDefault="00987549" w:rsidP="00987549">
      <w:r>
        <w:t xml:space="preserve">Desenvolvimento Login-&gt; A funcionalidade de login foi implementada no arquivo </w:t>
      </w:r>
      <w:proofErr w:type="spellStart"/>
      <w:r>
        <w:t>userpage.php</w:t>
      </w:r>
      <w:proofErr w:type="spellEnd"/>
      <w:r>
        <w:t xml:space="preserve">. Nela, as credenciais fornecidas pelo usuário são validadas e comparadas com os dados armazenados no banco. Em caso de sucesso, uma sessão segura é iniciada com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), permitindo o acesso às páginas restritas. Caso contrário, o acesso é bloqueado, garantindo a proteção das áreas internas. O sistema atende aos requisitos de validação de e-mail e senha, verificação no banco de dados, controle de sessão e acesso seguro às páginas protegidas.</w:t>
      </w:r>
      <w:r>
        <w:br/>
      </w:r>
      <w:r>
        <w:br/>
        <w:t>Conclusão: na Sprint 1, aprendemos na prática como funciona a base de um CRUD e como organizar os dados no banco de forma correta. Também entendemos melhor como integrar tudo com PHP, aplicar validações e garantir a segurança das senhas. Além disso, reforçamos a importância de sanitizar dados e usar sessão para controlar o acesso. No geral, essa sprint ajudou a criar uma estrutura sólida e deixou o caminho preparado para as próximas etapas do sistema.</w:t>
      </w:r>
    </w:p>
    <w:sectPr w:rsidR="00765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19"/>
    <w:rsid w:val="003F518D"/>
    <w:rsid w:val="003F65E7"/>
    <w:rsid w:val="00537C02"/>
    <w:rsid w:val="00765219"/>
    <w:rsid w:val="00920F9D"/>
    <w:rsid w:val="00987549"/>
    <w:rsid w:val="00994412"/>
    <w:rsid w:val="00C569B9"/>
    <w:rsid w:val="00CB19D8"/>
    <w:rsid w:val="00DC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BCA3"/>
  <w15:chartTrackingRefBased/>
  <w15:docId w15:val="{CF6A21CC-114C-4291-AE49-EF27C51F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Mimame</dc:creator>
  <cp:keywords/>
  <dc:description/>
  <cp:lastModifiedBy>Ronivaldo Domingues de Andrade</cp:lastModifiedBy>
  <cp:revision>3</cp:revision>
  <dcterms:created xsi:type="dcterms:W3CDTF">2025-11-20T19:14:00Z</dcterms:created>
  <dcterms:modified xsi:type="dcterms:W3CDTF">2025-11-21T05:03:00Z</dcterms:modified>
</cp:coreProperties>
</file>