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SCOPE DOCUMENT</w:t>
      </w:r>
    </w:p>
    <w:p>
      <w:r>
        <w:rPr>
          <w:b/>
        </w:rPr>
        <w:t>Who's That Pokémon</w:t>
      </w:r>
    </w:p>
    <w:p>
      <w:r>
        <w:t>Draw-from-memory web tool that produces Trivia Tricks Workshop picture questions.</w:t>
      </w:r>
    </w:p>
    <w:tbl>
      <w:tblPr>
        <w:tblStyle w:val="LightGrid-Accent1"/>
        <w:tblW w:type="auto" w:w="0"/>
        <w:tblLook w:firstColumn="1" w:firstRow="1" w:lastColumn="0" w:lastRow="0" w:noHBand="0" w:noVBand="1" w:val="04A0"/>
      </w:tblPr>
      <w:tblGrid>
        <w:gridCol w:w="4320"/>
        <w:gridCol w:w="4320"/>
      </w:tblGrid>
      <w:tr>
        <w:tc>
          <w:tcPr>
            <w:tcW w:type="dxa" w:w="2304"/>
          </w:tcPr>
          <w:p>
            <w:r/>
            <w:r>
              <w:rPr>
                <w:b/>
              </w:rPr>
              <w:t>Field</w:t>
            </w:r>
          </w:p>
        </w:tc>
        <w:tc>
          <w:tcPr>
            <w:tcW w:type="dxa" w:w="6624"/>
          </w:tcPr>
          <w:p>
            <w:r/>
            <w:r>
              <w:rPr>
                <w:b/>
              </w:rPr>
              <w:t>Value</w:t>
            </w:r>
          </w:p>
        </w:tc>
      </w:tr>
      <w:tr>
        <w:tc>
          <w:tcPr>
            <w:tcW w:type="dxa" w:w="2304"/>
          </w:tcPr>
          <w:p>
            <w:r>
              <w:t>Status</w:t>
            </w:r>
          </w:p>
        </w:tc>
        <w:tc>
          <w:tcPr>
            <w:tcW w:type="dxa" w:w="6624"/>
          </w:tcPr>
          <w:p>
            <w:r>
              <w:t>Draft for implementation</w:t>
            </w:r>
          </w:p>
        </w:tc>
      </w:tr>
      <w:tr>
        <w:tc>
          <w:tcPr>
            <w:tcW w:type="dxa" w:w="2304"/>
          </w:tcPr>
          <w:p>
            <w:r>
              <w:t>Version</w:t>
            </w:r>
          </w:p>
        </w:tc>
        <w:tc>
          <w:tcPr>
            <w:tcW w:type="dxa" w:w="6624"/>
          </w:tcPr>
          <w:p>
            <w:r>
              <w:t>1.1 (supersedes 1.0 — see §18 Changelog)</w:t>
            </w:r>
          </w:p>
        </w:tc>
      </w:tr>
      <w:tr>
        <w:tc>
          <w:tcPr>
            <w:tcW w:type="dxa" w:w="2304"/>
          </w:tcPr>
          <w:p>
            <w:r>
              <w:t>Date</w:t>
            </w:r>
          </w:p>
        </w:tc>
        <w:tc>
          <w:tcPr>
            <w:tcW w:type="dxa" w:w="6624"/>
          </w:tcPr>
          <w:p>
            <w:r>
              <w:t>3 September 2026</w:t>
            </w:r>
          </w:p>
        </w:tc>
      </w:tr>
      <w:tr>
        <w:tc>
          <w:tcPr>
            <w:tcW w:type="dxa" w:w="2304"/>
          </w:tcPr>
          <w:p>
            <w:r>
              <w:t>Audience</w:t>
            </w:r>
          </w:p>
        </w:tc>
        <w:tc>
          <w:tcPr>
            <w:tcW w:type="dxa" w:w="6624"/>
          </w:tcPr>
          <w:p>
            <w:r>
              <w:t>5–8 friends; admin-hosted</w:t>
            </w:r>
          </w:p>
        </w:tc>
      </w:tr>
      <w:tr>
        <w:tc>
          <w:tcPr>
            <w:tcW w:type="dxa" w:w="2304"/>
          </w:tcPr>
          <w:p>
            <w:r>
              <w:t>Target scale</w:t>
            </w:r>
          </w:p>
        </w:tc>
        <w:tc>
          <w:tcPr>
            <w:tcW w:type="dxa" w:w="6624"/>
          </w:tcPr>
          <w:p>
            <w:r>
              <w:t>Full National Dex + regional forms, multiple drawings each</w:t>
            </w:r>
          </w:p>
        </w:tc>
      </w:tr>
      <w:tr>
        <w:tc>
          <w:tcPr>
            <w:tcW w:type="dxa" w:w="2304"/>
          </w:tcPr>
          <w:p>
            <w:r>
              <w:t>Deployment</w:t>
            </w:r>
          </w:p>
        </w:tc>
        <w:tc>
          <w:tcPr>
            <w:tcW w:type="dxa" w:w="6624"/>
          </w:tcPr>
          <w:p>
            <w:r>
              <w:t>Docker on existing Ubuntu game-server box</w:t>
            </w:r>
          </w:p>
        </w:tc>
      </w:tr>
      <w:tr>
        <w:tc>
          <w:tcPr>
            <w:tcW w:type="dxa" w:w="2304"/>
          </w:tcPr>
          <w:p>
            <w:r>
              <w:t>Primary output</w:t>
            </w:r>
          </w:p>
        </w:tc>
        <w:tc>
          <w:tcPr>
            <w:tcW w:type="dxa" w:w="6624"/>
          </w:tcPr>
          <w:p>
            <w:r>
              <w:t>Trivia Tricks Workshop CSV (picture questions)</w:t>
            </w:r>
          </w:p>
        </w:tc>
      </w:tr>
    </w:tbl>
    <w:p/>
    <w:p>
      <w:pPr>
        <w:pStyle w:val="Heading1"/>
      </w:pPr>
      <w:r>
        <w:t>1. Purpose</w:t>
      </w:r>
    </w:p>
    <w:p>
      <w:r>
        <w:t>Friends draw Pokémon from memory. Each finished drawing becomes a picture trivia question in Trivia Tricks. The site assigns a Pokémon, provides flavor hints (never official art), captures a canvas drawing, stores a public PNG, and lets an admin export every approved drawing as one Workshop CSV.</w:t>
      </w:r>
    </w:p>
    <w:p>
      <w:r>
        <w:t>The three logical modules (draw UI, image host, CSV export) ship as one Dockerized web app. The image host is simply the same site serving /images/....png with stable public URLs.</w:t>
      </w:r>
    </w:p>
    <w:p>
      <w:pPr>
        <w:pStyle w:val="Heading1"/>
      </w:pPr>
      <w:r>
        <w:t>2. Goals and Non-Goals</w:t>
      </w:r>
    </w:p>
    <w:p>
      <w:pPr>
        <w:pStyle w:val="Heading2"/>
      </w:pPr>
      <w:r>
        <w:t>2.1 In scope (v1)</w:t>
      </w:r>
    </w:p>
    <w:p>
      <w:pPr>
        <w:pStyle w:val="ListBullet"/>
      </w:pPr>
      <w:r>
        <w:t>Individual logins with a Player role and an Admin role.</w:t>
      </w:r>
    </w:p>
    <w:p>
      <w:pPr>
        <w:pStyle w:val="ListBullet"/>
      </w:pPr>
      <w:r>
        <w:t>Weighted random Pokémon picker that prefers species/forms with fewer drawings.</w:t>
      </w:r>
    </w:p>
    <w:p>
      <w:pPr>
        <w:pStyle w:val="ListBullet"/>
      </w:pPr>
      <w:r>
        <w:t>In-browser canvas with Gartic Phone / Champ'd Up-style tools.</w:t>
      </w:r>
    </w:p>
    <w:p>
      <w:pPr>
        <w:pStyle w:val="ListBullet"/>
      </w:pPr>
      <w:r>
        <w:t>Optional 60–180 second timer and a Skip control.</w:t>
      </w:r>
    </w:p>
    <w:p>
      <w:pPr>
        <w:pStyle w:val="ListBullet"/>
      </w:pPr>
      <w:r>
        <w:t>Hint panel: English name, species category, generation, types, Pokédex entries. No sprites or official artwork.</w:t>
      </w:r>
    </w:p>
    <w:p>
      <w:pPr>
        <w:pStyle w:val="ListBullet"/>
      </w:pPr>
      <w:r>
        <w:t>Multiple drawings per Pokémon, including multiple by the same player.</w:t>
      </w:r>
    </w:p>
    <w:p>
      <w:pPr>
        <w:pStyle w:val="ListBullet"/>
      </w:pPr>
      <w:r>
        <w:t>Admin-toggleable approval queue (default: auto-approve).</w:t>
      </w:r>
    </w:p>
    <w:p>
      <w:pPr>
        <w:pStyle w:val="ListBullet"/>
      </w:pPr>
      <w:r>
        <w:t>Site-hosted PNGs at /images/{pokemon_slug}-{artist_slug}-{index}.png.</w:t>
      </w:r>
    </w:p>
    <w:p>
      <w:pPr>
        <w:pStyle w:val="ListBullet"/>
      </w:pPr>
      <w:r>
        <w:t>Admin-only export of one CSV containing all approved drawings.</w:t>
      </w:r>
    </w:p>
    <w:p>
      <w:pPr>
        <w:pStyle w:val="ListBullet"/>
      </w:pPr>
      <w:r>
        <w:t>Admin-only re-seed of the Pokémon catalog from PokeAPI.</w:t>
      </w:r>
    </w:p>
    <w:p>
      <w:pPr>
        <w:pStyle w:val="ListBullet"/>
      </w:pPr>
      <w:r>
        <w:t>Docker Compose deploy on the existing Ubuntu host, with persistent volumes.</w:t>
      </w:r>
    </w:p>
    <w:p>
      <w:pPr>
        <w:pStyle w:val="Heading2"/>
      </w:pPr>
      <w:r>
        <w:t>2.2 Out of scope (v1)</w:t>
      </w:r>
    </w:p>
    <w:p>
      <w:pPr>
        <w:pStyle w:val="ListBullet"/>
      </w:pPr>
      <w:r>
        <w:t>Official Pokémon sprites, models, or silhouettes on the draw screen.</w:t>
      </w:r>
    </w:p>
    <w:p>
      <w:pPr>
        <w:pStyle w:val="ListBullet"/>
      </w:pPr>
      <w:r>
        <w:t>Photo upload of paper drawings.</w:t>
      </w:r>
    </w:p>
    <w:p>
      <w:pPr>
        <w:pStyle w:val="ListBullet"/>
      </w:pPr>
      <w:r>
        <w:t>Public accounts, Steam login, or open registration.</w:t>
      </w:r>
    </w:p>
    <w:p>
      <w:pPr>
        <w:pStyle w:val="ListBullet"/>
      </w:pPr>
      <w:r>
        <w:t>In-site guessing game, gallery voting, or leaderboards.</w:t>
      </w:r>
    </w:p>
    <w:p>
      <w:pPr>
        <w:pStyle w:val="ListBullet"/>
      </w:pPr>
      <w:r>
        <w:t>Lookalike / same-type / same-generation distractor logic.</w:t>
      </w:r>
    </w:p>
    <w:p>
      <w:pPr>
        <w:pStyle w:val="ListBullet"/>
      </w:pPr>
      <w:r>
        <w:t>Megas, Gigantamax, costumes, shiny forms, or gender differences as separate answers.</w:t>
      </w:r>
    </w:p>
    <w:p>
      <w:pPr>
        <w:pStyle w:val="ListBullet"/>
      </w:pPr>
      <w:r>
        <w:t>Languages other than English.</w:t>
      </w:r>
    </w:p>
    <w:p>
      <w:pPr>
        <w:pStyle w:val="ListBullet"/>
      </w:pPr>
      <w:r>
        <w:t>Steam Workshop upload automation. Admin downloads the CSV and uploads it through Ganymede's Lab.</w:t>
      </w:r>
    </w:p>
    <w:p>
      <w:pPr>
        <w:pStyle w:val="ListBullet"/>
      </w:pPr>
      <w:r>
        <w:t>Splitting the export into multiple pack files. The split rule is fixed now (§10.4) but v1 emits a single file.</w:t>
      </w:r>
    </w:p>
    <w:p>
      <w:pPr>
        <w:pStyle w:val="ListBullet"/>
      </w:pPr>
      <w:r>
        <w:t>Mobile-native drawing app. Desktop/laptop browsers are the target; a usable tablet canvas is nice-to-have, not required.</w:t>
      </w:r>
    </w:p>
    <w:p>
      <w:pPr>
        <w:pStyle w:val="Heading1"/>
      </w:pPr>
      <w:r>
        <w:t>3. Users and Permissions</w:t>
      </w:r>
    </w:p>
    <w:tbl>
      <w:tblPr>
        <w:tblStyle w:val="LightGrid-Accent1"/>
        <w:tblW w:type="auto" w:w="0"/>
        <w:tblLook w:firstColumn="1" w:firstRow="1" w:lastColumn="0" w:lastRow="0" w:noHBand="0" w:noVBand="1" w:val="04A0"/>
      </w:tblPr>
      <w:tblGrid>
        <w:gridCol w:w="2880"/>
        <w:gridCol w:w="2880"/>
        <w:gridCol w:w="2880"/>
      </w:tblGrid>
      <w:tr>
        <w:tc>
          <w:tcPr>
            <w:tcW w:type="dxa" w:w="1296"/>
          </w:tcPr>
          <w:p>
            <w:r/>
            <w:r>
              <w:rPr>
                <w:b/>
              </w:rPr>
              <w:t>Role</w:t>
            </w:r>
          </w:p>
        </w:tc>
        <w:tc>
          <w:tcPr>
            <w:tcW w:type="dxa" w:w="4320"/>
          </w:tcPr>
          <w:p>
            <w:r/>
            <w:r>
              <w:rPr>
                <w:b/>
              </w:rPr>
              <w:t>Can do</w:t>
            </w:r>
          </w:p>
        </w:tc>
        <w:tc>
          <w:tcPr>
            <w:tcW w:type="dxa" w:w="3312"/>
          </w:tcPr>
          <w:p>
            <w:r/>
            <w:r>
              <w:rPr>
                <w:b/>
              </w:rPr>
              <w:t>Cannot do</w:t>
            </w:r>
          </w:p>
        </w:tc>
      </w:tr>
      <w:tr>
        <w:tc>
          <w:tcPr>
            <w:tcW w:type="dxa" w:w="1296"/>
          </w:tcPr>
          <w:p>
            <w:r>
              <w:t>Player</w:t>
            </w:r>
          </w:p>
        </w:tc>
        <w:tc>
          <w:tcPr>
            <w:tcW w:type="dxa" w:w="4320"/>
          </w:tcPr>
          <w:p>
            <w:r>
              <w:t>Log in; draw; skip; view own read-only gallery; set display name used as credit.</w:t>
            </w:r>
          </w:p>
        </w:tc>
        <w:tc>
          <w:tcPr>
            <w:tcW w:type="dxa" w:w="3312"/>
          </w:tcPr>
          <w:p>
            <w:r>
              <w:t>Delete any drawing (including their own); approve/reject; export CSV; manage users; change site settings.</w:t>
            </w:r>
          </w:p>
        </w:tc>
      </w:tr>
      <w:tr>
        <w:tc>
          <w:tcPr>
            <w:tcW w:type="dxa" w:w="1296"/>
          </w:tcPr>
          <w:p>
            <w:r>
              <w:t>Admin</w:t>
            </w:r>
          </w:p>
        </w:tc>
        <w:tc>
          <w:tcPr>
            <w:tcW w:type="dxa" w:w="4320"/>
          </w:tcPr>
          <w:p>
            <w:r>
              <w:t>Everything a Player can do, plus user management, password resets, approval toggle, review queue, delete any submission, catalog re-seed, CSV export, and basic site settings (public base URL, timer default).</w:t>
            </w:r>
          </w:p>
        </w:tc>
        <w:tc>
          <w:tcPr>
            <w:tcW w:type="dxa" w:w="3312"/>
          </w:tcPr>
          <w:p>
            <w:r>
              <w:t>Edit another player's finished PNG in place (delete + redraw instead).</w:t>
            </w:r>
          </w:p>
        </w:tc>
      </w:tr>
    </w:tbl>
    <w:p/>
    <w:p>
      <w:r>
        <w:t>First seeded account is Admin. Additional players are created by an Admin (no self-serve signup in v1). A shared invite code is acceptable later; not required now.</w:t>
      </w:r>
    </w:p>
    <w:p>
      <w:r>
        <w:rPr>
          <w:i/>
        </w:rPr>
        <w:t>Delete is Admin-only by design. If players could delete their own work, delete would become the loophole that §9's "rejected still counts" rule exists to close.</w:t>
      </w:r>
    </w:p>
    <w:p>
      <w:pPr>
        <w:pStyle w:val="Heading1"/>
      </w:pPr>
      <w:r>
        <w:t>4. System Overview</w:t>
      </w:r>
    </w:p>
    <w:p>
      <w:r>
        <w:t>One application, three logical modules:</w:t>
      </w:r>
    </w:p>
    <w:tbl>
      <w:tblPr>
        <w:tblStyle w:val="LightGrid-Accent1"/>
        <w:tblW w:type="auto" w:w="0"/>
        <w:tblLook w:firstColumn="1" w:firstRow="1" w:lastColumn="0" w:lastRow="0" w:noHBand="0" w:noVBand="1" w:val="04A0"/>
      </w:tblPr>
      <w:tblGrid>
        <w:gridCol w:w="4320"/>
        <w:gridCol w:w="4320"/>
      </w:tblGrid>
      <w:tr>
        <w:tc>
          <w:tcPr>
            <w:tcW w:type="dxa" w:w="2304"/>
          </w:tcPr>
          <w:p>
            <w:r/>
            <w:r>
              <w:rPr>
                <w:b/>
              </w:rPr>
              <w:t>Module</w:t>
            </w:r>
          </w:p>
        </w:tc>
        <w:tc>
          <w:tcPr>
            <w:tcW w:type="dxa" w:w="6624"/>
          </w:tcPr>
          <w:p>
            <w:r/>
            <w:r>
              <w:rPr>
                <w:b/>
              </w:rPr>
              <w:t>Responsibility</w:t>
            </w:r>
          </w:p>
        </w:tc>
      </w:tr>
      <w:tr>
        <w:tc>
          <w:tcPr>
            <w:tcW w:type="dxa" w:w="2304"/>
          </w:tcPr>
          <w:p>
            <w:r>
              <w:t>1. Draw site</w:t>
            </w:r>
          </w:p>
        </w:tc>
        <w:tc>
          <w:tcPr>
            <w:tcW w:type="dxa" w:w="6624"/>
          </w:tcPr>
          <w:p>
            <w:r>
              <w:t>Auth, picker, hints, canvas, submit, personal gallery.</w:t>
            </w:r>
          </w:p>
        </w:tc>
      </w:tr>
      <w:tr>
        <w:tc>
          <w:tcPr>
            <w:tcW w:type="dxa" w:w="2304"/>
          </w:tcPr>
          <w:p>
            <w:r>
              <w:t>2. Image server</w:t>
            </w:r>
          </w:p>
        </w:tc>
        <w:tc>
          <w:tcPr>
            <w:tcW w:type="dxa" w:w="6624"/>
          </w:tcPr>
          <w:p>
            <w:r>
              <w:t>Write PNG to disk, serve it at a stable public URL, set cache and CORS headers for hotlinking.</w:t>
            </w:r>
          </w:p>
        </w:tc>
      </w:tr>
      <w:tr>
        <w:tc>
          <w:tcPr>
            <w:tcW w:type="dxa" w:w="2304"/>
          </w:tcPr>
          <w:p>
            <w:r>
              <w:t>3. Export</w:t>
            </w:r>
          </w:p>
        </w:tc>
        <w:tc>
          <w:tcPr>
            <w:tcW w:type="dxa" w:w="6624"/>
          </w:tcPr>
          <w:p>
            <w:r>
              <w:t>Build 4-option questions from approved drawings and download a Trivia Tricks CSV.</w:t>
            </w:r>
          </w:p>
        </w:tc>
      </w:tr>
    </w:tbl>
    <w:p/>
    <w:p>
      <w:r>
        <w:t>Trivia Tricks clients download imageURL themselves. The Ubuntu box must therefore expose the image paths on the public internet (or a stable tunnel) over HTTPS. LAN-only hosting will preview fine in a browser on the network and fail inside Trivia Tricks for remote friends.</w:t>
      </w:r>
    </w:p>
    <w:p>
      <w:pPr>
        <w:pStyle w:val="Heading1"/>
      </w:pPr>
      <w:r>
        <w:t>5. Pokémon Catalog</w:t>
      </w:r>
    </w:p>
    <w:p>
      <w:pPr>
        <w:pStyle w:val="Heading2"/>
      </w:pPr>
      <w:r>
        <w:t>5.1 What counts as an answer</w:t>
      </w:r>
    </w:p>
    <w:p>
      <w:pPr>
        <w:pStyle w:val="ListBullet"/>
      </w:pPr>
      <w:r>
        <w:t>An answer unit is an English display name, not a raw Pokédex number.</w:t>
      </w:r>
    </w:p>
    <w:p>
      <w:pPr>
        <w:pStyle w:val="ListBullet"/>
      </w:pPr>
      <w:r>
        <w:t>Every National Dex species present in the pinned catalog snapshot (§5.5).</w:t>
      </w:r>
    </w:p>
    <w:p>
      <w:pPr>
        <w:pStyle w:val="ListBullet"/>
      </w:pPr>
      <w:r>
        <w:t>Regional forms as separate answers: Alolan, Galarian, Hisuian, Paldean.</w:t>
      </w:r>
    </w:p>
    <w:p>
      <w:pPr>
        <w:pStyle w:val="ListBullet"/>
      </w:pPr>
      <w:r>
        <w:t>Paradox Pokémon, Treasures of Ruin, and other distinct National Dex entries are already separate species and stay separate.</w:t>
      </w:r>
    </w:p>
    <w:p>
      <w:pPr>
        <w:pStyle w:val="ListBullet"/>
      </w:pPr>
      <w:r>
        <w:t>Not separate in v1: Mega, Gigantamax, totem, costume, Partner Pikachu-style, or gender-only visual differences.</w:t>
      </w:r>
    </w:p>
    <w:p>
      <w:pPr>
        <w:pStyle w:val="Heading2"/>
      </w:pPr>
      <w:r>
        <w:t>5.2 Display names</w:t>
      </w:r>
    </w:p>
    <w:p>
      <w:pPr>
        <w:pStyle w:val="ListBullet"/>
      </w:pPr>
      <w:r>
        <w:t>Title Case English: Bulbasaur, Mr. Mime, Type: Null, Ho-Oh, Nidoran♀ / Nidoran♂.</w:t>
      </w:r>
    </w:p>
    <w:p>
      <w:pPr>
        <w:pStyle w:val="ListBullet"/>
      </w:pPr>
      <w:r>
        <w:t>Regional prefix before the species in the display name: Alolan Vulpix, Galarian Weezing, Hisuian Zoroark, Paldean Wooper.</w:t>
      </w:r>
    </w:p>
    <w:p>
      <w:pPr>
        <w:pStyle w:val="ListBullet"/>
      </w:pPr>
      <w:r>
        <w:t>Paldean Wooper and Clodsire remain distinct.</w:t>
      </w:r>
    </w:p>
    <w:p>
      <w:pPr>
        <w:pStyle w:val="ListBullet"/>
      </w:pPr>
      <w:r>
        <w:t>The three Paldean Tauros breeds are separate answers: Paldean Tauros (Combat), Paldean Tauros (Blaze), Paldean Tauros (Aqua).</w:t>
      </w:r>
    </w:p>
    <w:p>
      <w:r>
        <w:rPr>
          <w:i/>
        </w:rPr>
        <w:t>Display name keeps the regional prefix at the front (Alolan Vulpix). The slug does the opposite and puts the region at the end (vulpix-alolan) so files for one species sort together on disk. See §8.1.</w:t>
      </w:r>
    </w:p>
    <w:p>
      <w:r>
        <w:t>If the catalog source treats a row poorly, Admin can disable individual catalog rows (§5.5). A disabled row is not picked and is not used as a distractor.</w:t>
      </w:r>
    </w:p>
    <w:p>
      <w:pPr>
        <w:pStyle w:val="Heading2"/>
      </w:pPr>
      <w:r>
        <w:t>5.3 Hint fields shown while drawing</w:t>
      </w:r>
    </w:p>
    <w:tbl>
      <w:tblPr>
        <w:tblStyle w:val="LightGrid-Accent1"/>
        <w:tblW w:type="auto" w:w="0"/>
        <w:tblLook w:firstColumn="1" w:firstRow="1" w:lastColumn="0" w:lastRow="0" w:noHBand="0" w:noVBand="1" w:val="04A0"/>
      </w:tblPr>
      <w:tblGrid>
        <w:gridCol w:w="4320"/>
        <w:gridCol w:w="4320"/>
      </w:tblGrid>
      <w:tr>
        <w:tc>
          <w:tcPr>
            <w:tcW w:type="dxa" w:w="1872"/>
          </w:tcPr>
          <w:p>
            <w:r/>
            <w:r>
              <w:rPr>
                <w:b/>
              </w:rPr>
              <w:t>Field</w:t>
            </w:r>
          </w:p>
        </w:tc>
        <w:tc>
          <w:tcPr>
            <w:tcW w:type="dxa" w:w="7056"/>
          </w:tcPr>
          <w:p>
            <w:r/>
            <w:r>
              <w:rPr>
                <w:b/>
              </w:rPr>
              <w:t>Source / rule</w:t>
            </w:r>
          </w:p>
        </w:tc>
      </w:tr>
      <w:tr>
        <w:tc>
          <w:tcPr>
            <w:tcW w:type="dxa" w:w="1872"/>
          </w:tcPr>
          <w:p>
            <w:r>
              <w:t>Name</w:t>
            </w:r>
          </w:p>
        </w:tc>
        <w:tc>
          <w:tcPr>
            <w:tcW w:type="dxa" w:w="7056"/>
          </w:tcPr>
          <w:p>
            <w:r>
              <w:t>English display name. Always shown. This is the answer.</w:t>
            </w:r>
          </w:p>
        </w:tc>
      </w:tr>
      <w:tr>
        <w:tc>
          <w:tcPr>
            <w:tcW w:type="dxa" w:w="1872"/>
          </w:tcPr>
          <w:p>
            <w:r>
              <w:t>Species</w:t>
            </w:r>
          </w:p>
        </w:tc>
        <w:tc>
          <w:tcPr>
            <w:tcW w:type="dxa" w:w="7056"/>
          </w:tcPr>
          <w:p>
            <w:r>
              <w:t>Pokédex category, e.g. Seed Pokémon.</w:t>
            </w:r>
          </w:p>
        </w:tc>
      </w:tr>
      <w:tr>
        <w:tc>
          <w:tcPr>
            <w:tcW w:type="dxa" w:w="1872"/>
          </w:tcPr>
          <w:p>
            <w:r>
              <w:t>Generation</w:t>
            </w:r>
          </w:p>
        </w:tc>
        <w:tc>
          <w:tcPr>
            <w:tcW w:type="dxa" w:w="7056"/>
          </w:tcPr>
          <w:p>
            <w:r>
              <w:t>National Dex introduction generation of that form, from the form override table (§5.4).</w:t>
            </w:r>
          </w:p>
        </w:tc>
      </w:tr>
      <w:tr>
        <w:tc>
          <w:tcPr>
            <w:tcW w:type="dxa" w:w="1872"/>
          </w:tcPr>
          <w:p>
            <w:r>
              <w:t>Types</w:t>
            </w:r>
          </w:p>
        </w:tc>
        <w:tc>
          <w:tcPr>
            <w:tcW w:type="dxa" w:w="7056"/>
          </w:tcPr>
          <w:p>
            <w:r>
              <w:t>One or two English type names for that form.</w:t>
            </w:r>
          </w:p>
        </w:tc>
      </w:tr>
      <w:tr>
        <w:tc>
          <w:tcPr>
            <w:tcW w:type="dxa" w:w="1872"/>
          </w:tcPr>
          <w:p>
            <w:r>
              <w:t>Dex entries</w:t>
            </w:r>
          </w:p>
        </w:tc>
        <w:tc>
          <w:tcPr>
            <w:tcW w:type="dxa" w:w="7056"/>
          </w:tcPr>
          <w:p>
            <w:r>
              <w:t>English flavor texts. Show 1–3 entries, drawn from the form's own games where the override table specifies them (§5.4), otherwise from the base species.</w:t>
            </w:r>
          </w:p>
        </w:tc>
      </w:tr>
    </w:tbl>
    <w:p/>
    <w:p>
      <w:r>
        <w:t>Never show official artwork, sprites, cry audio, or a silhouette. The name is visible on purpose: this is recall-the-shape, not guess-the-name.</w:t>
      </w:r>
    </w:p>
    <w:p>
      <w:pPr>
        <w:pStyle w:val="Heading2"/>
      </w:pPr>
      <w:r>
        <w:t>5.4 Regional form overrides (hardcoded)</w:t>
      </w:r>
    </w:p>
    <w:p>
      <w:r>
        <w:t>PokeAPI models generation, Pokédex category, and flavor text on pokemon-species, which is shared between a base species and its regional forms. Left alone, Alolan Vulpix would report Generation 1 and Kanto flavor text. v1 therefore ships a small hardcoded override table applied at seed time so each regional form uses its own data.</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
              <w:rPr>
                <w:b/>
              </w:rPr>
              <w:t>Region key</w:t>
            </w:r>
          </w:p>
        </w:tc>
        <w:tc>
          <w:tcPr>
            <w:tcW w:type="dxa" w:w="1872"/>
          </w:tcPr>
          <w:p>
            <w:r/>
            <w:r>
              <w:rPr>
                <w:b/>
              </w:rPr>
              <w:t>Generation</w:t>
            </w:r>
          </w:p>
        </w:tc>
        <w:tc>
          <w:tcPr>
            <w:tcW w:type="dxa" w:w="5184"/>
          </w:tcPr>
          <w:p>
            <w:r/>
            <w:r>
              <w:rPr>
                <w:b/>
              </w:rPr>
              <w:t>Preferred flavor-text version groups</w:t>
            </w:r>
          </w:p>
        </w:tc>
      </w:tr>
      <w:tr>
        <w:tc>
          <w:tcPr>
            <w:tcW w:type="dxa" w:w="1872"/>
          </w:tcPr>
          <w:p>
            <w:r>
              <w:t>alolan</w:t>
            </w:r>
          </w:p>
        </w:tc>
        <w:tc>
          <w:tcPr>
            <w:tcW w:type="dxa" w:w="1872"/>
          </w:tcPr>
          <w:p>
            <w:r>
              <w:t>7</w:t>
            </w:r>
          </w:p>
        </w:tc>
        <w:tc>
          <w:tcPr>
            <w:tcW w:type="dxa" w:w="5184"/>
          </w:tcPr>
          <w:p>
            <w:r>
              <w:t>sun-moon, ultra-sun-ultra-moon</w:t>
            </w:r>
          </w:p>
        </w:tc>
      </w:tr>
      <w:tr>
        <w:tc>
          <w:tcPr>
            <w:tcW w:type="dxa" w:w="1872"/>
          </w:tcPr>
          <w:p>
            <w:r>
              <w:t>galarian</w:t>
            </w:r>
          </w:p>
        </w:tc>
        <w:tc>
          <w:tcPr>
            <w:tcW w:type="dxa" w:w="1872"/>
          </w:tcPr>
          <w:p>
            <w:r>
              <w:t>8</w:t>
            </w:r>
          </w:p>
        </w:tc>
        <w:tc>
          <w:tcPr>
            <w:tcW w:type="dxa" w:w="5184"/>
          </w:tcPr>
          <w:p>
            <w:r>
              <w:t>sword-shield</w:t>
            </w:r>
          </w:p>
        </w:tc>
      </w:tr>
      <w:tr>
        <w:tc>
          <w:tcPr>
            <w:tcW w:type="dxa" w:w="1872"/>
          </w:tcPr>
          <w:p>
            <w:r>
              <w:t>hisuian</w:t>
            </w:r>
          </w:p>
        </w:tc>
        <w:tc>
          <w:tcPr>
            <w:tcW w:type="dxa" w:w="1872"/>
          </w:tcPr>
          <w:p>
            <w:r>
              <w:t>8</w:t>
            </w:r>
          </w:p>
        </w:tc>
        <w:tc>
          <w:tcPr>
            <w:tcW w:type="dxa" w:w="5184"/>
          </w:tcPr>
          <w:p>
            <w:r>
              <w:t>legends-arceus</w:t>
            </w:r>
          </w:p>
        </w:tc>
      </w:tr>
      <w:tr>
        <w:tc>
          <w:tcPr>
            <w:tcW w:type="dxa" w:w="1872"/>
          </w:tcPr>
          <w:p>
            <w:r>
              <w:t>paldean</w:t>
            </w:r>
          </w:p>
        </w:tc>
        <w:tc>
          <w:tcPr>
            <w:tcW w:type="dxa" w:w="1872"/>
          </w:tcPr>
          <w:p>
            <w:r>
              <w:t>9</w:t>
            </w:r>
          </w:p>
        </w:tc>
        <w:tc>
          <w:tcPr>
            <w:tcW w:type="dxa" w:w="5184"/>
          </w:tcPr>
          <w:p>
            <w:r>
              <w:t>scarlet-violet</w:t>
            </w:r>
          </w:p>
        </w:tc>
      </w:tr>
      <w:tr>
        <w:tc>
          <w:tcPr>
            <w:tcW w:type="dxa" w:w="1872"/>
          </w:tcPr>
          <w:p>
            <w:r>
              <w:t>(base)</w:t>
            </w:r>
          </w:p>
        </w:tc>
        <w:tc>
          <w:tcPr>
            <w:tcW w:type="dxa" w:w="1872"/>
          </w:tcPr>
          <w:p>
            <w:r>
              <w:t>from PokeAPI species</w:t>
            </w:r>
          </w:p>
        </w:tc>
        <w:tc>
          <w:tcPr>
            <w:tcW w:type="dxa" w:w="5184"/>
          </w:tcPr>
          <w:p>
            <w:r>
              <w:t>any English entry, newest first</w:t>
            </w:r>
          </w:p>
        </w:tc>
      </w:tr>
    </w:tbl>
    <w:p/>
    <w:p>
      <w:pPr>
        <w:pStyle w:val="ListBullet"/>
      </w:pPr>
      <w:r>
        <w:t>Types are read from the form's own PokeAPI pokemon entry, which is already form-correct. No override needed.</w:t>
      </w:r>
    </w:p>
    <w:p>
      <w:pPr>
        <w:pStyle w:val="ListBullet"/>
      </w:pPr>
      <w:r>
        <w:t>Pokédex category (genus) is species-level in PokeAPI. Regional forms inherit the base species category; this is acceptable as a hint.</w:t>
      </w:r>
    </w:p>
    <w:p>
      <w:pPr>
        <w:pStyle w:val="ListBullet"/>
      </w:pPr>
      <w:r>
        <w:t>If a form has no English flavor text in its preferred version groups, fall back to the base species' entries rather than showing an empty panel.</w:t>
      </w:r>
    </w:p>
    <w:p>
      <w:pPr>
        <w:pStyle w:val="ListBullet"/>
      </w:pPr>
      <w:r>
        <w:t>The three Paldean Tauros breeds share the paldean override and are distinguished only by display name, slug, and types.</w:t>
      </w:r>
    </w:p>
    <w:p>
      <w:pPr>
        <w:pStyle w:val="Heading2"/>
      </w:pPr>
      <w:r>
        <w:t>5.5 Data source and re-seeding</w:t>
      </w:r>
    </w:p>
    <w:p>
      <w:pPr>
        <w:pStyle w:val="ListBullet"/>
      </w:pPr>
      <w:r>
        <w:t>Seed from PokeAPI at first boot into a local catalog table. The catalog is the runtime source of truth; the app never calls PokeAPI during normal operation.</w:t>
      </w:r>
    </w:p>
    <w:p>
      <w:pPr>
        <w:pStyle w:val="ListBullet"/>
      </w:pPr>
      <w:r>
        <w:t>Re-seed is an explicit Admin action, never automatic and never on app start. A restart must not re-query the API.</w:t>
      </w:r>
    </w:p>
    <w:p>
      <w:pPr>
        <w:pStyle w:val="ListBullet"/>
      </w:pPr>
      <w:r>
        <w:t>Re-seed is additive and non-destructive: new rows are inserted, existing rows have their hint fields refreshed, and rows that disappear upstream are disabled rather than deleted. Slugs are never rewritten by a re-seed (files already reference them).</w:t>
      </w:r>
    </w:p>
    <w:p>
      <w:pPr>
        <w:pStyle w:val="ListBullet"/>
      </w:pPr>
      <w:r>
        <w:t>Re-seed must not orphan an existing Submission. If a re-seed would change a row's slug, it logs a warning and keeps the old slug.</w:t>
      </w:r>
    </w:p>
    <w:p>
      <w:pPr>
        <w:pStyle w:val="ListBullet"/>
      </w:pPr>
      <w:r>
        <w:t>Admin can enable/disable any catalog row. Disabled rows are excluded from the picker and from distractor selection, but existing questions built from them keep working (§10.2).</w:t>
      </w:r>
    </w:p>
    <w:p>
      <w:pPr>
        <w:pStyle w:val="ListBullet"/>
      </w:pPr>
      <w:r>
        <w:t>The seed run records a snapshot label (source URL + date + row count) shown in Admin settings so the catalog's vintage is always visible.</w:t>
      </w:r>
    </w:p>
    <w:p>
      <w:pPr>
        <w:pStyle w:val="Heading1"/>
      </w:pPr>
      <w:r>
        <w:t>6. Weighted Picker</w:t>
      </w:r>
    </w:p>
    <w:p>
      <w:r>
        <w:t>Goal: cover the whole dex. Repeats are allowed, but untouched answer units come first.</w:t>
      </w:r>
    </w:p>
    <w:p>
      <w:pPr>
        <w:pStyle w:val="Heading2"/>
      </w:pPr>
      <w:r>
        <w:t>Algorithm</w:t>
      </w:r>
    </w:p>
    <w:p>
      <w:pPr>
        <w:pStyle w:val="ListNumber"/>
      </w:pPr>
      <w:r>
        <w:t>Build the eligible pool = catalog rows that are enabled.</w:t>
      </w:r>
    </w:p>
    <w:p>
      <w:pPr>
        <w:pStyle w:val="ListNumber"/>
      </w:pPr>
      <w:r>
        <w:t>For each row, drawing_count = number of non-deleted submissions for that answer unit (pending, approved, and rejected all count; deleted does not).</w:t>
      </w:r>
    </w:p>
    <w:p>
      <w:pPr>
        <w:pStyle w:val="ListNumber"/>
      </w:pPr>
      <w:r>
        <w:t>Let min = the lowest drawing_count in the pool.</w:t>
      </w:r>
    </w:p>
    <w:p>
      <w:pPr>
        <w:pStyle w:val="ListNumber"/>
      </w:pPr>
      <w:r>
        <w:t>Restrict the pool to rows where drawing_count == min.</w:t>
      </w:r>
    </w:p>
    <w:p>
      <w:pPr>
        <w:pStyle w:val="ListNumber"/>
      </w:pPr>
      <w:r>
        <w:t>Pick uniformly at random from that restricted pool.</w:t>
      </w:r>
    </w:p>
    <w:p>
      <w:r>
        <w:t>Effect: every answer unit gets at least one drawing before any gets a second, then the same for thirds, and so on. Skip does not increment drawing_count.</w:t>
      </w:r>
    </w:p>
    <w:p>
      <w:pPr>
        <w:pStyle w:val="Heading2"/>
      </w:pPr>
      <w:r>
        <w:t>Concurrency</w:t>
      </w:r>
    </w:p>
    <w:p>
      <w:r>
        <w:t>No reservation is taken when a Pokémon is assigned. Two players who start a session at the same moment can be handed the same Pokémon, and both drawings are kept. This is accepted: with a pool of roughly a thousand min-tier rows and 5–8 players, collisions are rare, and a duplicate is a second drawing of that Pokémon rather than a fault.</w:t>
      </w:r>
    </w:p>
    <w:p>
      <w:pPr>
        <w:pStyle w:val="Heading2"/>
      </w:pPr>
      <w:r>
        <w:t>Skip behavior</w:t>
      </w:r>
    </w:p>
    <w:p>
      <w:pPr>
        <w:pStyle w:val="ListBullet"/>
      </w:pPr>
      <w:r>
        <w:t>Skip records a skip event (optional analytics) and immediately rolls a new pick using the same algorithm.</w:t>
      </w:r>
    </w:p>
    <w:p>
      <w:pPr>
        <w:pStyle w:val="ListBullet"/>
      </w:pPr>
      <w:r>
        <w:t>A skipped Pokémon can appear again later in the same session.</w:t>
      </w:r>
    </w:p>
    <w:p>
      <w:pPr>
        <w:pStyle w:val="ListBullet"/>
      </w:pPr>
      <w:r>
        <w:t>No cooldown in v1.</w:t>
      </w:r>
    </w:p>
    <w:p>
      <w:pPr>
        <w:pStyle w:val="Heading2"/>
      </w:pPr>
      <w:r>
        <w:t>Counting rules summary</w:t>
      </w:r>
    </w:p>
    <w:tbl>
      <w:tblPr>
        <w:tblStyle w:val="LightGrid-Accent1"/>
        <w:tblW w:type="auto" w:w="0"/>
        <w:tblLook w:firstColumn="1" w:firstRow="1" w:lastColumn="0" w:lastRow="0" w:noHBand="0" w:noVBand="1" w:val="04A0"/>
      </w:tblPr>
      <w:tblGrid>
        <w:gridCol w:w="2880"/>
        <w:gridCol w:w="2880"/>
        <w:gridCol w:w="2880"/>
      </w:tblGrid>
      <w:tr>
        <w:tc>
          <w:tcPr>
            <w:tcW w:type="dxa" w:w="2448"/>
          </w:tcPr>
          <w:p>
            <w:r/>
            <w:r>
              <w:rPr>
                <w:b/>
              </w:rPr>
              <w:t>Submission status</w:t>
            </w:r>
          </w:p>
        </w:tc>
        <w:tc>
          <w:tcPr>
            <w:tcW w:type="dxa" w:w="3744"/>
          </w:tcPr>
          <w:p>
            <w:r/>
            <w:r>
              <w:rPr>
                <w:b/>
              </w:rPr>
              <w:t>Counts toward drawing_count?</w:t>
            </w:r>
          </w:p>
        </w:tc>
        <w:tc>
          <w:tcPr>
            <w:tcW w:type="dxa" w:w="2736"/>
          </w:tcPr>
          <w:p>
            <w:r/>
            <w:r>
              <w:rPr>
                <w:b/>
              </w:rPr>
              <w:t>Exported?</w:t>
            </w:r>
          </w:p>
        </w:tc>
      </w:tr>
      <w:tr>
        <w:tc>
          <w:tcPr>
            <w:tcW w:type="dxa" w:w="2448"/>
          </w:tcPr>
          <w:p>
            <w:r>
              <w:t>pending</w:t>
            </w:r>
          </w:p>
        </w:tc>
        <w:tc>
          <w:tcPr>
            <w:tcW w:type="dxa" w:w="3744"/>
          </w:tcPr>
          <w:p>
            <w:r>
              <w:t>Yes</w:t>
            </w:r>
          </w:p>
        </w:tc>
        <w:tc>
          <w:tcPr>
            <w:tcW w:type="dxa" w:w="2736"/>
          </w:tcPr>
          <w:p>
            <w:r>
              <w:t>No</w:t>
            </w:r>
          </w:p>
        </w:tc>
      </w:tr>
      <w:tr>
        <w:tc>
          <w:tcPr>
            <w:tcW w:type="dxa" w:w="2448"/>
          </w:tcPr>
          <w:p>
            <w:r>
              <w:t>approved</w:t>
            </w:r>
          </w:p>
        </w:tc>
        <w:tc>
          <w:tcPr>
            <w:tcW w:type="dxa" w:w="3744"/>
          </w:tcPr>
          <w:p>
            <w:r>
              <w:t>Yes</w:t>
            </w:r>
          </w:p>
        </w:tc>
        <w:tc>
          <w:tcPr>
            <w:tcW w:type="dxa" w:w="2736"/>
          </w:tcPr>
          <w:p>
            <w:r>
              <w:t>Yes</w:t>
            </w:r>
          </w:p>
        </w:tc>
      </w:tr>
      <w:tr>
        <w:tc>
          <w:tcPr>
            <w:tcW w:type="dxa" w:w="2448"/>
          </w:tcPr>
          <w:p>
            <w:r>
              <w:t>rejected</w:t>
            </w:r>
          </w:p>
        </w:tc>
        <w:tc>
          <w:tcPr>
            <w:tcW w:type="dxa" w:w="3744"/>
          </w:tcPr>
          <w:p>
            <w:r>
              <w:t>Yes (anti-loophole)</w:t>
            </w:r>
          </w:p>
        </w:tc>
        <w:tc>
          <w:tcPr>
            <w:tcW w:type="dxa" w:w="2736"/>
          </w:tcPr>
          <w:p>
            <w:r>
              <w:t>No</w:t>
            </w:r>
          </w:p>
        </w:tc>
      </w:tr>
      <w:tr>
        <w:tc>
          <w:tcPr>
            <w:tcW w:type="dxa" w:w="2448"/>
          </w:tcPr>
          <w:p>
            <w:r>
              <w:t>deleted (Admin)</w:t>
            </w:r>
          </w:p>
        </w:tc>
        <w:tc>
          <w:tcPr>
            <w:tcW w:type="dxa" w:w="3744"/>
          </w:tcPr>
          <w:p>
            <w:r>
              <w:t>No — the answer unit becomes eligible again</w:t>
            </w:r>
          </w:p>
        </w:tc>
        <w:tc>
          <w:tcPr>
            <w:tcW w:type="dxa" w:w="2736"/>
          </w:tcPr>
          <w:p>
            <w:r>
              <w:t>No</w:t>
            </w:r>
          </w:p>
        </w:tc>
      </w:tr>
    </w:tbl>
    <w:p/>
    <w:p>
      <w:pPr>
        <w:pStyle w:val="Heading1"/>
      </w:pPr>
      <w:r>
        <w:t>7. Draw Flow</w:t>
      </w:r>
    </w:p>
    <w:p>
      <w:pPr>
        <w:pStyle w:val="ListNumber"/>
      </w:pPr>
      <w:r>
        <w:t>Player logs in and lands on a lobby / home screen: Draw, My Drawings, (Admin tools if Admin).</w:t>
      </w:r>
    </w:p>
    <w:p>
      <w:pPr>
        <w:pStyle w:val="ListNumber"/>
      </w:pPr>
      <w:r>
        <w:t>Player hits Draw. Server assigns a Pokémon via the weighted picker and starts a session.</w:t>
      </w:r>
    </w:p>
    <w:p>
      <w:pPr>
        <w:pStyle w:val="ListNumber"/>
      </w:pPr>
      <w:r>
        <w:t>Draw screen shows: hint panel, canvas, tool dock, optional countdown, Submit, Skip.</w:t>
      </w:r>
    </w:p>
    <w:p>
      <w:pPr>
        <w:pStyle w:val="ListNumber"/>
      </w:pPr>
      <w:r>
        <w:t>If a timer is enabled and hits zero: auto-submit the current canvas. An empty canvas on timeout is discarded and treated as a skip.</w:t>
      </w:r>
    </w:p>
    <w:p>
      <w:pPr>
        <w:pStyle w:val="ListNumber"/>
      </w:pPr>
      <w:r>
        <w:t>Submit exports the canvas as PNG, writes the file, inserts a Submission row, and shows a short confirmation with the public image URL.</w:t>
      </w:r>
    </w:p>
    <w:p>
      <w:pPr>
        <w:pStyle w:val="ListNumber"/>
      </w:pPr>
      <w:r>
        <w:t>Player may Draw Again or return home.</w:t>
      </w:r>
    </w:p>
    <w:p>
      <w:pPr>
        <w:pStyle w:val="Heading2"/>
      </w:pPr>
      <w:r>
        <w:t>7.1 Session persistence</w:t>
      </w:r>
    </w:p>
    <w:p>
      <w:pPr>
        <w:pStyle w:val="ListBullet"/>
      </w:pPr>
      <w:r>
        <w:t>The assignment is stored server-side against the player, not held in the browser tab.</w:t>
      </w:r>
    </w:p>
    <w:p>
      <w:pPr>
        <w:pStyle w:val="ListBullet"/>
      </w:pPr>
      <w:r>
        <w:t>If a player closes the tab, refreshes, or logs back in later, they resume the same assigned Pokémon. Reloading is not a re-roll.</w:t>
      </w:r>
    </w:p>
    <w:p>
      <w:pPr>
        <w:pStyle w:val="ListBullet"/>
      </w:pPr>
      <w:r>
        <w:t>Canvas contents are not persisted across a reload in v1. Resume means the same Pokémon on a fresh canvas.</w:t>
      </w:r>
    </w:p>
    <w:p>
      <w:pPr>
        <w:pStyle w:val="ListBullet"/>
      </w:pPr>
      <w:r>
        <w:t>If the session had a timer, the timer resets to its full duration on resume.</w:t>
      </w:r>
    </w:p>
    <w:p>
      <w:pPr>
        <w:pStyle w:val="ListBullet"/>
      </w:pPr>
      <w:r>
        <w:t>Skip is the only way to change the assigned Pokémon, and it is logged.</w:t>
      </w:r>
    </w:p>
    <w:p>
      <w:pPr>
        <w:pStyle w:val="Heading2"/>
      </w:pPr>
      <w:r>
        <w:t>7.2 Canvas tools (v1)</w:t>
      </w:r>
    </w:p>
    <w:tbl>
      <w:tblPr>
        <w:tblStyle w:val="LightGrid-Accent1"/>
        <w:tblW w:type="auto" w:w="0"/>
        <w:tblLook w:firstColumn="1" w:firstRow="1" w:lastColumn="0" w:lastRow="0" w:noHBand="0" w:noVBand="1" w:val="04A0"/>
      </w:tblPr>
      <w:tblGrid>
        <w:gridCol w:w="4320"/>
        <w:gridCol w:w="4320"/>
      </w:tblGrid>
      <w:tr>
        <w:tc>
          <w:tcPr>
            <w:tcW w:type="dxa" w:w="1872"/>
          </w:tcPr>
          <w:p>
            <w:r/>
            <w:r>
              <w:rPr>
                <w:b/>
              </w:rPr>
              <w:t>Tool</w:t>
            </w:r>
          </w:p>
        </w:tc>
        <w:tc>
          <w:tcPr>
            <w:tcW w:type="dxa" w:w="7056"/>
          </w:tcPr>
          <w:p>
            <w:r/>
            <w:r>
              <w:rPr>
                <w:b/>
              </w:rPr>
              <w:t>Behavior</w:t>
            </w:r>
          </w:p>
        </w:tc>
      </w:tr>
      <w:tr>
        <w:tc>
          <w:tcPr>
            <w:tcW w:type="dxa" w:w="1872"/>
          </w:tcPr>
          <w:p>
            <w:r>
              <w:t>Pencil / brush</w:t>
            </w:r>
          </w:p>
        </w:tc>
        <w:tc>
          <w:tcPr>
            <w:tcW w:type="dxa" w:w="7056"/>
          </w:tcPr>
          <w:p>
            <w:r>
              <w:t>Freehand stroke in the selected color and size.</w:t>
            </w:r>
          </w:p>
        </w:tc>
      </w:tr>
      <w:tr>
        <w:tc>
          <w:tcPr>
            <w:tcW w:type="dxa" w:w="1872"/>
          </w:tcPr>
          <w:p>
            <w:r>
              <w:t>Eraser</w:t>
            </w:r>
          </w:p>
        </w:tc>
        <w:tc>
          <w:tcPr>
            <w:tcW w:type="dxa" w:w="7056"/>
          </w:tcPr>
          <w:p>
            <w:r>
              <w:t>Paints transparency (not white) so the background stays clean.</w:t>
            </w:r>
          </w:p>
        </w:tc>
      </w:tr>
      <w:tr>
        <w:tc>
          <w:tcPr>
            <w:tcW w:type="dxa" w:w="1872"/>
          </w:tcPr>
          <w:p>
            <w:r>
              <w:t>Stroke size</w:t>
            </w:r>
          </w:p>
        </w:tc>
        <w:tc>
          <w:tcPr>
            <w:tcW w:type="dxa" w:w="7056"/>
          </w:tcPr>
          <w:p>
            <w:r>
              <w:t>At least 3 sizes (thin / medium / thick). Continuous slider is fine.</w:t>
            </w:r>
          </w:p>
        </w:tc>
      </w:tr>
      <w:tr>
        <w:tc>
          <w:tcPr>
            <w:tcW w:type="dxa" w:w="1872"/>
          </w:tcPr>
          <w:p>
            <w:r>
              <w:t>Color</w:t>
            </w:r>
          </w:p>
        </w:tc>
        <w:tc>
          <w:tcPr>
            <w:tcW w:type="dxa" w:w="7056"/>
          </w:tcPr>
          <w:p>
            <w:r>
              <w:t>Small preset palette plus a custom color picker. Include black, white, and common Pokémon-ish primaries.</w:t>
            </w:r>
          </w:p>
        </w:tc>
      </w:tr>
      <w:tr>
        <w:tc>
          <w:tcPr>
            <w:tcW w:type="dxa" w:w="1872"/>
          </w:tcPr>
          <w:p>
            <w:r>
              <w:t>Fill bucket</w:t>
            </w:r>
          </w:p>
        </w:tc>
        <w:tc>
          <w:tcPr>
            <w:tcW w:type="dxa" w:w="7056"/>
          </w:tcPr>
          <w:p>
            <w:r>
              <w:t>4-connected flood fill on a rasterized snapshot of the whole canvas. Two pixels match when every RGBA channel differs by ≤ 32/255 from the seed pixel. Fixed tolerance, not user-adjustable in v1.</w:t>
            </w:r>
          </w:p>
        </w:tc>
      </w:tr>
      <w:tr>
        <w:tc>
          <w:tcPr>
            <w:tcW w:type="dxa" w:w="1872"/>
          </w:tcPr>
          <w:p>
            <w:r>
              <w:t>Undo / Redo</w:t>
            </w:r>
          </w:p>
        </w:tc>
        <w:tc>
          <w:tcPr>
            <w:tcW w:type="dxa" w:w="7056"/>
          </w:tcPr>
          <w:p>
            <w:r>
              <w:t>Stack of at least 30 actions.</w:t>
            </w:r>
          </w:p>
        </w:tc>
      </w:tr>
      <w:tr>
        <w:tc>
          <w:tcPr>
            <w:tcW w:type="dxa" w:w="1872"/>
          </w:tcPr>
          <w:p>
            <w:r>
              <w:t>Clear</w:t>
            </w:r>
          </w:p>
        </w:tc>
        <w:tc>
          <w:tcPr>
            <w:tcW w:type="dxa" w:w="7056"/>
          </w:tcPr>
          <w:p>
            <w:r>
              <w:t>Wipes the canvas after a confirm prompt.</w:t>
            </w:r>
          </w:p>
        </w:tc>
      </w:tr>
    </w:tbl>
    <w:p/>
    <w:p>
      <w:pPr>
        <w:pStyle w:val="ListBullet"/>
      </w:pPr>
      <w:r>
        <w:t>Canvas resolution: export at 800×800 PNG, sRGB, no official marks or watermark.</w:t>
      </w:r>
    </w:p>
    <w:p>
      <w:pPr>
        <w:pStyle w:val="ListBullet"/>
      </w:pPr>
      <w:r>
        <w:t>Background: solid off-white or transparent; transparent preferred so Trivia Tricks' UI frames it cleanly. If transparency causes preview issues, fall back to #F7F7F7.</w:t>
      </w:r>
    </w:p>
    <w:p>
      <w:pPr>
        <w:pStyle w:val="ListBullet"/>
      </w:pPr>
      <w:r>
        <w:t>No layers panel in v1.</w:t>
      </w:r>
    </w:p>
    <w:p>
      <w:r>
        <w:rPr>
          <w:i/>
        </w:rPr>
        <w:t>Flood fill against antialiased strokes on a transparent background is the classic leak bug in tools of this kind. Filling a rasterized snapshot with a fixed tolerance is the deliberate, boring choice; leaks into the background through a soft stroke edge are a known, accepted v1 limitation.</w:t>
      </w:r>
    </w:p>
    <w:p>
      <w:pPr>
        <w:pStyle w:val="Heading2"/>
      </w:pPr>
      <w:r>
        <w:t>7.3 Empty-canvas rule</w:t>
      </w:r>
    </w:p>
    <w:p>
      <w:pPr>
        <w:pStyle w:val="ListBullet"/>
      </w:pPr>
      <w:r>
        <w:t>A canvas is empty when it has zero committed strokes. Stroke count, not pixel analysis — a stroke is committed on pointer-up (or on a completed fill).</w:t>
      </w:r>
    </w:p>
    <w:p>
      <w:pPr>
        <w:pStyle w:val="ListBullet"/>
      </w:pPr>
      <w:r>
        <w:t>Manual Submit with zero committed strokes is blocked client-side with a toast ("Draw something first"). No submission row is created.</w:t>
      </w:r>
    </w:p>
    <w:p>
      <w:pPr>
        <w:pStyle w:val="ListBullet"/>
      </w:pPr>
      <w:r>
        <w:t>Timer expiry with zero committed strokes discards the canvas and records a skip. No submission row, no PNG written, drawing_count unchanged.</w:t>
      </w:r>
    </w:p>
    <w:p>
      <w:pPr>
        <w:pStyle w:val="ListBullet"/>
      </w:pPr>
      <w:r>
        <w:t>One stray dot counts as a drawing. Quality is a moderation problem (§9), not a validation one.</w:t>
      </w:r>
    </w:p>
    <w:p>
      <w:pPr>
        <w:pStyle w:val="Heading2"/>
      </w:pPr>
      <w:r>
        <w:t>7.4 Timer</w:t>
      </w:r>
    </w:p>
    <w:p>
      <w:pPr>
        <w:pStyle w:val="ListBullet"/>
      </w:pPr>
      <w:r>
        <w:t>Optional per session. Player (or Admin default) chooses Off, 60s, 90s, 120s, or 180s.</w:t>
      </w:r>
    </w:p>
    <w:p>
      <w:pPr>
        <w:pStyle w:val="ListBullet"/>
      </w:pPr>
      <w:r>
        <w:t>Timer starts when the canvas is first shown, not while the player is still reading a rules screen.</w:t>
      </w:r>
    </w:p>
    <w:p>
      <w:pPr>
        <w:pStyle w:val="ListBullet"/>
      </w:pPr>
      <w:r>
        <w:t>Visible countdown. No pause in v1.</w:t>
      </w:r>
    </w:p>
    <w:p>
      <w:pPr>
        <w:pStyle w:val="ListBullet"/>
      </w:pPr>
      <w:r>
        <w:t>Resuming an abandoned session restarts the timer at full duration (§7.1).</w:t>
      </w:r>
    </w:p>
    <w:p>
      <w:pPr>
        <w:pStyle w:val="Heading2"/>
      </w:pPr>
      <w:r>
        <w:t>7.5 My Drawings</w:t>
      </w:r>
    </w:p>
    <w:p>
      <w:pPr>
        <w:pStyle w:val="ListBullet"/>
      </w:pPr>
      <w:r>
        <w:t>Read-only gallery of the signed-in player's own submissions. No actions.</w:t>
      </w:r>
    </w:p>
    <w:p>
      <w:pPr>
        <w:pStyle w:val="ListBullet"/>
      </w:pPr>
      <w:r>
        <w:t>Each entry shows: thumbnail, Pokémon display name, and date of creation.</w:t>
      </w:r>
    </w:p>
    <w:p>
      <w:pPr>
        <w:pStyle w:val="ListBullet"/>
      </w:pPr>
      <w:r>
        <w:t>Ordered newest first.</w:t>
      </w:r>
    </w:p>
    <w:p>
      <w:pPr>
        <w:pStyle w:val="ListBullet"/>
      </w:pPr>
      <w:r>
        <w:t>Deleted submissions do not appear. Rejected ones do (§9).</w:t>
      </w:r>
    </w:p>
    <w:p>
      <w:pPr>
        <w:pStyle w:val="Heading1"/>
      </w:pPr>
      <w:r>
        <w:t>8. Image Server</w:t>
      </w:r>
    </w:p>
    <w:p>
      <w:pPr>
        <w:pStyle w:val="Heading2"/>
      </w:pPr>
      <w:r>
        <w:t>8.1 Filename contract</w:t>
      </w:r>
    </w:p>
    <w:p>
      <w:r>
        <w:t>Public path:</w:t>
      </w:r>
    </w:p>
    <w:p>
      <w:r>
        <w:t>/images/{pokemon_slug}-{artist_slug}-{index}.png</w:t>
      </w:r>
    </w:p>
    <w:tbl>
      <w:tblPr>
        <w:tblStyle w:val="LightGrid-Accent1"/>
        <w:tblW w:type="auto" w:w="0"/>
        <w:tblLook w:firstColumn="1" w:firstRow="1" w:lastColumn="0" w:lastRow="0" w:noHBand="0" w:noVBand="1" w:val="04A0"/>
      </w:tblPr>
      <w:tblGrid>
        <w:gridCol w:w="4320"/>
        <w:gridCol w:w="4320"/>
      </w:tblGrid>
      <w:tr>
        <w:tc>
          <w:tcPr>
            <w:tcW w:type="dxa" w:w="1872"/>
          </w:tcPr>
          <w:p>
            <w:r/>
            <w:r>
              <w:rPr>
                <w:b/>
              </w:rPr>
              <w:t>Part</w:t>
            </w:r>
          </w:p>
        </w:tc>
        <w:tc>
          <w:tcPr>
            <w:tcW w:type="dxa" w:w="7056"/>
          </w:tcPr>
          <w:p>
            <w:r/>
            <w:r>
              <w:rPr>
                <w:b/>
              </w:rPr>
              <w:t>Rule</w:t>
            </w:r>
          </w:p>
        </w:tc>
      </w:tr>
      <w:tr>
        <w:tc>
          <w:tcPr>
            <w:tcW w:type="dxa" w:w="1872"/>
          </w:tcPr>
          <w:p>
            <w:r>
              <w:t>pokemon_slug</w:t>
            </w:r>
          </w:p>
        </w:tc>
        <w:tc>
          <w:tcPr>
            <w:tcW w:type="dxa" w:w="7056"/>
          </w:tcPr>
          <w:p>
            <w:r>
              <w:t>Derived from the base English species name by the algorithm below, with the regional suffix appended: vulpix-alolan, weezing-galarian, zoroark-hisuian, wooper-paldean, tauros-paldean-combat. Base-form species have no suffix.</w:t>
            </w:r>
          </w:p>
        </w:tc>
      </w:tr>
      <w:tr>
        <w:tc>
          <w:tcPr>
            <w:tcW w:type="dxa" w:w="1872"/>
          </w:tcPr>
          <w:p>
            <w:r>
              <w:t>artist_slug</w:t>
            </w:r>
          </w:p>
        </w:tc>
        <w:tc>
          <w:tcPr>
            <w:tcW w:type="dxa" w:w="7056"/>
          </w:tcPr>
          <w:p>
            <w:r>
              <w:t>Slug of the account's login, fixed at account creation and never rewritten afterwards. Unique across users, enforced at creation.</w:t>
            </w:r>
          </w:p>
        </w:tc>
      </w:tr>
      <w:tr>
        <w:tc>
          <w:tcPr>
            <w:tcW w:type="dxa" w:w="1872"/>
          </w:tcPr>
          <w:p>
            <w:r>
              <w:t>index</w:t>
            </w:r>
          </w:p>
        </w:tc>
        <w:tc>
          <w:tcPr>
            <w:tcW w:type="dxa" w:w="7056"/>
          </w:tcPr>
          <w:p>
            <w:r>
              <w:t>Positive integer, unique per (pokemon_slug, artist_slug). First drawing is 1, next is 2, never reused even if an earlier drawing is deleted.</w:t>
            </w:r>
          </w:p>
        </w:tc>
      </w:tr>
    </w:tbl>
    <w:p/>
    <w:p>
      <w:pPr>
        <w:pStyle w:val="Heading3"/>
      </w:pPr>
      <w:r>
        <w:t>Slug algorithm (ordered)</w:t>
      </w:r>
    </w:p>
    <w:p>
      <w:pPr>
        <w:pStyle w:val="ListNumber"/>
      </w:pPr>
      <w:r>
        <w:t>Start from the base English species name, without the regional prefix ("Alolan Vulpix" → "Vulpix").</w:t>
      </w:r>
    </w:p>
    <w:p>
      <w:pPr>
        <w:pStyle w:val="ListNumber"/>
      </w:pPr>
      <w:r>
        <w:t>Unicode NFKD normalize and drop combining marks (Flabébé → Flabebe).</w:t>
      </w:r>
    </w:p>
    <w:p>
      <w:pPr>
        <w:pStyle w:val="ListNumber"/>
      </w:pPr>
      <w:r>
        <w:t>Map gender signs explicitly: ♀ → f, ♂ → m.</w:t>
      </w:r>
    </w:p>
    <w:p>
      <w:pPr>
        <w:pStyle w:val="ListNumber"/>
      </w:pPr>
      <w:r>
        <w:t>Delete apostrophes and typographic quotes outright (Farfetch'd → Farfetchd), so they do not become hyphens.</w:t>
      </w:r>
    </w:p>
    <w:p>
      <w:pPr>
        <w:pStyle w:val="ListNumber"/>
      </w:pPr>
      <w:r>
        <w:t>Lowercase.</w:t>
      </w:r>
    </w:p>
    <w:p>
      <w:pPr>
        <w:pStyle w:val="ListNumber"/>
      </w:pPr>
      <w:r>
        <w:t>Replace every run of characters outside [a-z0-9] with a single hyphen.</w:t>
      </w:r>
    </w:p>
    <w:p>
      <w:pPr>
        <w:pStyle w:val="ListNumber"/>
      </w:pPr>
      <w:r>
        <w:t>Trim leading and trailing hyphens.</w:t>
      </w:r>
    </w:p>
    <w:p>
      <w:pPr>
        <w:pStyle w:val="ListNumber"/>
      </w:pPr>
      <w:r>
        <w:t>Append -{region_key} for regional forms, then -{breed} for the Paldean Tauros breeds.</w:t>
      </w:r>
    </w:p>
    <w:p>
      <w:r>
        <w:t>At the end of every seed and re-seed, assert that all generated slugs are unique. A collision is a hard failure that aborts the seed with the offending pair named — it must never be resolved silently by auto-suffixing, because slugs appear in permanent filenames.</w:t>
      </w:r>
    </w:p>
    <w:tbl>
      <w:tblPr>
        <w:tblStyle w:val="LightGrid-Accent1"/>
        <w:tblW w:type="auto" w:w="0"/>
        <w:tblLook w:firstColumn="1" w:firstRow="1" w:lastColumn="0" w:lastRow="0" w:noHBand="0" w:noVBand="1" w:val="04A0"/>
      </w:tblPr>
      <w:tblGrid>
        <w:gridCol w:w="4320"/>
        <w:gridCol w:w="4320"/>
      </w:tblGrid>
      <w:tr>
        <w:tc>
          <w:tcPr>
            <w:tcW w:type="dxa" w:w="3744"/>
          </w:tcPr>
          <w:p>
            <w:r/>
            <w:r>
              <w:rPr>
                <w:b/>
              </w:rPr>
              <w:t>Display name</w:t>
            </w:r>
          </w:p>
        </w:tc>
        <w:tc>
          <w:tcPr>
            <w:tcW w:type="dxa" w:w="5184"/>
          </w:tcPr>
          <w:p>
            <w:r/>
            <w:r>
              <w:rPr>
                <w:b/>
              </w:rPr>
              <w:t>pokemon_slug</w:t>
            </w:r>
          </w:p>
        </w:tc>
      </w:tr>
      <w:tr>
        <w:tc>
          <w:tcPr>
            <w:tcW w:type="dxa" w:w="3744"/>
          </w:tcPr>
          <w:p>
            <w:r>
              <w:t>Bulbasaur</w:t>
            </w:r>
          </w:p>
        </w:tc>
        <w:tc>
          <w:tcPr>
            <w:tcW w:type="dxa" w:w="5184"/>
          </w:tcPr>
          <w:p>
            <w:r>
              <w:t>bulbasaur</w:t>
            </w:r>
          </w:p>
        </w:tc>
      </w:tr>
      <w:tr>
        <w:tc>
          <w:tcPr>
            <w:tcW w:type="dxa" w:w="3744"/>
          </w:tcPr>
          <w:p>
            <w:r>
              <w:t>Mr. Mime</w:t>
            </w:r>
          </w:p>
        </w:tc>
        <w:tc>
          <w:tcPr>
            <w:tcW w:type="dxa" w:w="5184"/>
          </w:tcPr>
          <w:p>
            <w:r>
              <w:t>mr-mime</w:t>
            </w:r>
          </w:p>
        </w:tc>
      </w:tr>
      <w:tr>
        <w:tc>
          <w:tcPr>
            <w:tcW w:type="dxa" w:w="3744"/>
          </w:tcPr>
          <w:p>
            <w:r>
              <w:t>Mime Jr.</w:t>
            </w:r>
          </w:p>
        </w:tc>
        <w:tc>
          <w:tcPr>
            <w:tcW w:type="dxa" w:w="5184"/>
          </w:tcPr>
          <w:p>
            <w:r>
              <w:t>mime-jr</w:t>
            </w:r>
          </w:p>
        </w:tc>
      </w:tr>
      <w:tr>
        <w:tc>
          <w:tcPr>
            <w:tcW w:type="dxa" w:w="3744"/>
          </w:tcPr>
          <w:p>
            <w:r>
              <w:t>Type: Null</w:t>
            </w:r>
          </w:p>
        </w:tc>
        <w:tc>
          <w:tcPr>
            <w:tcW w:type="dxa" w:w="5184"/>
          </w:tcPr>
          <w:p>
            <w:r>
              <w:t>type-null</w:t>
            </w:r>
          </w:p>
        </w:tc>
      </w:tr>
      <w:tr>
        <w:tc>
          <w:tcPr>
            <w:tcW w:type="dxa" w:w="3744"/>
          </w:tcPr>
          <w:p>
            <w:r>
              <w:t>Farfetch'd</w:t>
            </w:r>
          </w:p>
        </w:tc>
        <w:tc>
          <w:tcPr>
            <w:tcW w:type="dxa" w:w="5184"/>
          </w:tcPr>
          <w:p>
            <w:r>
              <w:t>farfetchd</w:t>
            </w:r>
          </w:p>
        </w:tc>
      </w:tr>
      <w:tr>
        <w:tc>
          <w:tcPr>
            <w:tcW w:type="dxa" w:w="3744"/>
          </w:tcPr>
          <w:p>
            <w:r>
              <w:t>Ho-Oh</w:t>
            </w:r>
          </w:p>
        </w:tc>
        <w:tc>
          <w:tcPr>
            <w:tcW w:type="dxa" w:w="5184"/>
          </w:tcPr>
          <w:p>
            <w:r>
              <w:t>ho-oh</w:t>
            </w:r>
          </w:p>
        </w:tc>
      </w:tr>
      <w:tr>
        <w:tc>
          <w:tcPr>
            <w:tcW w:type="dxa" w:w="3744"/>
          </w:tcPr>
          <w:p>
            <w:r>
              <w:t>Porygon-Z</w:t>
            </w:r>
          </w:p>
        </w:tc>
        <w:tc>
          <w:tcPr>
            <w:tcW w:type="dxa" w:w="5184"/>
          </w:tcPr>
          <w:p>
            <w:r>
              <w:t>porygon-z</w:t>
            </w:r>
          </w:p>
        </w:tc>
      </w:tr>
      <w:tr>
        <w:tc>
          <w:tcPr>
            <w:tcW w:type="dxa" w:w="3744"/>
          </w:tcPr>
          <w:p>
            <w:r>
              <w:t>Nidoran♀ / Nidoran♂</w:t>
            </w:r>
          </w:p>
        </w:tc>
        <w:tc>
          <w:tcPr>
            <w:tcW w:type="dxa" w:w="5184"/>
          </w:tcPr>
          <w:p>
            <w:r>
              <w:t>nidoran-f / nidoran-m</w:t>
            </w:r>
          </w:p>
        </w:tc>
      </w:tr>
      <w:tr>
        <w:tc>
          <w:tcPr>
            <w:tcW w:type="dxa" w:w="3744"/>
          </w:tcPr>
          <w:p>
            <w:r>
              <w:t>Flabébé</w:t>
            </w:r>
          </w:p>
        </w:tc>
        <w:tc>
          <w:tcPr>
            <w:tcW w:type="dxa" w:w="5184"/>
          </w:tcPr>
          <w:p>
            <w:r>
              <w:t>flabebe</w:t>
            </w:r>
          </w:p>
        </w:tc>
      </w:tr>
      <w:tr>
        <w:tc>
          <w:tcPr>
            <w:tcW w:type="dxa" w:w="3744"/>
          </w:tcPr>
          <w:p>
            <w:r>
              <w:t>Alolan Vulpix</w:t>
            </w:r>
          </w:p>
        </w:tc>
        <w:tc>
          <w:tcPr>
            <w:tcW w:type="dxa" w:w="5184"/>
          </w:tcPr>
          <w:p>
            <w:r>
              <w:t>vulpix-alolan</w:t>
            </w:r>
          </w:p>
        </w:tc>
      </w:tr>
      <w:tr>
        <w:tc>
          <w:tcPr>
            <w:tcW w:type="dxa" w:w="3744"/>
          </w:tcPr>
          <w:p>
            <w:r>
              <w:t>Galarian Weezing</w:t>
            </w:r>
          </w:p>
        </w:tc>
        <w:tc>
          <w:tcPr>
            <w:tcW w:type="dxa" w:w="5184"/>
          </w:tcPr>
          <w:p>
            <w:r>
              <w:t>weezing-galarian</w:t>
            </w:r>
          </w:p>
        </w:tc>
      </w:tr>
      <w:tr>
        <w:tc>
          <w:tcPr>
            <w:tcW w:type="dxa" w:w="3744"/>
          </w:tcPr>
          <w:p>
            <w:r>
              <w:t>Paldean Tauros (Blaze)</w:t>
            </w:r>
          </w:p>
        </w:tc>
        <w:tc>
          <w:tcPr>
            <w:tcW w:type="dxa" w:w="5184"/>
          </w:tcPr>
          <w:p>
            <w:r>
              <w:t>tauros-paldean-blaze</w:t>
            </w:r>
          </w:p>
        </w:tc>
      </w:tr>
    </w:tbl>
    <w:p/>
    <w:p>
      <w:r>
        <w:t>Example: /images/vulpix-alolan-alex-2.png</w:t>
      </w:r>
    </w:p>
    <w:p>
      <w:r>
        <w:t>The CSV imageURL is the configured public base URL plus that path, e.g. https://pokedraw.example.com/images/vulpix-alolan-alex-2.png</w:t>
      </w:r>
    </w:p>
    <w:p>
      <w:pPr>
        <w:pStyle w:val="Heading2"/>
      </w:pPr>
      <w:r>
        <w:t>8.2 Serving rules</w:t>
      </w:r>
    </w:p>
    <w:p>
      <w:pPr>
        <w:pStyle w:val="ListBullet"/>
      </w:pPr>
      <w:r>
        <w:t>Content-Type: image/png</w:t>
      </w:r>
    </w:p>
    <w:p>
      <w:pPr>
        <w:pStyle w:val="ListBullet"/>
      </w:pPr>
      <w:r>
        <w:t>URL must end in .png (Trivia Tricks has validated this).</w:t>
      </w:r>
    </w:p>
    <w:p>
      <w:pPr>
        <w:pStyle w:val="ListBullet"/>
      </w:pPr>
      <w:r>
        <w:t>CORS: allow GET from any origin. Belt-and-braces — the Trivia Tricks client is not a browser and is not expected to preflight, but the header costs nothing and keeps in-browser previews working.</w:t>
      </w:r>
    </w:p>
    <w:p>
      <w:pPr>
        <w:pStyle w:val="ListBullet"/>
      </w:pPr>
      <w:r>
        <w:t>Cache-Control: public, max-age=31536000, immutable once written. Files are never overwritten.</w:t>
      </w:r>
    </w:p>
    <w:p>
      <w:pPr>
        <w:pStyle w:val="ListBullet"/>
      </w:pPr>
      <w:r>
        <w:t>No directory listing.</w:t>
      </w:r>
    </w:p>
    <w:p>
      <w:pPr>
        <w:pStyle w:val="ListBullet"/>
      </w:pPr>
      <w:r>
        <w:t>Deleted submissions: file may remain on disk (IDs stay unique) or be removed; the CSV must omit them either way.</w:t>
      </w:r>
    </w:p>
    <w:p>
      <w:pPr>
        <w:pStyle w:val="Heading2"/>
      </w:pPr>
      <w:r>
        <w:t>8.3 Hosting constraint</w:t>
      </w:r>
    </w:p>
    <w:p>
      <w:r>
        <w:t>Trivia Tricks shows the image host domain to every player before a match. Use a boring hostname. Do not put secrets in the path. Prefer HTTPS. Port-forward or reverse-proxy (Caddy / nginx) in front of the container so friends' Steam clients can reach the files.</w:t>
      </w:r>
    </w:p>
    <w:p>
      <w:pPr>
        <w:pStyle w:val="Heading1"/>
      </w:pPr>
      <w:r>
        <w:t>9. Approval, Rejection, and Deletion</w:t>
      </w:r>
    </w:p>
    <w:p>
      <w:pPr>
        <w:pStyle w:val="ListBullet"/>
      </w:pPr>
      <w:r>
        <w:t>Site setting: Require approval before export. Default OFF.</w:t>
      </w:r>
    </w:p>
    <w:p>
      <w:pPr>
        <w:pStyle w:val="ListBullet"/>
      </w:pPr>
      <w:r>
        <w:t>When OFF, new submissions are approved immediately and appear in the next export.</w:t>
      </w:r>
    </w:p>
    <w:p>
      <w:pPr>
        <w:pStyle w:val="ListBullet"/>
      </w:pPr>
      <w:r>
        <w:t>When ON, new submissions are pending. Admin reviews a queue (thumbnail, artist, Pokémon, date) and Approves or Rejects.</w:t>
      </w:r>
    </w:p>
    <w:p>
      <w:r>
        <w:t>Approval default OFF is deliberate: a submitted drawing goes straight to a public, permanently-cached URL with no review. Acceptable for a closed friend group.</w:t>
      </w:r>
    </w:p>
    <w:p>
      <w:pPr>
        <w:pStyle w:val="Heading2"/>
      </w:pPr>
      <w:r>
        <w:t>Rejection</w:t>
      </w:r>
    </w:p>
    <w:p>
      <w:pPr>
        <w:pStyle w:val="ListBullet"/>
      </w:pPr>
      <w:r>
        <w:t>Rejected drawings stay in the artist's gallery, are excluded from export, and still count toward drawing_count so the picker does not instantly re-serve the same mon as a loophole.</w:t>
      </w:r>
    </w:p>
    <w:p>
      <w:pPr>
        <w:pStyle w:val="ListBullet"/>
      </w:pPr>
      <w:r>
        <w:t>Admin can Unreject, returning the drawing to pending (or approved, if approval is OFF).</w:t>
      </w:r>
    </w:p>
    <w:p>
      <w:pPr>
        <w:pStyle w:val="Heading2"/>
      </w:pPr>
      <w:r>
        <w:t>Unapproving</w:t>
      </w:r>
    </w:p>
    <w:p>
      <w:pPr>
        <w:pStyle w:val="ListBullet"/>
      </w:pPr>
      <w:r>
        <w:t>Admin can unapprove a previously approved drawing. It drops out of the next export.</w:t>
      </w:r>
    </w:p>
    <w:p>
      <w:pPr>
        <w:pStyle w:val="ListBullet"/>
      </w:pPr>
      <w:r>
        <w:t>Its uniqueId is retired permanently and never reused by any row.</w:t>
      </w:r>
    </w:p>
    <w:p>
      <w:pPr>
        <w:pStyle w:val="ListBullet"/>
      </w:pPr>
      <w:r>
        <w:t>If the same drawing is later approved again, it is treated as a new question: it receives a new uniqueId and freshly frozen options. The old question is gone from the pack rather than resurrected.</w:t>
      </w:r>
    </w:p>
    <w:p>
      <w:r>
        <w:rPr>
          <w:i/>
        </w:rPr>
        <w:t>Consequence, stated plainly: unapprove is not a reversible toggle from the pack's point of view. Players who already saw the retired question will meet the same drawing again under a new number. Unapprove is the right tool for "this should not be in the pack", not for a quick double-check.</w:t>
      </w:r>
    </w:p>
    <w:p>
      <w:pPr>
        <w:pStyle w:val="Heading2"/>
      </w:pPr>
      <w:r>
        <w:t>Deletion</w:t>
      </w:r>
    </w:p>
    <w:p>
      <w:pPr>
        <w:pStyle w:val="ListBullet"/>
      </w:pPr>
      <w:r>
        <w:t>Delete is Admin-only. Players cannot delete their own drawings.</w:t>
      </w:r>
    </w:p>
    <w:p>
      <w:pPr>
        <w:pStyle w:val="ListBullet"/>
      </w:pPr>
      <w:r>
        <w:t>A deleted submission is excluded from export, hidden from the artist's gallery, and stops counting toward drawing_count — so the answer unit becomes eligible for the picker again.</w:t>
      </w:r>
    </w:p>
    <w:p>
      <w:pPr>
        <w:pStyle w:val="ListBullet"/>
      </w:pPr>
      <w:r>
        <w:t>Its index is still never reused; the next drawing of that pair gets the next integer.</w:t>
      </w:r>
    </w:p>
    <w:p>
      <w:pPr>
        <w:pStyle w:val="ListBullet"/>
      </w:pPr>
      <w:r>
        <w:t>If the deleted drawing had been approved, its uniqueId is retired exactly as in unapproving.</w:t>
      </w:r>
    </w:p>
    <w:p>
      <w:pPr>
        <w:pStyle w:val="Heading1"/>
      </w:pPr>
      <w:r>
        <w:t>10. CSV Export</w:t>
      </w:r>
    </w:p>
    <w:p>
      <w:pPr>
        <w:pStyle w:val="Heading2"/>
      </w:pPr>
      <w:r>
        <w:t>10.1 Trigger</w:t>
      </w:r>
    </w:p>
    <w:p>
      <w:r>
        <w:t>Admin-only button: Download Trivia Tricks CSV. Builds one file of every currently approved drawing, in uniqueId order.</w:t>
      </w:r>
    </w:p>
    <w:p>
      <w:pPr>
        <w:pStyle w:val="Heading2"/>
      </w:pPr>
      <w:r>
        <w:t>10.2 Question construction</w:t>
      </w:r>
    </w:p>
    <w:tbl>
      <w:tblPr>
        <w:tblStyle w:val="LightGrid-Accent1"/>
        <w:tblW w:type="auto" w:w="0"/>
        <w:tblLook w:firstColumn="1" w:firstRow="1" w:lastColumn="0" w:lastRow="0" w:noHBand="0" w:noVBand="1" w:val="04A0"/>
      </w:tblPr>
      <w:tblGrid>
        <w:gridCol w:w="4320"/>
        <w:gridCol w:w="4320"/>
      </w:tblGrid>
      <w:tr>
        <w:tc>
          <w:tcPr>
            <w:tcW w:type="dxa" w:w="2160"/>
          </w:tcPr>
          <w:p>
            <w:r/>
            <w:r>
              <w:rPr>
                <w:b/>
              </w:rPr>
              <w:t>CSV column</w:t>
            </w:r>
          </w:p>
        </w:tc>
        <w:tc>
          <w:tcPr>
            <w:tcW w:type="dxa" w:w="6768"/>
          </w:tcPr>
          <w:p>
            <w:r/>
            <w:r>
              <w:rPr>
                <w:b/>
              </w:rPr>
              <w:t>Value</w:t>
            </w:r>
          </w:p>
        </w:tc>
      </w:tr>
      <w:tr>
        <w:tc>
          <w:tcPr>
            <w:tcW w:type="dxa" w:w="2160"/>
          </w:tcPr>
          <w:p>
            <w:r>
              <w:t>uniqueId</w:t>
            </w:r>
          </w:p>
        </w:tc>
        <w:tc>
          <w:tcPr>
            <w:tcW w:type="dxa" w:w="6768"/>
          </w:tcPr>
          <w:p>
            <w:r>
              <w:t>Stable positive integer assigned at first approval. Never reused. Gaps are fine.</w:t>
            </w:r>
          </w:p>
        </w:tc>
      </w:tr>
      <w:tr>
        <w:tc>
          <w:tcPr>
            <w:tcW w:type="dxa" w:w="2160"/>
          </w:tcPr>
          <w:p>
            <w:r>
              <w:t>question</w:t>
            </w:r>
          </w:p>
        </w:tc>
        <w:tc>
          <w:tcPr>
            <w:tcW w:type="dxa" w:w="6768"/>
          </w:tcPr>
          <w:p>
            <w:r>
              <w:t>Who's that Pokemon?</w:t>
            </w:r>
          </w:p>
        </w:tc>
      </w:tr>
      <w:tr>
        <w:tc>
          <w:tcPr>
            <w:tcW w:type="dxa" w:w="2160"/>
          </w:tcPr>
          <w:p>
            <w:r>
              <w:t>optionA–D</w:t>
            </w:r>
          </w:p>
        </w:tc>
        <w:tc>
          <w:tcPr>
            <w:tcW w:type="dxa" w:w="6768"/>
          </w:tcPr>
          <w:p>
            <w:r>
              <w:t>Four English display names, frozen at approval. Exactly one is the drawn Pokémon. All four slots filled.</w:t>
            </w:r>
          </w:p>
        </w:tc>
      </w:tr>
      <w:tr>
        <w:tc>
          <w:tcPr>
            <w:tcW w:type="dxa" w:w="2160"/>
          </w:tcPr>
          <w:p>
            <w:r>
              <w:t>fixedOrder</w:t>
            </w:r>
          </w:p>
        </w:tc>
        <w:tc>
          <w:tcPr>
            <w:tcW w:type="dxa" w:w="6768"/>
          </w:tcPr>
          <w:p>
            <w:r>
              <w:t>FALSE</w:t>
            </w:r>
          </w:p>
        </w:tc>
      </w:tr>
      <w:tr>
        <w:tc>
          <w:tcPr>
            <w:tcW w:type="dxa" w:w="2160"/>
          </w:tcPr>
          <w:p>
            <w:r>
              <w:t>correctAnswer</w:t>
            </w:r>
          </w:p>
        </w:tc>
        <w:tc>
          <w:tcPr>
            <w:tcW w:type="dxa" w:w="6768"/>
          </w:tcPr>
          <w:p>
            <w:r>
              <w:t>A, B, C, or D matching whichever slot received the real name. Frozen at approval.</w:t>
            </w:r>
          </w:p>
        </w:tc>
      </w:tr>
      <w:tr>
        <w:tc>
          <w:tcPr>
            <w:tcW w:type="dxa" w:w="2160"/>
          </w:tcPr>
          <w:p>
            <w:r>
              <w:t>credit</w:t>
            </w:r>
          </w:p>
        </w:tc>
        <w:tc>
          <w:tcPr>
            <w:tcW w:type="dxa" w:w="6768"/>
          </w:tcPr>
          <w:p>
            <w:r>
              <w:t>Artist display name, snapshotted at approval. Never blank (blank would become Player Created).</w:t>
            </w:r>
          </w:p>
        </w:tc>
      </w:tr>
      <w:tr>
        <w:tc>
          <w:tcPr>
            <w:tcW w:type="dxa" w:w="2160"/>
          </w:tcPr>
          <w:p>
            <w:r>
              <w:t>imageURL</w:t>
            </w:r>
          </w:p>
        </w:tc>
        <w:tc>
          <w:tcPr>
            <w:tcW w:type="dxa" w:w="6768"/>
          </w:tcPr>
          <w:p>
            <w:r>
              <w:t>Absolute public URL of the PNG (public_base_url + path).</w:t>
            </w:r>
          </w:p>
        </w:tc>
      </w:tr>
      <w:tr>
        <w:tc>
          <w:tcPr>
            <w:tcW w:type="dxa" w:w="2160"/>
          </w:tcPr>
          <w:p>
            <w:r>
              <w:t>answerExplanation</w:t>
            </w:r>
          </w:p>
        </w:tc>
        <w:tc>
          <w:tcPr>
            <w:tcW w:type="dxa" w:w="6768"/>
          </w:tcPr>
          <w:p>
            <w:r>
              <w:t>Empty in v1.</w:t>
            </w:r>
          </w:p>
        </w:tc>
      </w:tr>
    </w:tbl>
    <w:p/>
    <w:p>
      <w:pPr>
        <w:pStyle w:val="Heading3"/>
      </w:pPr>
      <w:r>
        <w:t>Freezing</w:t>
      </w:r>
    </w:p>
    <w:p>
      <w:pPr>
        <w:pStyle w:val="ListBullet"/>
      </w:pPr>
      <w:r>
        <w:t>At the moment a submission is first approved, the app generates the four options and the correct letter once and writes them to the Submission row (options_json, correct_letter), together with the artist's display name at that moment (credit_name) and the image URL.</w:t>
      </w:r>
    </w:p>
    <w:p>
      <w:pPr>
        <w:pStyle w:val="ListBullet"/>
      </w:pPr>
      <w:r>
        <w:t>Export is a pure read of those frozen values. It never regenerates options, never re-reads the user's current display name, and never reshuffles.</w:t>
      </w:r>
    </w:p>
    <w:p>
      <w:pPr>
        <w:pStyle w:val="ListBullet"/>
      </w:pPr>
      <w:r>
        <w:t>If a catalog row used as a distractor is later disabled or renamed, the frozen question is left exactly as it is. A disabled row is still a real English Pokémon name and remains a valid wrong answer.</w:t>
      </w:r>
    </w:p>
    <w:p>
      <w:pPr>
        <w:pStyle w:val="ListBullet"/>
      </w:pPr>
      <w:r>
        <w:t>Consequence: re-export is byte-stable for every surviving row. A row changes only by disappearing.</w:t>
      </w:r>
    </w:p>
    <w:p>
      <w:pPr>
        <w:pStyle w:val="Heading3"/>
      </w:pPr>
      <w:r>
        <w:t>Distractor rules (applied once, at freeze time)</w:t>
      </w:r>
    </w:p>
    <w:p>
      <w:pPr>
        <w:pStyle w:val="ListBullet"/>
      </w:pPr>
      <w:r>
        <w:t>Uniform random from the enabled catalog at that moment.</w:t>
      </w:r>
    </w:p>
    <w:p>
      <w:pPr>
        <w:pStyle w:val="ListBullet"/>
      </w:pPr>
      <w:r>
        <w:t>Never equal to the correct name; never duplicated within the four options.</w:t>
      </w:r>
    </w:p>
    <w:p>
      <w:pPr>
        <w:pStyle w:val="ListBullet"/>
      </w:pPr>
      <w:r>
        <w:t>Regional forms of the same species (Vulpix vs Alolan Vulpix) are allowed as distractors.</w:t>
      </w:r>
    </w:p>
    <w:p>
      <w:pPr>
        <w:pStyle w:val="ListBullet"/>
      </w:pPr>
      <w:r>
        <w:t>Correct name placement is random among A–D so a pack dump is not "always A." fixedOrder is still FALSE so the game may shuffle again at runtime.</w:t>
      </w:r>
    </w:p>
    <w:p>
      <w:pPr>
        <w:pStyle w:val="Heading2"/>
      </w:pPr>
      <w:r>
        <w:t>10.3 Pack hygiene</w:t>
      </w:r>
    </w:p>
    <w:p>
      <w:pPr>
        <w:pStyle w:val="ListBullet"/>
      </w:pPr>
      <w:r>
        <w:t>UTF-8 CSV, written with a byte-order mark. The BOM makes Nidoran♀ render correctly when the Admin opens the file in Excel on Windows; LibreOffice and Ganymede's Lab both tolerate it.</w:t>
      </w:r>
    </w:p>
    <w:p>
      <w:pPr>
        <w:pStyle w:val="ListBullet"/>
      </w:pPr>
      <w:r>
        <w:t>Header row exactly: uniqueId,question,optionA,optionB,optionC,optionD,fixedOrder,correctAnswer,credit,imageURL,answerExplanation</w:t>
      </w:r>
    </w:p>
    <w:p>
      <w:pPr>
        <w:pStyle w:val="ListBullet"/>
      </w:pPr>
      <w:r>
        <w:t>CRLF line endings, RFC 4180 quoting. Quote fields that contain commas or quotes.</w:t>
      </w:r>
    </w:p>
    <w:p>
      <w:pPr>
        <w:pStyle w:val="ListBullet"/>
      </w:pPr>
      <w:r>
        <w:t>Names like Type: Null and Mr. Mime need no special handling beyond normal CSV quoting.</w:t>
      </w:r>
    </w:p>
    <w:p>
      <w:pPr>
        <w:pStyle w:val="ListBullet"/>
      </w:pPr>
      <w:r>
        <w:t>Suggested local pack folder name: WhosThatPokemon</w:t>
      </w:r>
    </w:p>
    <w:p>
      <w:pPr>
        <w:pStyle w:val="Heading2"/>
      </w:pPr>
      <w:r>
        <w:t>10.4 Size cap and the reserved split rule</w:t>
      </w:r>
    </w:p>
    <w:p>
      <w:r>
        <w:t>Workshop packs cap around 3,000 questions. Full Dex plus regional forms is roughly 1,100 answer units, so the cap is reached at around three drawings per Pokémon — a realistic outcome for this project, not a distant edge case.</w:t>
      </w:r>
    </w:p>
    <w:p>
      <w:pPr>
        <w:pStyle w:val="ListBullet"/>
      </w:pPr>
      <w:r>
        <w:t>v1 behavior: export one file. Warn the Admin in the UI if the export would exceed 2,800 rows.</w:t>
      </w:r>
    </w:p>
    <w:p>
      <w:pPr>
        <w:pStyle w:val="ListBullet"/>
      </w:pPr>
      <w:r>
        <w:t>Reserved split rule, fixed now so that adopting it later cannot renumber anything: pack index = floor((uniqueId - 1) / 2500). Pack 1 holds uniqueIds 1–2500, pack 2 holds 2501–5000, and so on.</w:t>
      </w:r>
    </w:p>
    <w:p>
      <w:pPr>
        <w:pStyle w:val="ListBullet"/>
      </w:pPr>
      <w:r>
        <w:t>The rule partitions by uniqueId range, not by position in the sorted list. Because uniqueIds are stable and never reused, a question can never migrate between packs, and retired IDs simply leave a pack slightly smaller.</w:t>
      </w:r>
    </w:p>
    <w:p>
      <w:pPr>
        <w:pStyle w:val="ListBullet"/>
      </w:pPr>
      <w:r>
        <w:t>Filenames when the split ships: WhosThatPokemon-01.csv, WhosThatPokemon-02.csv, …</w:t>
      </w:r>
    </w:p>
    <w:p>
      <w:pPr>
        <w:pStyle w:val="Heading1"/>
      </w:pPr>
      <w:r>
        <w:t>11. Data Model (logical)</w:t>
      </w:r>
    </w:p>
    <w:tbl>
      <w:tblPr>
        <w:tblStyle w:val="LightGrid-Accent1"/>
        <w:tblW w:type="auto" w:w="0"/>
        <w:tblLook w:firstColumn="1" w:firstRow="1" w:lastColumn="0" w:lastRow="0" w:noHBand="0" w:noVBand="1" w:val="04A0"/>
      </w:tblPr>
      <w:tblGrid>
        <w:gridCol w:w="2880"/>
        <w:gridCol w:w="2880"/>
        <w:gridCol w:w="2880"/>
      </w:tblGrid>
      <w:tr>
        <w:tc>
          <w:tcPr>
            <w:tcW w:type="dxa" w:w="1440"/>
          </w:tcPr>
          <w:p>
            <w:r/>
            <w:r>
              <w:rPr>
                <w:b/>
              </w:rPr>
              <w:t>Entity</w:t>
            </w:r>
          </w:p>
        </w:tc>
        <w:tc>
          <w:tcPr>
            <w:tcW w:type="dxa" w:w="3744"/>
          </w:tcPr>
          <w:p>
            <w:r/>
            <w:r>
              <w:rPr>
                <w:b/>
              </w:rPr>
              <w:t>Key fields</w:t>
            </w:r>
          </w:p>
        </w:tc>
        <w:tc>
          <w:tcPr>
            <w:tcW w:type="dxa" w:w="3744"/>
          </w:tcPr>
          <w:p>
            <w:r/>
            <w:r>
              <w:rPr>
                <w:b/>
              </w:rPr>
              <w:t>Notes</w:t>
            </w:r>
          </w:p>
        </w:tc>
      </w:tr>
      <w:tr>
        <w:tc>
          <w:tcPr>
            <w:tcW w:type="dxa" w:w="1440"/>
          </w:tcPr>
          <w:p>
            <w:r>
              <w:t>User</w:t>
            </w:r>
          </w:p>
        </w:tc>
        <w:tc>
          <w:tcPr>
            <w:tcW w:type="dxa" w:w="3744"/>
          </w:tcPr>
          <w:p>
            <w:r>
              <w:t>id, username, password_hash, display_name, slug, role, created_at</w:t>
            </w:r>
          </w:p>
        </w:tc>
        <w:tc>
          <w:tcPr>
            <w:tcW w:type="dxa" w:w="3744"/>
          </w:tcPr>
          <w:p>
            <w:r>
              <w:t>role = player | admin. slug is frozen at creation, unique, and never follows later display_name edits.</w:t>
            </w:r>
          </w:p>
        </w:tc>
      </w:tr>
      <w:tr>
        <w:tc>
          <w:tcPr>
            <w:tcW w:type="dxa" w:w="1440"/>
          </w:tcPr>
          <w:p>
            <w:r>
              <w:t>Pokemon</w:t>
            </w:r>
          </w:p>
        </w:tc>
        <w:tc>
          <w:tcPr>
            <w:tcW w:type="dxa" w:w="3744"/>
          </w:tcPr>
          <w:p>
            <w:r>
              <w:t>id, display_name, slug, national_dex, form_key, region_key, breed_key, generation, types[], species_category, dex_entries[], enabled</w:t>
            </w:r>
          </w:p>
        </w:tc>
        <w:tc>
          <w:tcPr>
            <w:tcW w:type="dxa" w:w="3744"/>
          </w:tcPr>
          <w:p>
            <w:r>
              <w:t>region_key = alolan | galarian | hisuian | paldean | null. generation and dex_entries come from the §5.4 override table for regional forms.</w:t>
            </w:r>
          </w:p>
        </w:tc>
      </w:tr>
      <w:tr>
        <w:tc>
          <w:tcPr>
            <w:tcW w:type="dxa" w:w="1440"/>
          </w:tcPr>
          <w:p>
            <w:r>
              <w:t>Submission</w:t>
            </w:r>
          </w:p>
        </w:tc>
        <w:tc>
          <w:tcPr>
            <w:tcW w:type="dxa" w:w="3744"/>
          </w:tcPr>
          <w:p>
            <w:r>
              <w:t>id, pokemon_id, user_id, index, file_path, public_url, status, unique_id, options_json, correct_letter, credit_name, approved_at, deleted_at, created_at</w:t>
            </w:r>
          </w:p>
        </w:tc>
        <w:tc>
          <w:tcPr>
            <w:tcW w:type="dxa" w:w="3744"/>
          </w:tcPr>
          <w:p>
            <w:r>
              <w:t>status = pending | approved | rejected | deleted. unique_id, options_json, correct_letter, credit_name, and public_url are all written once at first approval and never updated.</w:t>
            </w:r>
          </w:p>
        </w:tc>
      </w:tr>
      <w:tr>
        <w:tc>
          <w:tcPr>
            <w:tcW w:type="dxa" w:w="1440"/>
          </w:tcPr>
          <w:p>
            <w:r>
              <w:t>DrawSession</w:t>
            </w:r>
          </w:p>
        </w:tc>
        <w:tc>
          <w:tcPr>
            <w:tcW w:type="dxa" w:w="3744"/>
          </w:tcPr>
          <w:p>
            <w:r>
              <w:t>id, user_id, pokemon_id, timer_seconds, started_at, resolved_at, outcome</w:t>
            </w:r>
          </w:p>
        </w:tc>
        <w:tc>
          <w:tcPr>
            <w:tcW w:type="dxa" w:w="3744"/>
          </w:tcPr>
          <w:p>
            <w:r>
              <w:t>outcome = submitted | skipped | timed_out_empty. One open session per user; resumed on reconnect (§7.1).</w:t>
            </w:r>
          </w:p>
        </w:tc>
      </w:tr>
      <w:tr>
        <w:tc>
          <w:tcPr>
            <w:tcW w:type="dxa" w:w="1440"/>
          </w:tcPr>
          <w:p>
            <w:r>
              <w:t>Settings</w:t>
            </w:r>
          </w:p>
        </w:tc>
        <w:tc>
          <w:tcPr>
            <w:tcW w:type="dxa" w:w="3744"/>
          </w:tcPr>
          <w:p>
            <w:r>
              <w:t>public_base_url, require_approval, default_timer_seconds, catalog_snapshot_label</w:t>
            </w:r>
          </w:p>
        </w:tc>
        <w:tc>
          <w:tcPr>
            <w:tcW w:type="dxa" w:w="3744"/>
          </w:tcPr>
          <w:p>
            <w:r>
              <w:t>Single-row config.</w:t>
            </w:r>
          </w:p>
        </w:tc>
      </w:tr>
    </w:tbl>
    <w:p/>
    <w:p>
      <w:r>
        <w:t>Retired uniqueIds are not recycled. The simplest implementation is a monotonic counter that only ever increases; a retired ID is one that no live row points at.</w:t>
      </w:r>
    </w:p>
    <w:p>
      <w:pPr>
        <w:pStyle w:val="Heading1"/>
      </w:pPr>
      <w:r>
        <w:t>12. Auth and Security</w:t>
      </w:r>
    </w:p>
    <w:p>
      <w:pPr>
        <w:pStyle w:val="ListBullet"/>
      </w:pPr>
      <w:r>
        <w:t>Username + password. Hash with a modern KDF (Argon2id or bcrypt).</w:t>
      </w:r>
    </w:p>
    <w:p>
      <w:pPr>
        <w:pStyle w:val="ListBullet"/>
      </w:pPr>
      <w:r>
        <w:t>Session cookie, HTTP-only, Secure if HTTPS.</w:t>
      </w:r>
    </w:p>
    <w:p>
      <w:pPr>
        <w:pStyle w:val="ListBullet"/>
      </w:pPr>
      <w:r>
        <w:t>No public registration. Admin creates accounts.</w:t>
      </w:r>
    </w:p>
    <w:p>
      <w:pPr>
        <w:pStyle w:val="ListBullet"/>
      </w:pPr>
      <w:r>
        <w:t>Password reset is an Admin action: the Admin sets a new password for the account directly. No email flow, no self-serve reset, no reset tokens in v1.</w:t>
      </w:r>
    </w:p>
    <w:p>
      <w:pPr>
        <w:pStyle w:val="ListBullet"/>
      </w:pPr>
      <w:r>
        <w:t>Rate-limit login and image GET only enough to stop obvious abuse.</w:t>
      </w:r>
    </w:p>
    <w:p>
      <w:pPr>
        <w:pStyle w:val="ListBullet"/>
      </w:pPr>
      <w:r>
        <w:t>Submission rate limit: at most one submission per user per 10 seconds. This exists to stop a runaway client loop writing thousands of PNGs, not to police pace.</w:t>
      </w:r>
    </w:p>
    <w:p>
      <w:pPr>
        <w:pStyle w:val="ListBullet"/>
      </w:pPr>
      <w:r>
        <w:t>Do not require Pokémon Company assets. All artwork in the product is user-created.</w:t>
      </w:r>
    </w:p>
    <w:p>
      <w:pPr>
        <w:pStyle w:val="ListBullet"/>
      </w:pPr>
      <w:r>
        <w:t>Friend-group threat model. Not hardened for the open internet beyond basic auth and HTTPS.</w:t>
      </w:r>
    </w:p>
    <w:p>
      <w:r>
        <w:rPr>
          <w:i/>
        </w:rPr>
        <w:t>Pokédex flavor text is retained as a hint field by decision. Species names are factual references, but the flavor text itself is copyrighted material reproduced from the games. In a private, auth-gated, non-commercial friend-group deployment this is an accepted risk, recorded here rather than described as a non-issue. It would need revisiting if the site ever became publicly readable.</w:t>
      </w:r>
    </w:p>
    <w:p>
      <w:pPr>
        <w:pStyle w:val="Heading1"/>
      </w:pPr>
      <w:r>
        <w:t>13. Deployment</w:t>
      </w:r>
    </w:p>
    <w:p>
      <w:pPr>
        <w:pStyle w:val="ListBullet"/>
      </w:pPr>
      <w:r>
        <w:t>Single Docker Compose stack: app + volume for /data (database + /images).</w:t>
      </w:r>
    </w:p>
    <w:p>
      <w:pPr>
        <w:pStyle w:val="ListBullet"/>
      </w:pPr>
      <w:r>
        <w:t>Host: existing Ubuntu game-server box.</w:t>
      </w:r>
    </w:p>
    <w:p>
      <w:pPr>
        <w:pStyle w:val="ListBullet"/>
      </w:pPr>
      <w:r>
        <w:t>Publish ports behind Caddy or nginx with a hostname and TLS.</w:t>
      </w:r>
    </w:p>
    <w:p>
      <w:pPr>
        <w:pStyle w:val="ListBullet"/>
      </w:pPr>
      <w:r>
        <w:t>Admin sets public_base_url to that hostname so CSV links resolve for Steam clients.</w:t>
      </w:r>
    </w:p>
    <w:p>
      <w:pPr>
        <w:pStyle w:val="ListBullet"/>
      </w:pPr>
      <w:r>
        <w:t>Changing public_base_url after questions have been frozen does not rewrite existing public_url values. Treat the hostname as permanent once the first pack is published.</w:t>
      </w:r>
    </w:p>
    <w:p>
      <w:pPr>
        <w:pStyle w:val="ListBullet"/>
      </w:pPr>
      <w:r>
        <w:t>Back up the /data volume. Images plus the DB are the entire product state.</w:t>
      </w:r>
    </w:p>
    <w:p>
      <w:pPr>
        <w:pStyle w:val="ListBullet"/>
      </w:pPr>
      <w:r>
        <w:t>Resource budget: tiny. 5–8 concurrent canvases, PNGs of ~100–400 KB each. A few thousand files is fine on local disk.</w:t>
      </w:r>
    </w:p>
    <w:p>
      <w:pPr>
        <w:pStyle w:val="Heading1"/>
      </w:pPr>
      <w:r>
        <w:t>14. Acceptance Criteria (v1 done when…)</w:t>
      </w:r>
    </w:p>
    <w:p>
      <w:pPr>
        <w:pStyle w:val="ListNumber"/>
      </w:pPr>
      <w:r>
        <w:t>A new player can log in, receive an undrawn Pokémon, see name / dex / gen / types / species, draw with the listed tools, and submit.</w:t>
      </w:r>
    </w:p>
    <w:p>
      <w:pPr>
        <w:pStyle w:val="ListNumber"/>
      </w:pPr>
      <w:r>
        <w:t>The PNG is reachable at /images/{pokemon_slug}-{artist_slug}-{n}.png and the URL ends in .png.</w:t>
      </w:r>
    </w:p>
    <w:p>
      <w:pPr>
        <w:pStyle w:val="ListNumber"/>
      </w:pPr>
      <w:r>
        <w:t>A second drawing of the same Pokémon by the same artist lands at index 2, not an overwrite.</w:t>
      </w:r>
    </w:p>
    <w:p>
      <w:pPr>
        <w:pStyle w:val="ListNumber"/>
      </w:pPr>
      <w:r>
        <w:t>Alolan Vulpix shows Generation 7 and Alolan-era flavor text, and its file lands at vulpix-alolan-…, confirming the §5.4 overrides and the §8.1 slug rule are both live.</w:t>
      </w:r>
    </w:p>
    <w:p>
      <w:pPr>
        <w:pStyle w:val="ListNumber"/>
      </w:pPr>
      <w:r>
        <w:t>After every enabled catalog row has one drawing, the picker starts handing out seconds.</w:t>
      </w:r>
    </w:p>
    <w:p>
      <w:pPr>
        <w:pStyle w:val="ListNumber"/>
      </w:pPr>
      <w:r>
        <w:t>Skip does not create a submission, and a timer expiring on an untouched canvas does not either.</w:t>
      </w:r>
    </w:p>
    <w:p>
      <w:pPr>
        <w:pStyle w:val="ListNumber"/>
      </w:pPr>
      <w:r>
        <w:t>Closing the tab mid-draw and returning re-serves the same Pokémon with a full timer, not a new roll.</w:t>
      </w:r>
    </w:p>
    <w:p>
      <w:pPr>
        <w:pStyle w:val="ListNumber"/>
      </w:pPr>
      <w:r>
        <w:t>Admin can toggle approval; with it on, pending drawings are absent from the CSV.</w:t>
      </w:r>
    </w:p>
    <w:p>
      <w:pPr>
        <w:pStyle w:val="ListNumber"/>
      </w:pPr>
      <w:r>
        <w:t>Admin CSV opens in LibreOffice/Excel, matches the header spec, and preview-loads in Ganymede's Lab with the picture visible.</w:t>
      </w:r>
    </w:p>
    <w:p>
      <w:pPr>
        <w:pStyle w:val="ListNumber"/>
      </w:pPr>
      <w:r>
        <w:t>Re-export stability under mutation: export, then unapprove one row, add a new drawing, rename a player, and disable a catalog row used as a distractor. Re-export. Every surviving uniqueId keeps its ID, its four options in the same order, its correct letter, and its original credit. The unapproved ID is absent and is not handed to the new row.</w:t>
      </w:r>
    </w:p>
    <w:p>
      <w:pPr>
        <w:pStyle w:val="ListNumber"/>
      </w:pPr>
      <w:r>
        <w:t>Transparent-background test in a real match: a transparent PNG question is played through an actual Trivia Tricks match (not just a Ganymede's Lab preview) and the drawing is clearly legible against the in-game question frame. If it is not, switch to #F7F7F7 before v1 ships.</w:t>
      </w:r>
    </w:p>
    <w:p>
      <w:pPr>
        <w:pStyle w:val="ListNumber"/>
      </w:pPr>
      <w:r>
        <w:t>Compose up on the Ubuntu box restores state from the volume after a restart, and does not call PokeAPI on start.</w:t>
      </w:r>
    </w:p>
    <w:p>
      <w:pPr>
        <w:pStyle w:val="Heading1"/>
      </w:pPr>
      <w:r>
        <w:t>15. Later (explicitly not v1)</w:t>
      </w:r>
    </w:p>
    <w:p>
      <w:pPr>
        <w:pStyle w:val="ListBullet"/>
      </w:pPr>
      <w:r>
        <w:t>Lookalike distractors, type-themed packs, generation-filtered exports.</w:t>
      </w:r>
    </w:p>
    <w:p>
      <w:pPr>
        <w:pStyle w:val="ListBullet"/>
      </w:pPr>
      <w:r>
        <w:t>In-site gallery and "guess our drawings" mode.</w:t>
      </w:r>
    </w:p>
    <w:p>
      <w:pPr>
        <w:pStyle w:val="ListBullet"/>
      </w:pPr>
      <w:r>
        <w:t>Paper-photo upload.</w:t>
      </w:r>
    </w:p>
    <w:p>
      <w:pPr>
        <w:pStyle w:val="ListBullet"/>
      </w:pPr>
      <w:r>
        <w:t>Mobile polish, pressure-sensitive stylus support.</w:t>
      </w:r>
    </w:p>
    <w:p>
      <w:pPr>
        <w:pStyle w:val="ListBullet"/>
      </w:pPr>
      <w:r>
        <w:t>Invite links, Discord login.</w:t>
      </w:r>
    </w:p>
    <w:p>
      <w:pPr>
        <w:pStyle w:val="ListBullet"/>
      </w:pPr>
      <w:r>
        <w:t>Auto-upload to Steam Workshop.</w:t>
      </w:r>
    </w:p>
    <w:p>
      <w:pPr>
        <w:pStyle w:val="ListBullet"/>
      </w:pPr>
      <w:r>
        <w:t>Shipping the §10.4 pack split once the 3,000-question cap is approached.</w:t>
      </w:r>
    </w:p>
    <w:p>
      <w:pPr>
        <w:pStyle w:val="ListBullet"/>
      </w:pPr>
      <w:r>
        <w:t>Player-visible canvas autosave / resume with artwork intact.</w:t>
      </w:r>
    </w:p>
    <w:p>
      <w:pPr>
        <w:pStyle w:val="Heading1"/>
      </w:pPr>
      <w:r>
        <w:t>16. Open Decisions</w:t>
      </w:r>
    </w:p>
    <w:p>
      <w:r>
        <w:t>Everything raised in the v1.0 review has been resolved into the body of this document (§18). What remains open:</w:t>
      </w:r>
    </w:p>
    <w:tbl>
      <w:tblPr>
        <w:tblStyle w:val="LightGrid-Accent1"/>
        <w:tblW w:type="auto" w:w="0"/>
        <w:tblLook w:firstColumn="1" w:firstRow="1" w:lastColumn="0" w:lastRow="0" w:noHBand="0" w:noVBand="1" w:val="04A0"/>
      </w:tblPr>
      <w:tblGrid>
        <w:gridCol w:w="2880"/>
        <w:gridCol w:w="2880"/>
        <w:gridCol w:w="2880"/>
      </w:tblGrid>
      <w:tr>
        <w:tc>
          <w:tcPr>
            <w:tcW w:type="dxa" w:w="1728"/>
          </w:tcPr>
          <w:p>
            <w:r/>
            <w:r>
              <w:rPr>
                <w:b/>
              </w:rPr>
              <w:t>Topic</w:t>
            </w:r>
          </w:p>
        </w:tc>
        <w:tc>
          <w:tcPr>
            <w:tcW w:type="dxa" w:w="3600"/>
          </w:tcPr>
          <w:p>
            <w:r/>
            <w:r>
              <w:rPr>
                <w:b/>
              </w:rPr>
              <w:t>Current assumption</w:t>
            </w:r>
          </w:p>
        </w:tc>
        <w:tc>
          <w:tcPr>
            <w:tcW w:type="dxa" w:w="3600"/>
          </w:tcPr>
          <w:p>
            <w:r/>
            <w:r>
              <w:rPr>
                <w:b/>
              </w:rPr>
              <w:t>Change if needed</w:t>
            </w:r>
          </w:p>
        </w:tc>
      </w:tr>
      <w:tr>
        <w:tc>
          <w:tcPr>
            <w:tcW w:type="dxa" w:w="1728"/>
          </w:tcPr>
          <w:p>
            <w:r>
              <w:t>Question wording</w:t>
            </w:r>
          </w:p>
        </w:tc>
        <w:tc>
          <w:tcPr>
            <w:tcW w:type="dxa" w:w="3600"/>
          </w:tcPr>
          <w:p>
            <w:r>
              <w:t>Who's that Pokemon?  (no é, per request)</w:t>
            </w:r>
          </w:p>
        </w:tc>
        <w:tc>
          <w:tcPr>
            <w:tcW w:type="dxa" w:w="3600"/>
          </w:tcPr>
          <w:p>
            <w:r>
              <w:t>Swap to Who's that Pokémon? if you want the accent. Changing it after a pack ships alters every existing question row.</w:t>
            </w:r>
          </w:p>
        </w:tc>
      </w:tr>
      <w:tr>
        <w:tc>
          <w:tcPr>
            <w:tcW w:type="dxa" w:w="1728"/>
          </w:tcPr>
          <w:p>
            <w:r>
              <w:t>Canvas background</w:t>
            </w:r>
          </w:p>
        </w:tc>
        <w:tc>
          <w:tcPr>
            <w:tcW w:type="dxa" w:w="3600"/>
          </w:tcPr>
          <w:p>
            <w:r>
              <w:t>Transparent PNG, fall back to light gray</w:t>
            </w:r>
          </w:p>
        </w:tc>
        <w:tc>
          <w:tcPr>
            <w:tcW w:type="dxa" w:w="3600"/>
          </w:tcPr>
          <w:p>
            <w:r>
              <w:t>Resolved by acceptance criterion 11 — force opaque #F7F7F7 if the in-match test looks poor.</w:t>
            </w:r>
          </w:p>
        </w:tc>
      </w:tr>
      <w:tr>
        <w:tc>
          <w:tcPr>
            <w:tcW w:type="dxa" w:w="1728"/>
          </w:tcPr>
          <w:p>
            <w:r>
              <w:t>Public hostname</w:t>
            </w:r>
          </w:p>
        </w:tc>
        <w:tc>
          <w:tcPr>
            <w:tcW w:type="dxa" w:w="3600"/>
          </w:tcPr>
          <w:p>
            <w:r>
              <w:t>Must be set before export is useful</w:t>
            </w:r>
          </w:p>
        </w:tc>
        <w:tc>
          <w:tcPr>
            <w:tcW w:type="dxa" w:w="3600"/>
          </w:tcPr>
          <w:p>
            <w:r>
              <w:t>Use a dedicated subdomain, not a raw IP. Effectively permanent once published (§13).</w:t>
            </w:r>
          </w:p>
        </w:tc>
      </w:tr>
      <w:tr>
        <w:tc>
          <w:tcPr>
            <w:tcW w:type="dxa" w:w="1728"/>
          </w:tcPr>
          <w:p>
            <w:r>
              <w:t>Catalog vintage</w:t>
            </w:r>
          </w:p>
        </w:tc>
        <w:tc>
          <w:tcPr>
            <w:tcW w:type="dxa" w:w="3600"/>
          </w:tcPr>
          <w:p>
            <w:r>
              <w:t>Pinned at first seed; Admin re-seeds deliberately</w:t>
            </w:r>
          </w:p>
        </w:tc>
        <w:tc>
          <w:tcPr>
            <w:tcW w:type="dxa" w:w="3600"/>
          </w:tcPr>
          <w:p>
            <w:r>
              <w:t>Re-seed adds newly released Pokémon. Existing frozen questions are unaffected.</w:t>
            </w:r>
          </w:p>
        </w:tc>
      </w:tr>
      <w:tr>
        <w:tc>
          <w:tcPr>
            <w:tcW w:type="dxa" w:w="1728"/>
          </w:tcPr>
          <w:p>
            <w:r>
              <w:t>Tech stack</w:t>
            </w:r>
          </w:p>
        </w:tc>
        <w:tc>
          <w:tcPr>
            <w:tcW w:type="dxa" w:w="3600"/>
          </w:tcPr>
          <w:p>
            <w:r>
              <w:t>Unspecified. Any one-box web stack is fine.</w:t>
            </w:r>
          </w:p>
        </w:tc>
        <w:tc>
          <w:tcPr>
            <w:tcW w:type="dxa" w:w="3600"/>
          </w:tcPr>
          <w:p>
            <w:r>
              <w:t>Pick at implementation; scope does not care.</w:t>
            </w:r>
          </w:p>
        </w:tc>
      </w:tr>
    </w:tbl>
    <w:p/>
    <w:p>
      <w:pPr>
        <w:pStyle w:val="Heading1"/>
      </w:pPr>
      <w:r>
        <w:t>17. Suggested Build Order</w:t>
      </w:r>
    </w:p>
    <w:p>
      <w:pPr>
        <w:pStyle w:val="ListNumber"/>
      </w:pPr>
      <w:r>
        <w:t>Catalog seed + §5.4 overrides + §8.1 slug algorithm + uniqueness assertion + data model + Docker volume layout.</w:t>
      </w:r>
    </w:p>
    <w:p>
      <w:pPr>
        <w:pStyle w:val="ListNumber"/>
      </w:pPr>
      <w:r>
        <w:t>Auth, Admin user-create, Admin password reset.</w:t>
      </w:r>
    </w:p>
    <w:p>
      <w:pPr>
        <w:pStyle w:val="ListNumber"/>
      </w:pPr>
      <w:r>
        <w:t>Picker + draw page hints (no canvas yet) to verify weighting and the counting rules in §6.</w:t>
      </w:r>
    </w:p>
    <w:p>
      <w:pPr>
        <w:pStyle w:val="ListNumber"/>
      </w:pPr>
      <w:r>
        <w:t>Canvas + PNG write + static /images route + session resume.</w:t>
      </w:r>
    </w:p>
    <w:p>
      <w:pPr>
        <w:pStyle w:val="ListNumber"/>
      </w:pPr>
      <w:r>
        <w:t>My Drawings + Admin queue + approval toggle + delete/unapprove ID retirement.</w:t>
      </w:r>
    </w:p>
    <w:p>
      <w:pPr>
        <w:pStyle w:val="ListNumber"/>
      </w:pPr>
      <w:r>
        <w:t>CSV export with freezing + a 5-row dry run in Ganymede's Lab.</w:t>
      </w:r>
    </w:p>
    <w:p>
      <w:pPr>
        <w:pStyle w:val="ListNumber"/>
      </w:pPr>
      <w:r>
        <w:t>TLS / public_base_url + live image hotlink test from a real Trivia Tricks match.</w:t>
      </w:r>
    </w:p>
    <w:p>
      <w:pPr>
        <w:pStyle w:val="Heading1"/>
      </w:pPr>
      <w:r>
        <w:t>18. Changelog: 1.0 → 1.1</w:t>
      </w:r>
    </w:p>
    <w:p>
      <w:r>
        <w:t>All items below are decisions taken in review of v1.0. No new scope was added.</w:t>
      </w:r>
    </w:p>
    <w:tbl>
      <w:tblPr>
        <w:tblStyle w:val="LightGrid-Accent1"/>
        <w:tblW w:type="auto" w:w="0"/>
        <w:tblLook w:firstColumn="1" w:firstRow="1" w:lastColumn="0" w:lastRow="0" w:noHBand="0" w:noVBand="1" w:val="04A0"/>
      </w:tblPr>
      <w:tblGrid>
        <w:gridCol w:w="4320"/>
        <w:gridCol w:w="4320"/>
      </w:tblGrid>
      <w:tr>
        <w:tc>
          <w:tcPr>
            <w:tcW w:type="dxa" w:w="720"/>
          </w:tcPr>
          <w:p>
            <w:r/>
            <w:r>
              <w:rPr>
                <w:b/>
              </w:rPr>
              <w:t>§</w:t>
            </w:r>
          </w:p>
        </w:tc>
        <w:tc>
          <w:tcPr>
            <w:tcW w:type="dxa" w:w="8208"/>
          </w:tcPr>
          <w:p>
            <w:r/>
            <w:r>
              <w:rPr>
                <w:b/>
              </w:rPr>
              <w:t>Change</w:t>
            </w:r>
          </w:p>
        </w:tc>
      </w:tr>
      <w:tr>
        <w:tc>
          <w:tcPr>
            <w:tcW w:type="dxa" w:w="720"/>
          </w:tcPr>
          <w:p>
            <w:r>
              <w:t>6</w:t>
            </w:r>
          </w:p>
        </w:tc>
        <w:tc>
          <w:tcPr>
            <w:tcW w:type="dxa" w:w="8208"/>
          </w:tcPr>
          <w:p>
            <w:r>
              <w:t>Picker takes no reservation on assign. Concurrent identical assignment is accepted and documented.</w:t>
            </w:r>
          </w:p>
        </w:tc>
      </w:tr>
      <w:tr>
        <w:tc>
          <w:tcPr>
            <w:tcW w:type="dxa" w:w="720"/>
          </w:tcPr>
          <w:p>
            <w:r>
              <w:t>10.4</w:t>
            </w:r>
          </w:p>
        </w:tc>
        <w:tc>
          <w:tcPr>
            <w:tcW w:type="dxa" w:w="8208"/>
          </w:tcPr>
          <w:p>
            <w:r>
              <w:t>Pack-split rule fixed now (uniqueId range / 2500) though v1 still exports one file, so a later split cannot renumber.</w:t>
            </w:r>
          </w:p>
        </w:tc>
      </w:tr>
      <w:tr>
        <w:tc>
          <w:tcPr>
            <w:tcW w:type="dxa" w:w="720"/>
          </w:tcPr>
          <w:p>
            <w:r>
              <w:t>10.2</w:t>
            </w:r>
          </w:p>
        </w:tc>
        <w:tc>
          <w:tcPr>
            <w:tcW w:type="dxa" w:w="8208"/>
          </w:tcPr>
          <w:p>
            <w:r>
              <w:t>Options, correct letter, credit, and image URL are frozen at first approval. Export is a pure read; "if possible" removed.</w:t>
            </w:r>
          </w:p>
        </w:tc>
      </w:tr>
      <w:tr>
        <w:tc>
          <w:tcPr>
            <w:tcW w:type="dxa" w:w="720"/>
          </w:tcPr>
          <w:p>
            <w:r>
              <w:t>3, 9</w:t>
            </w:r>
          </w:p>
        </w:tc>
        <w:tc>
          <w:tcPr>
            <w:tcW w:type="dxa" w:w="8208"/>
          </w:tcPr>
          <w:p>
            <w:r>
              <w:t>Delete is Admin-only. Deleted submissions stop counting toward drawing_count; rejected ones still count.</w:t>
            </w:r>
          </w:p>
        </w:tc>
      </w:tr>
      <w:tr>
        <w:tc>
          <w:tcPr>
            <w:tcW w:type="dxa" w:w="720"/>
          </w:tcPr>
          <w:p>
            <w:r>
              <w:t>9</w:t>
            </w:r>
          </w:p>
        </w:tc>
        <w:tc>
          <w:tcPr>
            <w:tcW w:type="dxa" w:w="8208"/>
          </w:tcPr>
          <w:p>
            <w:r>
              <w:t>Unapproving retires the uniqueId permanently. Re-approval creates a new question with a new ID; the old one is gone.</w:t>
            </w:r>
          </w:p>
        </w:tc>
      </w:tr>
      <w:tr>
        <w:tc>
          <w:tcPr>
            <w:tcW w:type="dxa" w:w="720"/>
          </w:tcPr>
          <w:p>
            <w:r>
              <w:t>5.4</w:t>
            </w:r>
          </w:p>
        </w:tc>
        <w:tc>
          <w:tcPr>
            <w:tcW w:type="dxa" w:w="8208"/>
          </w:tcPr>
          <w:p>
            <w:r>
              <w:t>Regional forms use hardcoded generation and preferred-version-group overrides rather than PokeAPI's species-level data.</w:t>
            </w:r>
          </w:p>
        </w:tc>
      </w:tr>
      <w:tr>
        <w:tc>
          <w:tcPr>
            <w:tcW w:type="dxa" w:w="720"/>
          </w:tcPr>
          <w:p>
            <w:r>
              <w:t>5.2, 8.1</w:t>
            </w:r>
          </w:p>
        </w:tc>
        <w:tc>
          <w:tcPr>
            <w:tcW w:type="dxa" w:w="8208"/>
          </w:tcPr>
          <w:p>
            <w:r>
              <w:t>Regional forms suffix the slug (vulpix-alolan) while the display name keeps the prefix (Alolan Vulpix). Full ordered slug algorithm and worked examples added.</w:t>
            </w:r>
          </w:p>
        </w:tc>
      </w:tr>
      <w:tr>
        <w:tc>
          <w:tcPr>
            <w:tcW w:type="dxa" w:w="720"/>
          </w:tcPr>
          <w:p>
            <w:r>
              <w:t>5.5</w:t>
            </w:r>
          </w:p>
        </w:tc>
        <w:tc>
          <w:tcPr>
            <w:tcW w:type="dxa" w:w="8208"/>
          </w:tcPr>
          <w:p>
            <w:r>
              <w:t>Catalog is seeded once and re-seeded only by explicit Admin action. Re-seed is additive and never rewrites slugs.</w:t>
            </w:r>
          </w:p>
        </w:tc>
      </w:tr>
      <w:tr>
        <w:tc>
          <w:tcPr>
            <w:tcW w:type="dxa" w:w="720"/>
          </w:tcPr>
          <w:p>
            <w:r>
              <w:t>10.3</w:t>
            </w:r>
          </w:p>
        </w:tc>
        <w:tc>
          <w:tcPr>
            <w:tcW w:type="dxa" w:w="8208"/>
          </w:tcPr>
          <w:p>
            <w:r>
              <w:t>CSV is written with a UTF-8 BOM so Nidoran♀ survives Excel on Windows.</w:t>
            </w:r>
          </w:p>
        </w:tc>
      </w:tr>
      <w:tr>
        <w:tc>
          <w:tcPr>
            <w:tcW w:type="dxa" w:w="720"/>
          </w:tcPr>
          <w:p>
            <w:r>
              <w:t>3, 8.1</w:t>
            </w:r>
          </w:p>
        </w:tc>
        <w:tc>
          <w:tcPr>
            <w:tcW w:type="dxa" w:w="8208"/>
          </w:tcPr>
          <w:p>
            <w:r>
              <w:t>artist_slug is frozen at account creation, unique-enforced at creation, and does not follow display-name changes. credit is snapshotted at approval.</w:t>
            </w:r>
          </w:p>
        </w:tc>
      </w:tr>
      <w:tr>
        <w:tc>
          <w:tcPr>
            <w:tcW w:type="dxa" w:w="720"/>
          </w:tcPr>
          <w:p>
            <w:r>
              <w:t>7.3</w:t>
            </w:r>
          </w:p>
        </w:tc>
        <w:tc>
          <w:tcPr>
            <w:tcW w:type="dxa" w:w="8208"/>
          </w:tcPr>
          <w:p>
            <w:r>
              <w:t>Empty is defined as zero committed strokes. Manual submit is blocked with a toast; timer expiry on an empty canvas is a skip.</w:t>
            </w:r>
          </w:p>
        </w:tc>
      </w:tr>
      <w:tr>
        <w:tc>
          <w:tcPr>
            <w:tcW w:type="dxa" w:w="720"/>
          </w:tcPr>
          <w:p>
            <w:r>
              <w:t>7.1</w:t>
            </w:r>
          </w:p>
        </w:tc>
        <w:tc>
          <w:tcPr>
            <w:tcW w:type="dxa" w:w="8208"/>
          </w:tcPr>
          <w:p>
            <w:r>
              <w:t>Abandoned sessions resume the same Pokémon on a fresh canvas, with the timer reset to full.</w:t>
            </w:r>
          </w:p>
        </w:tc>
      </w:tr>
      <w:tr>
        <w:tc>
          <w:tcPr>
            <w:tcW w:type="dxa" w:w="720"/>
          </w:tcPr>
          <w:p>
            <w:r>
              <w:t>7.5</w:t>
            </w:r>
          </w:p>
        </w:tc>
        <w:tc>
          <w:tcPr>
            <w:tcW w:type="dxa" w:w="8208"/>
          </w:tcPr>
          <w:p>
            <w:r>
              <w:t>My Drawings specified as a read-only gallery: thumbnail, Pokémon name, creation date.</w:t>
            </w:r>
          </w:p>
        </w:tc>
      </w:tr>
      <w:tr>
        <w:tc>
          <w:tcPr>
            <w:tcW w:type="dxa" w:w="720"/>
          </w:tcPr>
          <w:p>
            <w:r>
              <w:t>7.2</w:t>
            </w:r>
          </w:p>
        </w:tc>
        <w:tc>
          <w:tcPr>
            <w:tcW w:type="dxa" w:w="8208"/>
          </w:tcPr>
          <w:p>
            <w:r>
              <w:t>Fill bucket pinned to a fixed ≤32/255 per-channel tolerance, 4-connected, on a rasterized snapshot.</w:t>
            </w:r>
          </w:p>
        </w:tc>
      </w:tr>
      <w:tr>
        <w:tc>
          <w:tcPr>
            <w:tcW w:type="dxa" w:w="720"/>
          </w:tcPr>
          <w:p>
            <w:r>
              <w:t>8.2</w:t>
            </w:r>
          </w:p>
        </w:tc>
        <w:tc>
          <w:tcPr>
            <w:tcW w:type="dxa" w:w="8208"/>
          </w:tcPr>
          <w:p>
            <w:r>
              <w:t>CORS documented as belt-and-braces rather than a verified client requirement.</w:t>
            </w:r>
          </w:p>
        </w:tc>
      </w:tr>
      <w:tr>
        <w:tc>
          <w:tcPr>
            <w:tcW w:type="dxa" w:w="720"/>
          </w:tcPr>
          <w:p>
            <w:r>
              <w:t>9</w:t>
            </w:r>
          </w:p>
        </w:tc>
        <w:tc>
          <w:tcPr>
            <w:tcW w:type="dxa" w:w="8208"/>
          </w:tcPr>
          <w:p>
            <w:r>
              <w:t>Approval-default-OFF confirmed as intended, with its consequence stated.</w:t>
            </w:r>
          </w:p>
        </w:tc>
      </w:tr>
      <w:tr>
        <w:tc>
          <w:tcPr>
            <w:tcW w:type="dxa" w:w="720"/>
          </w:tcPr>
          <w:p>
            <w:r>
              <w:t>12</w:t>
            </w:r>
          </w:p>
        </w:tc>
        <w:tc>
          <w:tcPr>
            <w:tcW w:type="dxa" w:w="8208"/>
          </w:tcPr>
          <w:p>
            <w:r>
              <w:t>Admin-set password reset, per-user submit cap of 1/10s, and an honest note on Pokédex flavor text copyright (text retained by decision).</w:t>
            </w:r>
          </w:p>
        </w:tc>
      </w:tr>
      <w:tr>
        <w:tc>
          <w:tcPr>
            <w:tcW w:type="dxa" w:w="720"/>
          </w:tcPr>
          <w:p>
            <w:r>
              <w:t>14</w:t>
            </w:r>
          </w:p>
        </w:tc>
        <w:tc>
          <w:tcPr>
            <w:tcW w:type="dxa" w:w="8208"/>
          </w:tcPr>
          <w:p>
            <w:r>
              <w:t>Two acceptance criteria added: re-export stability under mutation, and a transparent-PNG test in a real match. Others added for the §5.4/§8.1 and session-resume decisions.</w:t>
            </w:r>
          </w:p>
        </w:tc>
      </w:tr>
    </w:tbl>
    <w:p/>
    <w:p/>
    <w:p>
      <w:pPr>
        <w:jc w:val="center"/>
      </w:pPr>
      <w:r>
        <w:rPr>
          <w:b/>
        </w:rPr>
        <w:t>End of v1.1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1F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