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AB5" w:rsidRPr="001E0A98" w:rsidRDefault="00E61AB5" w:rsidP="001E0A98">
      <w:pPr>
        <w:jc w:val="center"/>
        <w:rPr>
          <w:sz w:val="32"/>
        </w:rPr>
      </w:pPr>
      <w:r w:rsidRPr="001E0A98">
        <w:rPr>
          <w:sz w:val="32"/>
        </w:rPr>
        <w:t>Report for MC3P1</w:t>
      </w:r>
    </w:p>
    <w:p w:rsidR="00E61AB5" w:rsidRPr="001E0A98" w:rsidRDefault="00E61AB5" w:rsidP="001E0A98">
      <w:pPr>
        <w:jc w:val="center"/>
        <w:rPr>
          <w:sz w:val="32"/>
        </w:rPr>
      </w:pPr>
      <w:r w:rsidRPr="001E0A98">
        <w:rPr>
          <w:sz w:val="32"/>
        </w:rPr>
        <w:t>Yuanda Zhu</w:t>
      </w:r>
    </w:p>
    <w:p w:rsidR="00E61AB5" w:rsidRDefault="005358E6">
      <w:r>
        <w:tab/>
        <w:t xml:space="preserve">For this project, a random tree learner, a bag learner and an insane learner have been implemented. The random tree learner is built using </w:t>
      </w:r>
      <w:proofErr w:type="spellStart"/>
      <w:r>
        <w:t>Cidler</w:t>
      </w:r>
      <w:proofErr w:type="spellEnd"/>
      <w:r>
        <w:t xml:space="preserve"> Pert method. A few tests have been done on Istanbul.csv data to explore factors that might influence RMSE which indicates overfitting when building the random tree learner.</w:t>
      </w:r>
    </w:p>
    <w:p w:rsidR="000033E9" w:rsidRDefault="000033E9"/>
    <w:p w:rsidR="009673EE" w:rsidRDefault="002A0869" w:rsidP="002E358A">
      <w:pPr>
        <w:ind w:firstLine="720"/>
      </w:pPr>
      <w:r w:rsidRPr="000033E9">
        <w:t>Part 1</w:t>
      </w:r>
      <w:r w:rsidR="005358E6" w:rsidRPr="000033E9">
        <w:t>: leaf size vs RMSE</w:t>
      </w:r>
      <w:r w:rsidR="00E74C15" w:rsidRPr="000033E9">
        <w:t xml:space="preserve"> (without bag learner)</w:t>
      </w:r>
    </w:p>
    <w:p w:rsidR="00102239" w:rsidRDefault="00102239" w:rsidP="002E358A">
      <w:pPr>
        <w:ind w:firstLine="720"/>
      </w:pPr>
      <w:r>
        <w:t>For this part, I vary the leaf size from 1 to 51.</w:t>
      </w:r>
    </w:p>
    <w:p w:rsidR="001E0A98" w:rsidRDefault="00A47880" w:rsidP="002E358A">
      <w:pPr>
        <w:ind w:firstLine="720"/>
      </w:pPr>
      <w:r>
        <w:t>There is overfitting when de</w:t>
      </w:r>
      <w:r w:rsidR="001E0A98">
        <w:t xml:space="preserve">creasing the leaf size. </w:t>
      </w:r>
      <w:r>
        <w:t xml:space="preserve">Overfitting occurs when leaf size is smaller than 5, where </w:t>
      </w:r>
      <w:r>
        <w:t xml:space="preserve">out of sample </w:t>
      </w:r>
      <w:r>
        <w:t xml:space="preserve">RMSE increases significantly while in sample RMSE decreases. </w:t>
      </w:r>
    </w:p>
    <w:tbl>
      <w:tblPr>
        <w:tblW w:w="5502" w:type="dxa"/>
        <w:jc w:val="center"/>
        <w:tblLook w:val="04A0" w:firstRow="1" w:lastRow="0" w:firstColumn="1" w:lastColumn="0" w:noHBand="0" w:noVBand="1"/>
      </w:tblPr>
      <w:tblGrid>
        <w:gridCol w:w="943"/>
        <w:gridCol w:w="1572"/>
        <w:gridCol w:w="1887"/>
        <w:gridCol w:w="1100"/>
      </w:tblGrid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Leaf Size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RMSE in Sample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RMSE out of Sample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RMSE sum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0.00008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0.00910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0.00910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0.00000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0.00864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0.00864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0.00372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0.00808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0.00808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0.00467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0.00794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0.00794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0.00543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0.00766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0.00766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0.00563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0.00745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0.00745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0.00566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0.00758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0.00758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0.00588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0.00761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0.00761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0.00578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0.00752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0.00752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0.00593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0.00755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0.00755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0.00622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0.00752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0.00752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0.00619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0.00749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0.00749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0.00656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0.00736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0.00736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0.00651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0.00777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0.00777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0.00636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0.00731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0.00731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0.00680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0.00710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0.00664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0.00762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0.00762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0.00669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0.00753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0.00753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0.00684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0.00766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0.00766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0.00700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0.00767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0.00767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0.00693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0.00785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0.00785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0.00697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0.00759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0.00759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lastRenderedPageBreak/>
              <w:t>23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0.00721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0.00730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0.00695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0.00744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0.00744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0.00711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0.00764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0.00764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0.00722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0.00771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0.00771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0.00719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0.00744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0.00744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0.00721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0.00726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0.00741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0.00768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0.00768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0.00704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0.00777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0.00777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0.00722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0.00752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0.00752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0.00743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0.00772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0.00772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0.00715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0.00771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0.00771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0.00745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0.00791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0.00791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0.00711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0.00768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0.00768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0.00728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0.00750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0.00750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0.00751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0.00752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0.00752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0.00740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0.00791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0.00791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0.00734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0.00788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0.00788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0.00773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0.00783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0.00783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0.00746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0.00823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0.00823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0.00725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0.00784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0.00784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0.00749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0.00778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0.00778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0.00771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0.00764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0.00764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0.00740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0.00787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0.00787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0.00766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0.00835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0.00835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0.00749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0.00826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0.00826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0.00737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0.00794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0.00794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0.00740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0.00778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0.00778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0.00768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0.00759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0.00759</w:t>
            </w:r>
          </w:p>
        </w:tc>
      </w:tr>
      <w:tr w:rsidR="00A47880" w:rsidRPr="00A47880" w:rsidTr="003748EF">
        <w:trPr>
          <w:trHeight w:val="231"/>
          <w:jc w:val="center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0.00752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0.00796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7880" w:rsidRPr="00A47880" w:rsidRDefault="00A47880" w:rsidP="00A47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880">
              <w:rPr>
                <w:rFonts w:ascii="Calibri" w:eastAsia="Times New Roman" w:hAnsi="Calibri" w:cs="Calibri"/>
                <w:color w:val="000000"/>
              </w:rPr>
              <w:t>0.00796</w:t>
            </w:r>
          </w:p>
        </w:tc>
      </w:tr>
    </w:tbl>
    <w:p w:rsidR="009B56FE" w:rsidRDefault="003619B1" w:rsidP="006A0774">
      <w:pPr>
        <w:ind w:firstLine="720"/>
        <w:jc w:val="center"/>
      </w:pPr>
      <w:r>
        <w:t>Table 1. The relationship between leaf size and RMSE, without bagging.</w:t>
      </w:r>
      <w:r w:rsidR="001E0A98">
        <w:rPr>
          <w:noProof/>
        </w:rPr>
        <w:drawing>
          <wp:inline distT="0" distB="0" distL="0" distR="0">
            <wp:extent cx="4651916" cy="3185160"/>
            <wp:effectExtent l="0" t="0" r="0" b="0"/>
            <wp:docPr id="4" name="Picture 4" descr="C:\Users\NFLS_UnitedHolmes\AppData\Local\Microsoft\Windows\INetCacheContent.Word\part_1_rmse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FLS_UnitedHolmes\AppData\Local\Microsoft\Windows\INetCacheContent.Word\part_1_rmse_pl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313" cy="320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5CE" w:rsidRDefault="00566C57" w:rsidP="00A47880">
      <w:pPr>
        <w:jc w:val="center"/>
      </w:pPr>
      <w:r>
        <w:t>Figure</w:t>
      </w:r>
      <w:r w:rsidR="00E345CE">
        <w:t xml:space="preserve"> 1. </w:t>
      </w:r>
      <w:r w:rsidR="00E345CE">
        <w:t>The relationship between leaf size and RMSE, without bagging.</w:t>
      </w:r>
    </w:p>
    <w:p w:rsidR="002A0869" w:rsidRDefault="002A0869" w:rsidP="00A47880">
      <w:pPr>
        <w:ind w:firstLine="720"/>
      </w:pPr>
      <w:r>
        <w:lastRenderedPageBreak/>
        <w:t>Part 2</w:t>
      </w:r>
      <w:r w:rsidR="00E74C15">
        <w:t>: leaf size vs RMSE (with bag learner)</w:t>
      </w:r>
    </w:p>
    <w:p w:rsidR="00102239" w:rsidRDefault="00102239" w:rsidP="00A47880">
      <w:pPr>
        <w:ind w:firstLine="720"/>
      </w:pPr>
      <w:r>
        <w:t>For this part, I fix the number of bags to be 20 and vary the leaf size from 1 to 51.</w:t>
      </w:r>
    </w:p>
    <w:p w:rsidR="00A47880" w:rsidRDefault="00A47880" w:rsidP="00A47880">
      <w:pPr>
        <w:ind w:firstLine="720"/>
      </w:pPr>
      <w:r>
        <w:t xml:space="preserve">There is </w:t>
      </w:r>
      <w:r w:rsidR="00102239">
        <w:t xml:space="preserve">no </w:t>
      </w:r>
      <w:r>
        <w:t xml:space="preserve">overfitting when decreasing the leaf size. </w:t>
      </w:r>
      <w:r w:rsidR="00764668">
        <w:t>O</w:t>
      </w:r>
      <w:r>
        <w:t>ut of sample RMSE</w:t>
      </w:r>
      <w:r w:rsidR="00764668">
        <w:t xml:space="preserve"> decreases slowly as leaf size decreases till around 30 and remains constant as leaf size keeps decreasing.</w:t>
      </w:r>
      <w:r w:rsidR="00FD7F15">
        <w:t xml:space="preserve"> Thus, bagging does eliminate overfitting.</w:t>
      </w:r>
    </w:p>
    <w:tbl>
      <w:tblPr>
        <w:tblW w:w="5478" w:type="dxa"/>
        <w:jc w:val="center"/>
        <w:tblLook w:val="04A0" w:firstRow="1" w:lastRow="0" w:firstColumn="1" w:lastColumn="0" w:noHBand="0" w:noVBand="1"/>
      </w:tblPr>
      <w:tblGrid>
        <w:gridCol w:w="949"/>
        <w:gridCol w:w="1543"/>
        <w:gridCol w:w="1859"/>
        <w:gridCol w:w="1127"/>
      </w:tblGrid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Leaf Size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RMSE in Sample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RMSE out of Sample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RMSE sum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0.00246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0.00610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0.00856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0.00256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0.00649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0.00905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0.00292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0.00634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0.00926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0.00346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0.00589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0.00936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0.00389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0.00626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0.01014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0.00436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0.00630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0.01066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0.00443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0.00644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0.01086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0.00470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0.00644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0.01114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0.00502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0.00591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0.01093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0.00505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0.00614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0.01119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0.00515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0.00620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0.01135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0.00534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0.00612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0.01146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0.00526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0.00625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0.01151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0.00548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0.00643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0.01191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0.00561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0.00598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0.01159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0.00550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0.00626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0.01177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0.00556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0.00645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0.01201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0.00570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0.00619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0.01189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0.00576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0.00658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0.01234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0.00584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0.00613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0.01197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0.00590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0.00625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0.01215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0.00582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0.00657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0.01239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0.00584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0.00658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0.01242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0.00590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0.00661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0.01251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0.00594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0.00669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0.01263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0.00611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0.00637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0.01248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0.00618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0.00648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0.01265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0.00608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0.00667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0.01275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0.00602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0.00673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0.01275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0.00618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0.00634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0.01252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0.00621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0.00665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0.01286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0.00612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0.00671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0.01283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0.00614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0.00676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0.01290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0.00625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0.00653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0.01278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0.00630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0.00659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0.01288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0.00636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0.00648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0.01285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0.00638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0.00640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0.01278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0.00639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0.00641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0.01279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0.00637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0.00653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0.01290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0.00649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0.00652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0.01301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0.00650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0.00673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0.01322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0.00625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0.00677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0.01301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0.00650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0.00668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0.01319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0.00654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0.00671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0.01325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0.00649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0.00684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0.01333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0.00650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0.00724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0.01374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0.00663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0.00688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0.01351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0.00649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0.00651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0.01300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0.00664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0.00688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0.01353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0.00664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0.00637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0.01301</w:t>
            </w:r>
          </w:p>
        </w:tc>
      </w:tr>
      <w:tr w:rsidR="00102239" w:rsidRPr="00102239" w:rsidTr="003748EF">
        <w:trPr>
          <w:trHeight w:val="236"/>
          <w:jc w:val="center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0.00677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0.00680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239" w:rsidRPr="00102239" w:rsidRDefault="00102239" w:rsidP="00102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239">
              <w:rPr>
                <w:rFonts w:ascii="Calibri" w:eastAsia="Times New Roman" w:hAnsi="Calibri" w:cs="Calibri"/>
                <w:color w:val="000000"/>
              </w:rPr>
              <w:t>0.01357</w:t>
            </w:r>
          </w:p>
        </w:tc>
      </w:tr>
    </w:tbl>
    <w:p w:rsidR="00A47880" w:rsidRDefault="003619B1" w:rsidP="004525DE">
      <w:pPr>
        <w:ind w:firstLine="720"/>
        <w:jc w:val="center"/>
      </w:pPr>
      <w:r>
        <w:t xml:space="preserve">Table </w:t>
      </w:r>
      <w:r>
        <w:t>2</w:t>
      </w:r>
      <w:r>
        <w:t>. The relationship between leaf size and RMSE</w:t>
      </w:r>
      <w:r>
        <w:t>, with fixed 20 bags</w:t>
      </w:r>
      <w:r>
        <w:t>.</w:t>
      </w:r>
    </w:p>
    <w:p w:rsidR="002A0869" w:rsidRDefault="005358E6" w:rsidP="00102239">
      <w:pPr>
        <w:jc w:val="center"/>
      </w:pPr>
      <w:r>
        <w:rPr>
          <w:noProof/>
        </w:rPr>
        <w:drawing>
          <wp:inline distT="0" distB="0" distL="0" distR="0">
            <wp:extent cx="4930140" cy="3375660"/>
            <wp:effectExtent l="0" t="0" r="3810" b="0"/>
            <wp:docPr id="2" name="Picture 2" descr="C:\Users\NFLS_UnitedHolmes\AppData\Local\Microsoft\Windows\INetCacheContent.Word\part_2_rmse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FLS_UnitedHolmes\AppData\Local\Microsoft\Windows\INetCacheContent.Word\part_2_rmse_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5CE" w:rsidRDefault="00566C57" w:rsidP="00E345CE">
      <w:pPr>
        <w:ind w:firstLine="720"/>
        <w:jc w:val="center"/>
      </w:pPr>
      <w:r>
        <w:t>Figure</w:t>
      </w:r>
      <w:r w:rsidR="00E345CE">
        <w:t xml:space="preserve"> 2. The relationship between leaf size and RMSE, with fixed 20 bags.</w:t>
      </w:r>
    </w:p>
    <w:p w:rsidR="007558C7" w:rsidRDefault="007558C7" w:rsidP="00B54128">
      <w:pPr>
        <w:ind w:firstLine="720"/>
      </w:pPr>
    </w:p>
    <w:p w:rsidR="002A0869" w:rsidRDefault="002A0869" w:rsidP="00B54128">
      <w:pPr>
        <w:ind w:firstLine="720"/>
      </w:pPr>
      <w:r>
        <w:t>Part 3</w:t>
      </w:r>
      <w:r w:rsidR="00E74C15">
        <w:t>: bag size vs RMSE (with bag learner)</w:t>
      </w:r>
    </w:p>
    <w:p w:rsidR="00B54128" w:rsidRDefault="00B54128" w:rsidP="00B54128">
      <w:pPr>
        <w:ind w:firstLine="720"/>
      </w:pPr>
      <w:r>
        <w:t xml:space="preserve">For this part, I </w:t>
      </w:r>
      <w:r>
        <w:t>fix the leaf size to be 5 and vary the number of bags</w:t>
      </w:r>
      <w:r>
        <w:t xml:space="preserve"> from 1 to 51.</w:t>
      </w:r>
    </w:p>
    <w:p w:rsidR="00B54128" w:rsidRDefault="00B54128" w:rsidP="00B54128">
      <w:pPr>
        <w:ind w:firstLine="720"/>
      </w:pPr>
      <w:r>
        <w:t>There is overfitting when de</w:t>
      </w:r>
      <w:r w:rsidR="007558C7">
        <w:t>creasing the number of bags</w:t>
      </w:r>
      <w:r>
        <w:t xml:space="preserve">. Overfitting occurs when </w:t>
      </w:r>
      <w:r>
        <w:t>number of bags</w:t>
      </w:r>
      <w:r>
        <w:t xml:space="preserve"> is smaller than</w:t>
      </w:r>
      <w:r>
        <w:t xml:space="preserve"> 10</w:t>
      </w:r>
      <w:r>
        <w:t xml:space="preserve">, where out of sample RMSE </w:t>
      </w:r>
      <w:r>
        <w:t xml:space="preserve">and </w:t>
      </w:r>
      <w:r>
        <w:t>in sample RMSE</w:t>
      </w:r>
      <w:r>
        <w:t xml:space="preserve"> both </w:t>
      </w:r>
      <w:r>
        <w:t xml:space="preserve">increases significantly. </w:t>
      </w:r>
    </w:p>
    <w:tbl>
      <w:tblPr>
        <w:tblW w:w="6531" w:type="dxa"/>
        <w:jc w:val="center"/>
        <w:tblLook w:val="04A0" w:firstRow="1" w:lastRow="0" w:firstColumn="1" w:lastColumn="0" w:noHBand="0" w:noVBand="1"/>
      </w:tblPr>
      <w:tblGrid>
        <w:gridCol w:w="1612"/>
        <w:gridCol w:w="1694"/>
        <w:gridCol w:w="1980"/>
        <w:gridCol w:w="1245"/>
      </w:tblGrid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lastRenderedPageBreak/>
              <w:t>Number of Bags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RMSE in Sample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RMSE out of Sample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RMSE sum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nan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nan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nan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0.00640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0.00795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0.01434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0.00547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0.00717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0.01264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0.00484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0.00683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0.01167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0.00478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0.00699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0.01178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0.00447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0.00675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0.01123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0.00449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0.00644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0.01093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0.00470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0.00648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0.01118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0.00458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0.00636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0.01094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0.00436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0.00656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0.01092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0.00451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0.00626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0.01077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0.00427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0.00626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0.01054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0.00439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0.01069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0.00439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0.00606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0.01045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0.00422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0.00659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0.01081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0.00433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0.00644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0.01077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0.00433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0.00619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0.01052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0.00443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0.01049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0.00431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0.00626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0.01056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0.00424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0.00661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0.01085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0.00437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0.00563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0.01001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0.00436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0.01035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0.00438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0.00625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0.01063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0.00427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0.00631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0.01058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0.00418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0.00627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0.01045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0.00409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0.00656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0.01066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0.00433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0.00588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0.01021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0.00431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0.00596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0.01027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0.00428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0.00622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0.01050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0.00661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0.01072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0.00424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0.00626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0.01050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0.00418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0.00626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0.01044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0.00427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0.00606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0.01033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0.00413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0.00632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0.01045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0.00429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0.00592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0.01021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0.00417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0.00614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0.01031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0.00431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0.00597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0.01028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0.00429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0.01044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0.00419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0.00613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0.01032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0.00426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0.00593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0.01019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0.00427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0.00613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0.01040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0.00420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0.01027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0.00424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0.00609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0.01033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0.00422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0.00614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0.01037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0.00423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0.00617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0.01040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0.00415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0.00643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0.01058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0.00429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0.00589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0.01019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0.00421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0.00599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0.01020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0.00416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0.01036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0.00419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0.00612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0.01031</w:t>
            </w:r>
          </w:p>
        </w:tc>
      </w:tr>
      <w:tr w:rsidR="007558C7" w:rsidRPr="007558C7" w:rsidTr="003748EF">
        <w:trPr>
          <w:trHeight w:val="242"/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lastRenderedPageBreak/>
              <w:t>51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0.00406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0.00649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8C7" w:rsidRPr="007558C7" w:rsidRDefault="007558C7" w:rsidP="0075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58C7">
              <w:rPr>
                <w:rFonts w:ascii="Calibri" w:eastAsia="Times New Roman" w:hAnsi="Calibri" w:cs="Calibri"/>
                <w:color w:val="000000"/>
              </w:rPr>
              <w:t>0.01055</w:t>
            </w:r>
          </w:p>
        </w:tc>
      </w:tr>
    </w:tbl>
    <w:p w:rsidR="003619B1" w:rsidRDefault="003619B1" w:rsidP="003619B1">
      <w:pPr>
        <w:ind w:firstLine="720"/>
        <w:jc w:val="center"/>
      </w:pPr>
      <w:r>
        <w:t xml:space="preserve">Table </w:t>
      </w:r>
      <w:r>
        <w:t>3</w:t>
      </w:r>
      <w:r>
        <w:t xml:space="preserve">. The relationship between </w:t>
      </w:r>
      <w:r>
        <w:t>number of bags</w:t>
      </w:r>
      <w:r>
        <w:t xml:space="preserve"> and RMSE</w:t>
      </w:r>
      <w:r>
        <w:t>, with fixed leaf size of five</w:t>
      </w:r>
      <w:r>
        <w:t>.</w:t>
      </w:r>
    </w:p>
    <w:p w:rsidR="008F2784" w:rsidRDefault="008F2784" w:rsidP="00B54128">
      <w:pPr>
        <w:ind w:firstLine="720"/>
      </w:pPr>
    </w:p>
    <w:p w:rsidR="00CC03B8" w:rsidRDefault="005358E6" w:rsidP="00E345CE">
      <w:pPr>
        <w:jc w:val="center"/>
      </w:pPr>
      <w:r>
        <w:rPr>
          <w:noProof/>
        </w:rPr>
        <w:drawing>
          <wp:inline distT="0" distB="0" distL="0" distR="0">
            <wp:extent cx="5006340" cy="3375660"/>
            <wp:effectExtent l="0" t="0" r="3810" b="0"/>
            <wp:docPr id="3" name="Picture 3" descr="C:\Users\NFLS_UnitedHolmes\AppData\Local\Microsoft\Windows\INetCacheContent.Word\part_3_rmse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FLS_UnitedHolmes\AppData\Local\Microsoft\Windows\INetCacheContent.Word\part_3_rmse_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5CE" w:rsidRDefault="00566C57" w:rsidP="00E345CE">
      <w:pPr>
        <w:jc w:val="center"/>
      </w:pPr>
      <w:r>
        <w:t>Figure</w:t>
      </w:r>
      <w:r w:rsidR="00E345CE">
        <w:t xml:space="preserve"> 3. The relationship between number of bags and RMSE, with fixed leaf size of five.</w:t>
      </w:r>
    </w:p>
    <w:p w:rsidR="00440544" w:rsidRDefault="00440544" w:rsidP="00440544"/>
    <w:p w:rsidR="00440544" w:rsidRDefault="00440544" w:rsidP="00440544">
      <w:r>
        <w:tab/>
        <w:t>Conclusion</w:t>
      </w:r>
    </w:p>
    <w:p w:rsidR="00440544" w:rsidRDefault="00440544" w:rsidP="00440544">
      <w:r>
        <w:tab/>
        <w:t xml:space="preserve">Overfitting occurs as leaf size decreases below 5, when without bagging. Overfitting does not occur with respect to leaf size when incorporating bagging of 20. </w:t>
      </w:r>
      <w:r w:rsidR="00CE3CE4">
        <w:t>In other word, bagging does eliminate overfitting</w:t>
      </w:r>
      <w:bookmarkStart w:id="0" w:name="_GoBack"/>
      <w:bookmarkEnd w:id="0"/>
      <w:r w:rsidR="00CE3CE4">
        <w:t xml:space="preserve">. </w:t>
      </w:r>
      <w:r>
        <w:t>Over fitting occurs as number of bags decreases below 10, with fixed leaf size of 5.</w:t>
      </w:r>
    </w:p>
    <w:sectPr w:rsidR="00440544" w:rsidSect="006A0774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F4"/>
    <w:rsid w:val="000033E9"/>
    <w:rsid w:val="000C0E18"/>
    <w:rsid w:val="00102239"/>
    <w:rsid w:val="001D3436"/>
    <w:rsid w:val="001E0A98"/>
    <w:rsid w:val="00281BC0"/>
    <w:rsid w:val="00286C5D"/>
    <w:rsid w:val="002A0869"/>
    <w:rsid w:val="002E358A"/>
    <w:rsid w:val="003167EE"/>
    <w:rsid w:val="003619B1"/>
    <w:rsid w:val="003748EF"/>
    <w:rsid w:val="00440544"/>
    <w:rsid w:val="004525DE"/>
    <w:rsid w:val="005358E6"/>
    <w:rsid w:val="00566C57"/>
    <w:rsid w:val="005B18F4"/>
    <w:rsid w:val="0069117B"/>
    <w:rsid w:val="006A0774"/>
    <w:rsid w:val="007558C7"/>
    <w:rsid w:val="00764668"/>
    <w:rsid w:val="008F2784"/>
    <w:rsid w:val="009673EE"/>
    <w:rsid w:val="009B56FE"/>
    <w:rsid w:val="00A47880"/>
    <w:rsid w:val="00A6042C"/>
    <w:rsid w:val="00A76E3A"/>
    <w:rsid w:val="00B54128"/>
    <w:rsid w:val="00B94C1B"/>
    <w:rsid w:val="00BD1373"/>
    <w:rsid w:val="00CC03B8"/>
    <w:rsid w:val="00CE3CE4"/>
    <w:rsid w:val="00DC05FE"/>
    <w:rsid w:val="00E345CE"/>
    <w:rsid w:val="00E61AB5"/>
    <w:rsid w:val="00E74C15"/>
    <w:rsid w:val="00E86251"/>
    <w:rsid w:val="00F675E3"/>
    <w:rsid w:val="00F82331"/>
    <w:rsid w:val="00FD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2717"/>
  <w15:chartTrackingRefBased/>
  <w15:docId w15:val="{A18E2CDE-5E65-4FF7-BF9D-02A7BBBF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Yuanda Zhu</dc:creator>
  <cp:keywords/>
  <dc:description/>
  <cp:lastModifiedBy>Yuanda Zhu</cp:lastModifiedBy>
  <cp:revision>31</cp:revision>
  <cp:lastPrinted>2017-06-21T21:48:00Z</cp:lastPrinted>
  <dcterms:created xsi:type="dcterms:W3CDTF">2017-06-21T04:04:00Z</dcterms:created>
  <dcterms:modified xsi:type="dcterms:W3CDTF">2017-06-21T21:50:00Z</dcterms:modified>
</cp:coreProperties>
</file>