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习近平：开放共创繁荣 创新引领未来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——在博鳌亚洲论坛</w:t>
      </w:r>
      <w:r>
        <w:rPr>
          <w:rFonts w:hint="eastAsia" w:ascii="宋体" w:hAnsi="宋体" w:eastAsia="宋体" w:cs="宋体"/>
        </w:rPr>
        <w:t>2018</w:t>
      </w:r>
      <w:r>
        <w:rPr>
          <w:rFonts w:hint="eastAsia"/>
        </w:rPr>
        <w:t xml:space="preserve">年年会开幕式上的主旨演讲 </w:t>
      </w:r>
      <w:r>
        <w:rPr>
          <w:rFonts w:hint="eastAsia" w:ascii="宋体" w:hAnsi="宋体" w:eastAsia="宋体" w:cs="宋体"/>
        </w:rPr>
        <w:t>（2018年4月10日，海南博鳌）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尊敬的各位元首，政府首脑，国际组织负责人，部长，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尊敬的各位博鳌亚洲论坛现任和候任理事，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各位来宾，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女士们，先生们，朋友们：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仲春时节的海南，山青海碧，日暖风轻。在这个美好的季节里，各国嘉宾汇聚一堂，出席博鳌亚洲论坛2018年年会。海南有一首民歌唱道：“久久不见久久见，久久见过还想见。”今天，有机会在此同各位新老朋友见面，我感到十分高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首先，我谨代表中国政府和中国人民，并以我个人名义，对各位嘉宾的到来表示诚挚的欢迎！对年会的召开表示热烈的祝贺！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博鳌亚洲论坛成立以来，立足亚洲，面向世界，在凝聚亚洲共识、促进各方合作、推进经济全球化、推动构建人类命运共同体等方面建言献策，提出许多富有价值的“博鳌方案”，作出了积极贡献。今年是论坛理事会换届之年。借此机会，我谨向即将离任的各位理事表示衷心的感谢！对新当选的各位理事表示热烈的祝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本届年会以“开放创新的亚洲，繁荣发展的世界”为主题，顺应时代潮流，符合各方期待。相信各位嘉宾和各界人士将畅所欲言，提出真知灼见。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历史，总是在一些特殊年份给人们以汲取智慧、继续前行的力量。2018年是中国改革开放40周年，也是海南建省办经济特区30周年。海南省可谓“因改革开放而生，因改革开放而兴”。改革开放以来，海南从一个较为封闭落后的边陲岛屿，发展成为中国最开放、最具活力的地区之一，经济社会发展取得巨大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一滴水可以反映出太阳的光辉，一个地方可以体现一个国家的风貌。海南发展是中国40年改革开放的一个重要历史见证。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1978年，在邓小平先生倡导下，以中共十一届三中全会为标志，中国开启了改革开放历史征程。从农村到城市，从试点到推广，从经济体制改革到全面深化改革，40年众志成城，40年砥砺奋进，40年春风化雨，中国人民用双手书写了国家和民族发展的壮丽史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40年来，中国人民始终艰苦奋斗、顽强拼搏，极大解放和发展了中国社会生产力。天道酬勤，春华秋实。中国人民坚持聚精会神搞建设、坚持改革开放不动摇，持之以恒，锲而不舍，推动中国发生了翻天覆地的变化。今天，中国已经成为世界第二大经济体、第一大工业国、第一大货物贸易国、第一大外汇储备国。40年来，按照可比价格计算，中国国内生产总值年均增长约9.5%；以美元计算，中国对外贸易额年均增长14.5%。中国人民生活从短缺走向充裕、从贫困走向小康，现行联合国标准下的7亿多贫困人口成功脱贫，占同期全球减贫人口总数70%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40年来，中国人民始终上下求索、锐意进取，开辟了中国特色社会主义道路。中国人民坚持立足国情、放眼世界，既强调独立自主、自力更生又注重对外开放、合作共赢，既坚持社会主义制度又坚持社会主义市场经济改革方向，既“摸着石头过河”又加强顶层设计，不断研究新情况、解决新问题、总结新经验，成功开辟出一条中国特色社会主义道路。中国人民的成功实践昭示世人，通向现代化的道路不止一条，只要找准正确方向、驰而不息，条条大路通罗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40年来，中国人民始终与时俱进、一往无前，充分显示了中国力量。中国人民坚持解放思想、实事求是，实现解放思想和改革开放相互激荡、观念创新和实践探索相互促进，充分显示了思想引领的强大力量。中国人民勇于自我革命、自我革新，不断完善中国特色社会主义制度，不断革除阻碍发展的各方面体制机制弊端，充分显示了制度保障的强大力量。中国人民敢闯敢试、敢为人先，积极性、主动性、创造性空前高涨，充分显示了13亿多人民作为国家主人和真正英雄推动历史前进的强大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40年来，中国人民始终敞开胸襟、拥抱世界，积极作出了中国贡献。改革开放是中国和世界共同发展进步的伟大历程。中国人民坚持对外开放基本国策，打开国门搞建设，成功实现从封闭半封闭到全方位开放的伟大转折。中国在对外开放中展现大国担当，从引进来到走出去，从加入世界贸易组织到共建“一带一路”，为应对亚洲金融危机和国际金融危机作出重大贡献，连续多年对世界经济增长贡献率超过30%，成为世界经济增长的主要稳定器和动力源，促进了人类和平与发展的崇高事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今天，中国人民完全可以自豪地说，改革开放这场中国的第二次革命，不仅深刻改变了中国，也深刻影响了世界！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“天行有常”，“应之以治则吉”。中国进行改革开放，顺应了中国人民要发展、要创新、要美好生活的历史要求，契合了世界各国人民要发展、要合作、要和平生活的时代潮流。中国改革开放必然成功，也一定能够成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中国40年改革开放给人们提供了许多弥足珍贵的启示，其中最重要的一条就是，一个国家、一个民族要振兴，就必须在历史前进的逻辑中前进、在时代发展的潮流中发展。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放眼全球，当今世界正在经历新一轮大发展大变革大调整，人类面临的不稳定不确定因素依然很多。新一轮科技和产业革命给人类社会发展带来新的机遇，也提出前所未有的挑战。一些国家和地区的人民仍然生活在战争和冲突的阴影之下，很多老人、妇女、儿童依然饱受饥饿和贫穷的折磨。气候变化、重大传染性疾病等依然是人类面临的重大挑战。开放还是封闭，前进还是后退，人类面临着新的重大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面对复杂变化的世界，人类社会向何处去？亚洲前途在哪里？我认为，回答这些时代之问，我们要不畏浮云遮望眼，善于拨云见日，把握历史规律，认清世界大势。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当今世界，和平合作的潮流滚滚向前。和平与发展是世界各国人民的共同心声，冷战思维、零和博弈愈发陈旧落伍，妄自尊大或独善其身只能四处碰壁。只有坚持和平发展、携手合作，才能真正实现共赢、多赢。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当今世界，开放融通的潮流滚滚向前。人类社会发展的历史告诉我们，开放带来进步，封闭必然落后。世界已经成为你中有我、我中有你的地球村，各国经济社会发展日益相互联系、相互影响，推进互联互通、加快融合发展成为促进共同繁荣发展的必然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当今世界，变革创新的潮流滚滚向前。中国的先人们早在2500多年前就认识到：“苟利于民，不必法古；苟周于事，不必循俗”。变革创新是推动人类社会向前发展的根本动力。谁排斥变革，谁拒绝创新，谁就会落后于时代，谁就会被历史淘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从顺应历史潮流、增进人类福祉出发，我提出推动构建人类命运共同体的倡议，并同有关各方多次深入交换意见。我高兴地看到，这一倡议得到越来越多国家和人民欢迎和认同，并被写进了联合国重要文件。我希望，各国人民同心协力、携手前行，努力构建人类命运共同体，共创和平、安宁、繁荣、开放、美丽的亚洲和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面向未来，我们要相互尊重、平等相待，坚持和平共处五项原则，尊重各国自主选择的社会制度和发展道路，尊重彼此核心利益和重大关切，走对话而不对抗、结伴而不结盟的国与国交往新路，不搞唯我独尊、你输我赢的零和游戏，不搞以邻为壑、恃强凌弱的强权霸道，妥善管控矛盾分歧，努力实现持久和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面向未来，我们要对话协商、共担责任，秉持共同、综合、合作、可持续的安全理念，坚定维护以联合国宪章宗旨和原则为核心的国际秩序和国际体系，统筹应对传统和非传统安全挑战，深化双边和多边协作，促进不同安全机制间协调包容、互补合作，不这边搭台、那边拆台，实现普遍安全和共同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面向未来，我们要同舟共济、合作共赢，坚持走开放融通、互利共赢之路，构建开放型世界经济，加强二十国集团、亚太经合组织等多边框架内合作，推动贸易和投资自由化便利化，维护多边贸易体制，共同打造新技术、新产业、新业态、新模式，推动经济全球化朝着更加开放、包容、普惠、平衡、共赢的方向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面向未来，我们要兼容并蓄、和而不同，加强双边和多边框架内文化、教育、旅游、青年、媒体、卫生、减贫等领域合作，推动文明互鉴，使文明交流互鉴成为增进各国人民友谊的桥梁、推动社会进步的动力、维护地区和世界和平的纽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——面向未来，我们要敬畏自然、珍爱地球，树立绿色、低碳、可持续发展理念，尊崇、顺应、保护自然生态，加强气候变化、环境保护、节能减排等领域交流合作，共享经验、共迎挑战，不断开拓生产发展、生活富裕、生态良好的文明发展道路，为我们的子孙后代留下蓝天碧海、绿水青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去年10月召开的中共十九大宣告中国特色社会主义进入了新时代，制定了全面建设社会主义现代化强国的宏伟蓝图。中国特色社会主义进入新时代，掀开了实现中华民族伟大复兴的新篇章，开启了加强中国同世界交融发展的新画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一个时代有一个时代的问题，一代人有一代人的使命。虽然我们已走过万水千山，但仍需要不断跋山涉水。在新时代，中国人民将继续自强不息、自我革新，坚定不移全面深化改革，逢山开路，遇水架桥，敢于向顽瘴痼疾开刀，勇于突破利益固化藩篱，将改革进行到底。中国人民将继续大胆创新、推动发展，坚定不移贯彻以人民为中心的发展思想，落实新发展理念，建设现代化经济体系，深化供给侧结构性改革，加快实施创新驱动发展战略、乡村振兴战略、区域协调发展战略，推进精准扶贫、精准脱贫，促进社会公平正义，不断增强人民获得感、幸福感、安全感。中国人民将继续扩大开放、加强合作，坚定不移奉行互利共赢的开放战略，坚持引进来和走出去并重，推动形成陆海内外联动、东西双向互济的开放格局，实行高水平的贸易和投资自由化便利化政策，探索建设中国特色自由贸易港。中国人民将继续与世界同行、为人类作出更大贡献，坚定不移走和平发展道路，积极发展全球伙伴关系，坚定支持多边主义，积极参与推动全球治理体系变革，构建新型国际关系，推动构建人类命运共同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无论中国发展到什么程度，我们都不会威胁谁，都不会颠覆现行国际体系，都不会谋求建立势力范围。中国始终是世界和平的建设者、全球发展的贡献者、国际秩序的维护者。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综合研判世界发展大势，经济全球化是不可逆转的时代潮流。正是基于这样的判断，我在中共十九大报告中强调，中国坚持对外开放的基本国策，坚持打开国门搞建设。我要明确告诉大家，中国开放的大门不会关闭，只会越开越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实践证明，过去40年中国经济发展是在开放条件下取得的，未来中国经济实现高质量发展也必须在更加开放条件下进行。这是中国基于发展需要作出的战略抉择，同时也是在以实际行动推动经济全球化造福世界各国人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在扩大开放方面，中国将采取以下重大举措。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第一，大幅度放宽市场准入。今年，我们将推出几项有标志意义的举措。在服务业特别是金融业方面，去年年底宣布的放宽银行、证券、保险行业外资股比限制的重大措施要确保落地，同时要加大开放力度，加快保险行业开放进程，放宽外资金融机构设立限制，扩大外资金融机构在华业务范围，拓宽中外金融市场合作领域。在制造业方面，目前已基本开放，保留限制的主要是汽车、船舶、飞机等少数行业，现在这些行业已经具备开放基础，下一步要尽快放宽外资股比限制特别是汽车行业外资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第二，创造更有吸引力的投资环境。投资环境就像空气，空气清新才能吸引更多外资。过去，中国吸引外资主要靠优惠政策，现在要更多靠改善投资环境。我们将加强同国际经贸规则对接，增强透明度，强化产权保护，坚持依法办事，鼓励竞争、反对垄断。今年3月，我们组建了国家市场监督管理总局等新机构，对现有政府机构作出大幅度调整，坚决破除制约使市场在资源配置中起决定性作用、更好发挥政府作用的体制机制弊端。今年上半年，我们将完成修订外商投资负面清单工作，全面落实准入前国民待遇加负面清单管理制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第三，加强知识产权保护。这是完善产权保护制度最重要的内容，也是提高中国经济竞争力最大的激励。对此，外资企业有要求，中国企业更有要求。今年，我们将重新组建国家知识产权局，完善执法力量，加大执法力度，把违法成本显著提上去，把法律威慑作用充分发挥出来。我们鼓励中外企业开展正常技术交流合作，保护在华外资企业合法知识产权。同时，我们希望外国政府加强对中国知识产权的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第四，主动扩大进口。内需是中国经济发展的基本动力，也是满足人民日益增长的美好生活需要的必然要求。中国不以追求贸易顺差为目标，真诚希望扩大进口，促进经常项目收支平衡。今年，我们将相当幅度降低汽车进口关税，同时降低部分其他产品进口关税，努力增加人民群众需求比较集中的特色优势产品进口，加快加入世界贸易组织《政府采购协定》进程。我们希望发达国家对正常合理的高技术产品贸易停止人为设限，放宽对华高技术产品出口管制。今年11月，我们将在上海举办首届中国国际进口博览会。这不是一般性的会展，而是我们主动开放市场的重大政策宣示和行动。欢迎各国朋友来华参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我想强调的是，我刚才宣布的这些对外开放重大举措，我们将尽快使之落地，宜早不宜迟，宜快不宜慢，努力让开放成果及早惠及中国企业和人民，及早惠及世界各国企业和人民。我相信，经过努力，中国金融业竞争力将明显提升，资本市场将持续健康发展，现代产业体系建设将加快推进，中国市场环境将大大改善，知识产权将得到有力保护，中国对外开放一定会打开一个全新的局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5年前，我提出了共建“一带一路”倡议。5年来，已经有80多个国家和国际组织同中国签署了合作协议。共建“一带一路”倡议源于中国，但机会和成果属于世界，中国不打地缘博弈小算盘，不搞封闭排他小圈子，不做凌驾于人的强买强卖。需要指出的是，“一带一路”建设是全新的事物，在合作中有些不同意见是完全正常的，只要各方秉持和遵循共商共建共享的原则，就一定能增进合作、化解分歧，把“一带一路”打造成为顺应经济全球化潮流的最广泛国际合作平台，让共建“一带一路”更好造福各国人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女士们、先生们、朋友们！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“积土而为山，积水而为海。”幸福和美好未来不会自己出现，成功属于勇毅而笃行的人。让我们坚持开放共赢，勇于变革创新，向着构建人类命运共同体的目标不断迈进，共创亚洲和世界的美好未来！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  <w:r>
        <w:rPr>
          <w:rFonts w:hint="eastAsia"/>
        </w:rPr>
        <w:t>　　最后，预祝博鳌亚洲论坛2018年年会圆满成功！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rPr>
          <w:rFonts w:hint="eastAsia"/>
        </w:rPr>
        <w:t>　　谢谢大家。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44C13"/>
    <w:rsid w:val="6D143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</dc:creator>
  <cp:lastModifiedBy>上善若水暗恋</cp:lastModifiedBy>
  <dcterms:modified xsi:type="dcterms:W3CDTF">2018-12-11T02:02:58Z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