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5865" w14:textId="77777777" w:rsidR="003C71CD" w:rsidRPr="003C71CD" w:rsidRDefault="003C71CD" w:rsidP="003C71CD">
      <w:r w:rsidRPr="003C71CD">
        <w:t>正则化Cox回归（Regularized Cox Regression）是一种改进的生存分析方法，它在传统Cox比例风险模型的基础上引入</w:t>
      </w:r>
      <w:r w:rsidRPr="003C71CD">
        <w:rPr>
          <w:b/>
          <w:bCs/>
        </w:rPr>
        <w:t>正则化技术</w:t>
      </w:r>
      <w:r w:rsidRPr="003C71CD">
        <w:rPr>
          <w:rFonts w:ascii="Times New Roman" w:hAnsi="Times New Roman" w:cs="Times New Roman"/>
        </w:rPr>
        <w:t>​</w:t>
      </w:r>
      <w:r w:rsidRPr="003C71CD">
        <w:t>（如Lasso、Ridge、Elastic Net），主要解决高维数据（变量多、样本少）下的模型过拟合和变量选择问题。以下是其核心意义和优势：</w:t>
      </w:r>
    </w:p>
    <w:p w14:paraId="4150E492" w14:textId="77777777" w:rsidR="003C71CD" w:rsidRPr="003C71CD" w:rsidRDefault="003C71CD" w:rsidP="003C71CD">
      <w:r w:rsidRPr="003C71CD">
        <w:pict w14:anchorId="45912986">
          <v:rect id="_x0000_i1043" style="width:0;height:1.5pt" o:hralign="center" o:hrstd="t" o:hr="t" fillcolor="#a0a0a0" stroked="f"/>
        </w:pict>
      </w:r>
    </w:p>
    <w:p w14:paraId="575D92A0" w14:textId="77777777" w:rsidR="003C71CD" w:rsidRPr="003C71CD" w:rsidRDefault="003C71CD" w:rsidP="003C71CD">
      <w:pPr>
        <w:rPr>
          <w:b/>
          <w:bCs/>
        </w:rPr>
      </w:pPr>
      <w:r w:rsidRPr="003C71CD">
        <w:rPr>
          <w:rFonts w:ascii="Times New Roman" w:hAnsi="Times New Roman" w:cs="Times New Roman"/>
          <w:b/>
          <w:bCs/>
        </w:rPr>
        <w:t>​</w:t>
      </w:r>
      <w:r w:rsidRPr="003C71CD">
        <w:rPr>
          <w:b/>
          <w:bCs/>
        </w:rPr>
        <w:t>1. 解决高维数据问题</w:t>
      </w:r>
      <w:r w:rsidRPr="003C71CD">
        <w:rPr>
          <w:rFonts w:ascii="Times New Roman" w:hAnsi="Times New Roman" w:cs="Times New Roman"/>
          <w:b/>
          <w:bCs/>
        </w:rPr>
        <w:t>​</w:t>
      </w:r>
    </w:p>
    <w:p w14:paraId="3BCED8F2" w14:textId="77777777" w:rsidR="003C71CD" w:rsidRPr="003C71CD" w:rsidRDefault="003C71CD" w:rsidP="003C71CD">
      <w:pPr>
        <w:numPr>
          <w:ilvl w:val="0"/>
          <w:numId w:val="1"/>
        </w:numPr>
      </w:pPr>
      <w:r w:rsidRPr="003C71CD">
        <w:rPr>
          <w:rFonts w:ascii="Times New Roman" w:hAnsi="Times New Roman" w:cs="Times New Roman"/>
        </w:rPr>
        <w:t>​</w:t>
      </w:r>
      <w:r w:rsidRPr="003C71CD">
        <w:rPr>
          <w:b/>
          <w:bCs/>
        </w:rPr>
        <w:t>传统Cox回归的局限性</w:t>
      </w:r>
      <w:r w:rsidRPr="003C71CD">
        <w:rPr>
          <w:rFonts w:ascii="Times New Roman" w:hAnsi="Times New Roman" w:cs="Times New Roman"/>
        </w:rPr>
        <w:t>​</w:t>
      </w:r>
      <w:r w:rsidRPr="003C71CD">
        <w:t>：</w:t>
      </w:r>
      <w:r w:rsidRPr="003C71CD">
        <w:br/>
        <w:t>当变量数（</w:t>
      </w:r>
      <w:r w:rsidRPr="003C71CD">
        <w:rPr>
          <w:i/>
          <w:iCs/>
        </w:rPr>
        <w:t>p</w:t>
      </w:r>
      <w:r w:rsidRPr="003C71CD">
        <w:t>）接近或超过样本数（</w:t>
      </w:r>
      <w:r w:rsidRPr="003C71CD">
        <w:rPr>
          <w:i/>
          <w:iCs/>
        </w:rPr>
        <w:t>n</w:t>
      </w:r>
      <w:r w:rsidRPr="003C71CD">
        <w:t>）时（例如基因数据、影像组学数据），传统Cox模型会因矩阵不可逆或过拟合而失效。</w:t>
      </w:r>
    </w:p>
    <w:p w14:paraId="09658712" w14:textId="77777777" w:rsidR="003C71CD" w:rsidRPr="003C71CD" w:rsidRDefault="003C71CD" w:rsidP="003C71CD">
      <w:pPr>
        <w:numPr>
          <w:ilvl w:val="0"/>
          <w:numId w:val="1"/>
        </w:numPr>
      </w:pPr>
      <w:r w:rsidRPr="003C71CD">
        <w:rPr>
          <w:rFonts w:ascii="Times New Roman" w:hAnsi="Times New Roman" w:cs="Times New Roman"/>
        </w:rPr>
        <w:t>​</w:t>
      </w:r>
      <w:r w:rsidRPr="003C71CD">
        <w:rPr>
          <w:b/>
          <w:bCs/>
        </w:rPr>
        <w:t>正则化的作用</w:t>
      </w:r>
      <w:r w:rsidRPr="003C71CD">
        <w:rPr>
          <w:rFonts w:ascii="Times New Roman" w:hAnsi="Times New Roman" w:cs="Times New Roman"/>
        </w:rPr>
        <w:t>​</w:t>
      </w:r>
      <w:r w:rsidRPr="003C71CD">
        <w:t>：</w:t>
      </w:r>
      <w:r w:rsidRPr="003C71CD">
        <w:br/>
        <w:t>通过添加惩罚项（如L1/L2正则化），约束系数大小，使模型在高维数据下仍可稳定拟合。</w:t>
      </w:r>
    </w:p>
    <w:p w14:paraId="16FB7823" w14:textId="77777777" w:rsidR="003C71CD" w:rsidRPr="003C71CD" w:rsidRDefault="003C71CD" w:rsidP="003C71CD">
      <w:r w:rsidRPr="003C71CD">
        <w:pict w14:anchorId="6CF2DF35">
          <v:rect id="_x0000_i1044" style="width:0;height:1.5pt" o:hralign="center" o:hrstd="t" o:hr="t" fillcolor="#a0a0a0" stroked="f"/>
        </w:pict>
      </w:r>
    </w:p>
    <w:p w14:paraId="483C8BD7" w14:textId="77777777" w:rsidR="003C71CD" w:rsidRPr="003C71CD" w:rsidRDefault="003C71CD" w:rsidP="003C71CD">
      <w:pPr>
        <w:rPr>
          <w:b/>
          <w:bCs/>
        </w:rPr>
      </w:pPr>
      <w:r w:rsidRPr="003C71CD">
        <w:rPr>
          <w:rFonts w:ascii="Times New Roman" w:hAnsi="Times New Roman" w:cs="Times New Roman"/>
          <w:b/>
          <w:bCs/>
        </w:rPr>
        <w:t>​</w:t>
      </w:r>
      <w:r w:rsidRPr="003C71CD">
        <w:rPr>
          <w:b/>
          <w:bCs/>
        </w:rPr>
        <w:t>2. 自动变量选择（适用于Lasso）</w:t>
      </w:r>
      <w:r w:rsidRPr="003C71CD">
        <w:rPr>
          <w:rFonts w:ascii="Times New Roman" w:hAnsi="Times New Roman" w:cs="Times New Roman"/>
          <w:b/>
          <w:bCs/>
        </w:rPr>
        <w:t>​​</w:t>
      </w:r>
    </w:p>
    <w:p w14:paraId="55CD88A0" w14:textId="77777777" w:rsidR="003C71CD" w:rsidRPr="003C71CD" w:rsidRDefault="003C71CD" w:rsidP="003C71CD">
      <w:pPr>
        <w:numPr>
          <w:ilvl w:val="0"/>
          <w:numId w:val="2"/>
        </w:numPr>
      </w:pPr>
      <w:r w:rsidRPr="003C71CD">
        <w:rPr>
          <w:rFonts w:ascii="Times New Roman" w:hAnsi="Times New Roman" w:cs="Times New Roman"/>
        </w:rPr>
        <w:t>​</w:t>
      </w:r>
      <w:r w:rsidRPr="003C71CD">
        <w:rPr>
          <w:b/>
          <w:bCs/>
        </w:rPr>
        <w:t>L1正则化（Lasso）</w:t>
      </w:r>
      <w:r w:rsidRPr="003C71CD">
        <w:rPr>
          <w:rFonts w:ascii="Times New Roman" w:hAnsi="Times New Roman" w:cs="Times New Roman"/>
          <w:b/>
          <w:bCs/>
        </w:rPr>
        <w:t>​</w:t>
      </w:r>
      <w:r w:rsidRPr="003C71CD">
        <w:rPr>
          <w:rFonts w:ascii="Times New Roman" w:hAnsi="Times New Roman" w:cs="Times New Roman"/>
        </w:rPr>
        <w:t>​</w:t>
      </w:r>
      <w:r w:rsidRPr="003C71CD">
        <w:t>：</w:t>
      </w:r>
      <w:r w:rsidRPr="003C71CD">
        <w:br/>
        <w:t>会将部分系数压缩为0，自动筛选出对生存时间最相关的变量，生成</w:t>
      </w:r>
      <w:r w:rsidRPr="003C71CD">
        <w:rPr>
          <w:b/>
          <w:bCs/>
        </w:rPr>
        <w:t>稀疏模型</w:t>
      </w:r>
      <w:r w:rsidRPr="003C71CD">
        <w:t>。</w:t>
      </w:r>
      <w:r w:rsidRPr="003C71CD">
        <w:br/>
      </w:r>
      <w:r w:rsidRPr="003C71CD">
        <w:rPr>
          <w:rFonts w:ascii="Times New Roman" w:hAnsi="Times New Roman" w:cs="Times New Roman"/>
        </w:rPr>
        <w:t>​</w:t>
      </w:r>
      <w:r w:rsidRPr="003C71CD">
        <w:rPr>
          <w:b/>
          <w:bCs/>
        </w:rPr>
        <w:t>意义</w:t>
      </w:r>
      <w:r w:rsidRPr="003C71CD">
        <w:rPr>
          <w:rFonts w:ascii="Times New Roman" w:hAnsi="Times New Roman" w:cs="Times New Roman"/>
        </w:rPr>
        <w:t>​</w:t>
      </w:r>
      <w:r w:rsidRPr="003C71CD">
        <w:t>：</w:t>
      </w:r>
    </w:p>
    <w:p w14:paraId="48FF53F1" w14:textId="77777777" w:rsidR="003C71CD" w:rsidRPr="003C71CD" w:rsidRDefault="003C71CD" w:rsidP="003C71CD">
      <w:pPr>
        <w:numPr>
          <w:ilvl w:val="1"/>
          <w:numId w:val="2"/>
        </w:numPr>
      </w:pPr>
      <w:r w:rsidRPr="003C71CD">
        <w:t>避免人工筛选变量的主观性。</w:t>
      </w:r>
    </w:p>
    <w:p w14:paraId="06441B06" w14:textId="77777777" w:rsidR="003C71CD" w:rsidRPr="003C71CD" w:rsidRDefault="003C71CD" w:rsidP="003C71CD">
      <w:pPr>
        <w:numPr>
          <w:ilvl w:val="1"/>
          <w:numId w:val="2"/>
        </w:numPr>
      </w:pPr>
      <w:r w:rsidRPr="003C71CD">
        <w:t>提高模型可解释性（仅保留关键变量）。</w:t>
      </w:r>
    </w:p>
    <w:p w14:paraId="7DCD59D1" w14:textId="77777777" w:rsidR="003C71CD" w:rsidRPr="003C71CD" w:rsidRDefault="003C71CD" w:rsidP="003C71CD">
      <w:pPr>
        <w:numPr>
          <w:ilvl w:val="1"/>
          <w:numId w:val="2"/>
        </w:numPr>
      </w:pPr>
      <w:r w:rsidRPr="003C71CD">
        <w:t>适用于生物标志物发现、临床预测因子筛选等场景。</w:t>
      </w:r>
    </w:p>
    <w:p w14:paraId="49FBA04F" w14:textId="77777777" w:rsidR="003C71CD" w:rsidRPr="003C71CD" w:rsidRDefault="003C71CD" w:rsidP="003C71CD">
      <w:r w:rsidRPr="003C71CD">
        <w:pict w14:anchorId="3C69D2D0">
          <v:rect id="_x0000_i1045" style="width:0;height:1.5pt" o:hralign="center" o:hrstd="t" o:hr="t" fillcolor="#a0a0a0" stroked="f"/>
        </w:pict>
      </w:r>
    </w:p>
    <w:p w14:paraId="5541DA6E" w14:textId="77777777" w:rsidR="003C71CD" w:rsidRPr="003C71CD" w:rsidRDefault="003C71CD" w:rsidP="003C71CD">
      <w:pPr>
        <w:rPr>
          <w:b/>
          <w:bCs/>
        </w:rPr>
      </w:pPr>
      <w:r w:rsidRPr="003C71CD">
        <w:rPr>
          <w:rFonts w:ascii="Times New Roman" w:hAnsi="Times New Roman" w:cs="Times New Roman"/>
          <w:b/>
          <w:bCs/>
        </w:rPr>
        <w:t>​</w:t>
      </w:r>
      <w:r w:rsidRPr="003C71CD">
        <w:rPr>
          <w:b/>
          <w:bCs/>
        </w:rPr>
        <w:t>3. 防止过拟合，提高泛化性</w:t>
      </w:r>
      <w:r w:rsidRPr="003C71CD">
        <w:rPr>
          <w:rFonts w:ascii="Times New Roman" w:hAnsi="Times New Roman" w:cs="Times New Roman"/>
          <w:b/>
          <w:bCs/>
        </w:rPr>
        <w:t>​</w:t>
      </w:r>
    </w:p>
    <w:p w14:paraId="5A657EBB" w14:textId="77777777" w:rsidR="003C71CD" w:rsidRPr="003C71CD" w:rsidRDefault="003C71CD" w:rsidP="003C71CD">
      <w:pPr>
        <w:numPr>
          <w:ilvl w:val="0"/>
          <w:numId w:val="3"/>
        </w:numPr>
      </w:pPr>
      <w:r w:rsidRPr="003C71CD">
        <w:rPr>
          <w:rFonts w:ascii="Times New Roman" w:hAnsi="Times New Roman" w:cs="Times New Roman"/>
        </w:rPr>
        <w:t>​</w:t>
      </w:r>
      <w:r w:rsidRPr="003C71CD">
        <w:rPr>
          <w:b/>
          <w:bCs/>
        </w:rPr>
        <w:t>惩罚项的作用</w:t>
      </w:r>
      <w:r w:rsidRPr="003C71CD">
        <w:rPr>
          <w:rFonts w:ascii="Times New Roman" w:hAnsi="Times New Roman" w:cs="Times New Roman"/>
        </w:rPr>
        <w:t>​</w:t>
      </w:r>
      <w:r w:rsidRPr="003C71CD">
        <w:t>：</w:t>
      </w:r>
      <w:r w:rsidRPr="003C71CD">
        <w:br/>
        <w:t>正则化通过限制系数大小，减少模型对训练数据的过度拟合，从而提升在独立验证集或外部数据中的预测性能。</w:t>
      </w:r>
      <w:r w:rsidRPr="003C71CD">
        <w:br/>
      </w:r>
      <w:r w:rsidRPr="003C71CD">
        <w:rPr>
          <w:rFonts w:ascii="Times New Roman" w:hAnsi="Times New Roman" w:cs="Times New Roman"/>
        </w:rPr>
        <w:t>​</w:t>
      </w:r>
      <w:r w:rsidRPr="003C71CD">
        <w:rPr>
          <w:b/>
          <w:bCs/>
        </w:rPr>
        <w:t>对比</w:t>
      </w:r>
      <w:r w:rsidRPr="003C71CD">
        <w:rPr>
          <w:rFonts w:ascii="Times New Roman" w:hAnsi="Times New Roman" w:cs="Times New Roman"/>
        </w:rPr>
        <w:t>​</w:t>
      </w:r>
      <w:r w:rsidRPr="003C71CD">
        <w:t>：</w:t>
      </w:r>
    </w:p>
    <w:p w14:paraId="02BBC4CC" w14:textId="77777777" w:rsidR="003C71CD" w:rsidRPr="003C71CD" w:rsidRDefault="003C71CD" w:rsidP="003C71CD">
      <w:pPr>
        <w:numPr>
          <w:ilvl w:val="1"/>
          <w:numId w:val="3"/>
        </w:numPr>
      </w:pPr>
      <w:r w:rsidRPr="003C71CD">
        <w:t>传统Cox模型在噪声多的数据中容易过拟合。</w:t>
      </w:r>
    </w:p>
    <w:p w14:paraId="7879790F" w14:textId="77777777" w:rsidR="003C71CD" w:rsidRPr="003C71CD" w:rsidRDefault="003C71CD" w:rsidP="003C71CD">
      <w:pPr>
        <w:numPr>
          <w:ilvl w:val="1"/>
          <w:numId w:val="3"/>
        </w:numPr>
      </w:pPr>
      <w:r w:rsidRPr="003C71CD">
        <w:t>正则化Cox通过权衡偏差和方差，获得更稳健的预测。</w:t>
      </w:r>
    </w:p>
    <w:p w14:paraId="61702CAB" w14:textId="77777777" w:rsidR="00F2310D" w:rsidRDefault="00F2310D">
      <w:pPr>
        <w:rPr>
          <w:rFonts w:hint="eastAsia"/>
        </w:rPr>
      </w:pPr>
    </w:p>
    <w:sectPr w:rsidR="00F2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993"/>
    <w:multiLevelType w:val="multilevel"/>
    <w:tmpl w:val="391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61B39"/>
    <w:multiLevelType w:val="multilevel"/>
    <w:tmpl w:val="FB0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A16479"/>
    <w:multiLevelType w:val="multilevel"/>
    <w:tmpl w:val="6E3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234795">
    <w:abstractNumId w:val="1"/>
  </w:num>
  <w:num w:numId="2" w16cid:durableId="1330060090">
    <w:abstractNumId w:val="0"/>
  </w:num>
  <w:num w:numId="3" w16cid:durableId="1904759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EE"/>
    <w:rsid w:val="000075E7"/>
    <w:rsid w:val="000D41B6"/>
    <w:rsid w:val="000E5310"/>
    <w:rsid w:val="003C71CD"/>
    <w:rsid w:val="00636274"/>
    <w:rsid w:val="006D597D"/>
    <w:rsid w:val="006E1A4D"/>
    <w:rsid w:val="006E53EE"/>
    <w:rsid w:val="00C552F6"/>
    <w:rsid w:val="00F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1FF0A-033B-4254-8C00-3440E50F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3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3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3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3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3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3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3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3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6E1A4D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6E53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5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5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53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53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53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53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53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53EE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E53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E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E53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E53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E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E53EE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E53E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E53E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E5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E53EE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E5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邵</dc:creator>
  <cp:keywords/>
  <dc:description/>
  <cp:lastModifiedBy>文宇 邵</cp:lastModifiedBy>
  <cp:revision>2</cp:revision>
  <dcterms:created xsi:type="dcterms:W3CDTF">2025-04-09T07:33:00Z</dcterms:created>
  <dcterms:modified xsi:type="dcterms:W3CDTF">2025-04-09T07:33:00Z</dcterms:modified>
</cp:coreProperties>
</file>