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Creative - Join IoT CoE.jpg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IoT Centre of Excellence - Registration form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https://forms.gle/zpu76YkWqV9XpinZ9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- IoT Centre of Excellence - Registration form: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IoT Centre of Excellence - Registration form (Responses).xlsx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HackerEarth Test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https://p.hck.re/iS83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HackerEarth Test Score Sheet: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iot-coe-screening-exam-reports-test-taken (2).xls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Called for Interview: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Selection List: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IoT CoE 2023-24 Student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Photographs: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https://drive.google.com/drive/folders/1eAtRM7bi0ezCVqZoRAOjaRH1qIIWnPbX?usp=drive_link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xeZ5hPd645GVjBkPQR8_FyuDHvmtMQC7YThQ9uI0nLQ/edit?usp=drive_link" TargetMode="External"/><Relationship Id="rId10" Type="http://schemas.openxmlformats.org/officeDocument/2006/relationships/hyperlink" Target="https://docs.google.com/spreadsheets/d/1KfTLTrEny3eJlY2NPOnIVKZzYsCroxi-/edit?usp=drive_link&amp;ouid=101049099428938093050&amp;rtpof=true&amp;sd=true" TargetMode="External"/><Relationship Id="rId12" Type="http://schemas.openxmlformats.org/officeDocument/2006/relationships/hyperlink" Target="https://drive.google.com/drive/folders/1eAtRM7bi0ezCVqZoRAOjaRH1qIIWnPbX?usp=drive_link" TargetMode="External"/><Relationship Id="rId9" Type="http://schemas.openxmlformats.org/officeDocument/2006/relationships/hyperlink" Target="https://p.hck.re/iS83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NoVUEevKGntp4MsnQNQmDjLTqnazD6A/view?usp=drive_link" TargetMode="External"/><Relationship Id="rId7" Type="http://schemas.openxmlformats.org/officeDocument/2006/relationships/hyperlink" Target="https://forms.gle/zpu76YkWqV9XpinZ9" TargetMode="External"/><Relationship Id="rId8" Type="http://schemas.openxmlformats.org/officeDocument/2006/relationships/hyperlink" Target="https://docs.google.com/spreadsheets/d/1cAj05lAm1iVz2iNKhEPT6TO3El9gkcrx/edit?usp=drive_link&amp;ouid=10104909942893809305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