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29C67" w14:textId="754EF63B" w:rsidR="00405528" w:rsidRDefault="00364CDF">
      <w:pPr>
        <w:rPr>
          <w:rFonts w:ascii="Times New Roman" w:hAnsi="Times New Roman" w:cs="Times New Roman"/>
          <w:sz w:val="24"/>
          <w:szCs w:val="24"/>
        </w:rPr>
      </w:pPr>
      <w:r w:rsidRPr="00364CDF">
        <w:rPr>
          <w:rFonts w:ascii="Times New Roman" w:hAnsi="Times New Roman" w:cs="Times New Roman"/>
          <w:sz w:val="24"/>
          <w:szCs w:val="24"/>
        </w:rPr>
        <w:t>¿</w:t>
      </w:r>
      <w:r w:rsidRPr="00364CDF">
        <w:rPr>
          <w:rFonts w:ascii="Times New Roman" w:hAnsi="Times New Roman" w:cs="Times New Roman"/>
          <w:sz w:val="24"/>
          <w:szCs w:val="24"/>
        </w:rPr>
        <w:t>Cuántos</w:t>
      </w:r>
      <w:r w:rsidRPr="00364CDF">
        <w:rPr>
          <w:rFonts w:ascii="Times New Roman" w:hAnsi="Times New Roman" w:cs="Times New Roman"/>
          <w:sz w:val="24"/>
          <w:szCs w:val="24"/>
        </w:rPr>
        <w:t xml:space="preserve"> genes </w:t>
      </w:r>
      <w:proofErr w:type="spellStart"/>
      <w:r w:rsidRPr="00364CDF">
        <w:rPr>
          <w:rFonts w:ascii="Times New Roman" w:hAnsi="Times New Roman" w:cs="Times New Roman"/>
          <w:sz w:val="24"/>
          <w:szCs w:val="24"/>
        </w:rPr>
        <w:t>parálogos</w:t>
      </w:r>
      <w:proofErr w:type="spellEnd"/>
      <w:r w:rsidRPr="00364CDF">
        <w:rPr>
          <w:rFonts w:ascii="Times New Roman" w:hAnsi="Times New Roman" w:cs="Times New Roman"/>
          <w:sz w:val="24"/>
          <w:szCs w:val="24"/>
        </w:rPr>
        <w:t xml:space="preserve"> hay en el genoma? cumplirán la misma función? con cual trabajaría para hacer filogenética? ¿cómo extraer las secuencias de estos </w:t>
      </w:r>
      <w:r w:rsidRPr="00364CDF">
        <w:rPr>
          <w:rFonts w:ascii="Times New Roman" w:hAnsi="Times New Roman" w:cs="Times New Roman"/>
          <w:sz w:val="24"/>
          <w:szCs w:val="24"/>
        </w:rPr>
        <w:t>genes?</w:t>
      </w:r>
    </w:p>
    <w:p w14:paraId="71493A6E" w14:textId="3AAEB5EE" w:rsidR="00364CDF" w:rsidRPr="00364CDF" w:rsidRDefault="00364CDF" w:rsidP="005F4A47">
      <w:pPr>
        <w:jc w:val="both"/>
        <w:rPr>
          <w:rFonts w:ascii="Times New Roman" w:hAnsi="Times New Roman" w:cs="Times New Roman"/>
          <w:sz w:val="24"/>
          <w:szCs w:val="24"/>
        </w:rPr>
      </w:pPr>
      <w:r>
        <w:rPr>
          <w:rFonts w:ascii="Times New Roman" w:hAnsi="Times New Roman" w:cs="Times New Roman"/>
          <w:sz w:val="24"/>
          <w:szCs w:val="24"/>
        </w:rPr>
        <w:br/>
      </w:r>
      <w:r>
        <w:rPr>
          <w:noProof/>
        </w:rPr>
        <w:drawing>
          <wp:anchor distT="0" distB="0" distL="114300" distR="114300" simplePos="0" relativeHeight="251658240" behindDoc="0" locked="0" layoutInCell="1" allowOverlap="1" wp14:anchorId="79563F7A" wp14:editId="2324DA7E">
            <wp:simplePos x="0" y="0"/>
            <wp:positionH relativeFrom="column">
              <wp:posOffset>-1080135</wp:posOffset>
            </wp:positionH>
            <wp:positionV relativeFrom="paragraph">
              <wp:posOffset>-5080</wp:posOffset>
            </wp:positionV>
            <wp:extent cx="7853045" cy="3997325"/>
            <wp:effectExtent l="0" t="0" r="0" b="3175"/>
            <wp:wrapSquare wrapText="bothSides"/>
            <wp:docPr id="1"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nterfaz de usuario gráfica&#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853045" cy="3997325"/>
                    </a:xfrm>
                    <a:prstGeom prst="rect">
                      <a:avLst/>
                    </a:prstGeom>
                    <a:noFill/>
                    <a:ln>
                      <a:noFill/>
                    </a:ln>
                  </pic:spPr>
                </pic:pic>
              </a:graphicData>
            </a:graphic>
          </wp:anchor>
        </w:drawing>
      </w:r>
      <w:r>
        <w:rPr>
          <w:rFonts w:ascii="Times New Roman" w:hAnsi="Times New Roman" w:cs="Times New Roman"/>
          <w:sz w:val="24"/>
          <w:szCs w:val="24"/>
        </w:rPr>
        <w:t xml:space="preserve">Luego de filtrar por porcentaje de identidad mayor al 90% se observa que en realidad aquellos resultantes de la filtración pueden corresponder a hits espurios, dado que el E </w:t>
      </w:r>
      <w:proofErr w:type="spellStart"/>
      <w:r>
        <w:rPr>
          <w:rFonts w:ascii="Times New Roman" w:hAnsi="Times New Roman" w:cs="Times New Roman"/>
          <w:sz w:val="24"/>
          <w:szCs w:val="24"/>
        </w:rPr>
        <w:t>value</w:t>
      </w:r>
      <w:proofErr w:type="spellEnd"/>
      <w:r w:rsidR="005F4A47">
        <w:rPr>
          <w:rFonts w:ascii="Times New Roman" w:hAnsi="Times New Roman" w:cs="Times New Roman"/>
          <w:sz w:val="24"/>
          <w:szCs w:val="24"/>
        </w:rPr>
        <w:t xml:space="preserve"> es mucho mayor a 0,1 y esto lo que indica es que lo más probable es que dicho alineamiento haya ocurrido por casualidad y no corresponda a una homología a un gen </w:t>
      </w:r>
      <w:proofErr w:type="spellStart"/>
      <w:r w:rsidR="005F4A47">
        <w:rPr>
          <w:rFonts w:ascii="Times New Roman" w:hAnsi="Times New Roman" w:cs="Times New Roman"/>
          <w:sz w:val="24"/>
          <w:szCs w:val="24"/>
        </w:rPr>
        <w:t>parálogo</w:t>
      </w:r>
      <w:proofErr w:type="spellEnd"/>
      <w:r w:rsidR="005F4A47">
        <w:rPr>
          <w:rFonts w:ascii="Times New Roman" w:hAnsi="Times New Roman" w:cs="Times New Roman"/>
          <w:sz w:val="24"/>
          <w:szCs w:val="24"/>
        </w:rPr>
        <w:t>; adicionalmente si bien presentan porcentajes de identidad bastante altos, se observa que la longitud del alineamiento es relativamente corta, no superando los 23 pares de bases por lo que esto refuerza la noción de que ocurre por chance. Por el contrario, en el set de datos no filtrados puede observarse que los tres primeros resultados si bien no presentan el mayor porcentaje de identidad si presentan la mayor longitud de secuencia y E-</w:t>
      </w:r>
      <w:proofErr w:type="spellStart"/>
      <w:r w:rsidR="005F4A47">
        <w:rPr>
          <w:rFonts w:ascii="Times New Roman" w:hAnsi="Times New Roman" w:cs="Times New Roman"/>
          <w:sz w:val="24"/>
          <w:szCs w:val="24"/>
        </w:rPr>
        <w:t>values</w:t>
      </w:r>
      <w:proofErr w:type="spellEnd"/>
      <w:r w:rsidR="005F4A47">
        <w:rPr>
          <w:rFonts w:ascii="Times New Roman" w:hAnsi="Times New Roman" w:cs="Times New Roman"/>
          <w:sz w:val="24"/>
          <w:szCs w:val="24"/>
        </w:rPr>
        <w:t xml:space="preserve"> menores a uno, indicando que la probabilidad de que el alineamiento se de por chance es muy baja. </w:t>
      </w:r>
      <w:proofErr w:type="gramStart"/>
      <w:r w:rsidR="005F4A47">
        <w:rPr>
          <w:rFonts w:ascii="Times New Roman" w:hAnsi="Times New Roman" w:cs="Times New Roman"/>
          <w:sz w:val="24"/>
          <w:szCs w:val="24"/>
        </w:rPr>
        <w:t>Además</w:t>
      </w:r>
      <w:proofErr w:type="gramEnd"/>
      <w:r w:rsidR="005F4A47">
        <w:rPr>
          <w:rFonts w:ascii="Times New Roman" w:hAnsi="Times New Roman" w:cs="Times New Roman"/>
          <w:sz w:val="24"/>
          <w:szCs w:val="24"/>
        </w:rPr>
        <w:t xml:space="preserve"> estos tres primeros resultados corresponden a LATX010021202 por lo que pareciera que son hits diferentes del mismo gen y que es ese gen el que es </w:t>
      </w:r>
      <w:proofErr w:type="spellStart"/>
      <w:r w:rsidR="005F4A47">
        <w:rPr>
          <w:rFonts w:ascii="Times New Roman" w:hAnsi="Times New Roman" w:cs="Times New Roman"/>
          <w:sz w:val="24"/>
          <w:szCs w:val="24"/>
        </w:rPr>
        <w:t>parálogo</w:t>
      </w:r>
      <w:proofErr w:type="spellEnd"/>
      <w:r w:rsidR="005F4A47">
        <w:rPr>
          <w:rFonts w:ascii="Times New Roman" w:hAnsi="Times New Roman" w:cs="Times New Roman"/>
          <w:sz w:val="24"/>
          <w:szCs w:val="24"/>
        </w:rPr>
        <w:t xml:space="preserve">. </w:t>
      </w:r>
    </w:p>
    <w:sectPr w:rsidR="00364CDF" w:rsidRPr="00364C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CDF"/>
    <w:rsid w:val="00364CDF"/>
    <w:rsid w:val="00405528"/>
    <w:rsid w:val="005F4A4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207A6"/>
  <w15:chartTrackingRefBased/>
  <w15:docId w15:val="{EEC941D9-0EF4-4FE4-8415-1C7371120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188</Words>
  <Characters>1036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Montoya Duque</dc:creator>
  <cp:keywords/>
  <dc:description/>
  <cp:lastModifiedBy>Melissa Montoya Duque</cp:lastModifiedBy>
  <cp:revision>1</cp:revision>
  <dcterms:created xsi:type="dcterms:W3CDTF">2022-02-22T01:31:00Z</dcterms:created>
  <dcterms:modified xsi:type="dcterms:W3CDTF">2022-02-22T01:46:00Z</dcterms:modified>
</cp:coreProperties>
</file>