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Pr="00CB2EF6" w:rsidRDefault="00BA2E07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BIO 208 - </w:t>
      </w:r>
      <w:r w:rsidR="00370987">
        <w:rPr>
          <w:rFonts w:ascii="Arial" w:hAnsi="Arial" w:cs="Arial"/>
          <w:sz w:val="20"/>
          <w:szCs w:val="20"/>
          <w:lang w:val="pt-BR"/>
        </w:rPr>
        <w:t>16</w:t>
      </w:r>
      <w:r w:rsidRPr="00CB2EF6">
        <w:rPr>
          <w:rFonts w:ascii="Arial" w:hAnsi="Arial" w:cs="Arial"/>
          <w:sz w:val="20"/>
          <w:szCs w:val="20"/>
          <w:lang w:val="pt-BR"/>
        </w:rPr>
        <w:t>/</w:t>
      </w:r>
      <w:r w:rsidR="00370987">
        <w:rPr>
          <w:rFonts w:ascii="Arial" w:hAnsi="Arial" w:cs="Arial"/>
          <w:sz w:val="20"/>
          <w:szCs w:val="20"/>
          <w:lang w:val="pt-BR"/>
        </w:rPr>
        <w:t>17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de </w:t>
      </w:r>
      <w:r w:rsidR="00370987">
        <w:rPr>
          <w:rFonts w:ascii="Arial" w:hAnsi="Arial" w:cs="Arial"/>
          <w:sz w:val="20"/>
          <w:szCs w:val="20"/>
          <w:lang w:val="pt-BR"/>
        </w:rPr>
        <w:t>Novembro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de 20</w:t>
      </w:r>
      <w:r w:rsidR="00BC2F5D" w:rsidRPr="00CB2EF6">
        <w:rPr>
          <w:rFonts w:ascii="Arial" w:hAnsi="Arial" w:cs="Arial"/>
          <w:sz w:val="20"/>
          <w:szCs w:val="20"/>
          <w:lang w:val="pt-BR"/>
        </w:rPr>
        <w:t>1</w:t>
      </w:r>
      <w:r w:rsidR="00370987">
        <w:rPr>
          <w:rFonts w:ascii="Arial" w:hAnsi="Arial" w:cs="Arial"/>
          <w:sz w:val="20"/>
          <w:szCs w:val="20"/>
          <w:lang w:val="pt-BR"/>
        </w:rPr>
        <w:t>5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----------- Data da entrega </w:t>
      </w:r>
      <w:r w:rsidR="00370987">
        <w:rPr>
          <w:rFonts w:ascii="Arial" w:hAnsi="Arial" w:cs="Arial"/>
          <w:sz w:val="20"/>
          <w:szCs w:val="20"/>
          <w:lang w:val="pt-BR"/>
        </w:rPr>
        <w:t>30</w:t>
      </w:r>
      <w:r w:rsidRPr="00CB2EF6">
        <w:rPr>
          <w:rFonts w:ascii="Arial" w:hAnsi="Arial" w:cs="Arial"/>
          <w:sz w:val="20"/>
          <w:szCs w:val="20"/>
          <w:lang w:val="pt-BR"/>
        </w:rPr>
        <w:t>/</w:t>
      </w:r>
      <w:r w:rsidR="00370987">
        <w:rPr>
          <w:rFonts w:ascii="Arial" w:hAnsi="Arial" w:cs="Arial"/>
          <w:sz w:val="20"/>
          <w:szCs w:val="20"/>
          <w:lang w:val="pt-BR"/>
        </w:rPr>
        <w:t>11</w:t>
      </w:r>
      <w:r w:rsidRPr="00CB2EF6">
        <w:rPr>
          <w:rFonts w:ascii="Arial" w:hAnsi="Arial" w:cs="Arial"/>
          <w:sz w:val="20"/>
          <w:szCs w:val="20"/>
          <w:lang w:val="pt-BR"/>
        </w:rPr>
        <w:t>/20</w:t>
      </w:r>
      <w:r w:rsidR="00BC2F5D" w:rsidRPr="00CB2EF6">
        <w:rPr>
          <w:rFonts w:ascii="Arial" w:hAnsi="Arial" w:cs="Arial"/>
          <w:sz w:val="20"/>
          <w:szCs w:val="20"/>
          <w:lang w:val="pt-BR"/>
        </w:rPr>
        <w:t>1</w:t>
      </w:r>
      <w:r w:rsidR="00370987">
        <w:rPr>
          <w:rFonts w:ascii="Arial" w:hAnsi="Arial" w:cs="Arial"/>
          <w:sz w:val="20"/>
          <w:szCs w:val="20"/>
          <w:lang w:val="pt-BR"/>
        </w:rPr>
        <w:t>5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(diurno) e </w:t>
      </w:r>
      <w:r w:rsidR="00370987">
        <w:rPr>
          <w:rFonts w:ascii="Arial" w:hAnsi="Arial" w:cs="Arial"/>
          <w:sz w:val="20"/>
          <w:szCs w:val="20"/>
          <w:lang w:val="pt-BR"/>
        </w:rPr>
        <w:t>01</w:t>
      </w:r>
      <w:r w:rsidRPr="00CB2EF6">
        <w:rPr>
          <w:rFonts w:ascii="Arial" w:hAnsi="Arial" w:cs="Arial"/>
          <w:sz w:val="20"/>
          <w:szCs w:val="20"/>
          <w:lang w:val="pt-BR"/>
        </w:rPr>
        <w:t>/1</w:t>
      </w:r>
      <w:r w:rsidR="00370987">
        <w:rPr>
          <w:rFonts w:ascii="Arial" w:hAnsi="Arial" w:cs="Arial"/>
          <w:sz w:val="20"/>
          <w:szCs w:val="20"/>
          <w:lang w:val="pt-BR"/>
        </w:rPr>
        <w:t>2</w:t>
      </w:r>
      <w:r w:rsidRPr="00CB2EF6">
        <w:rPr>
          <w:rFonts w:ascii="Arial" w:hAnsi="Arial" w:cs="Arial"/>
          <w:sz w:val="20"/>
          <w:szCs w:val="20"/>
          <w:lang w:val="pt-BR"/>
        </w:rPr>
        <w:t>/20</w:t>
      </w:r>
      <w:r w:rsidR="00BC2F5D" w:rsidRPr="00CB2EF6">
        <w:rPr>
          <w:rFonts w:ascii="Arial" w:hAnsi="Arial" w:cs="Arial"/>
          <w:sz w:val="20"/>
          <w:szCs w:val="20"/>
          <w:lang w:val="pt-BR"/>
        </w:rPr>
        <w:t>1</w:t>
      </w:r>
      <w:r w:rsidR="00370987">
        <w:rPr>
          <w:rFonts w:ascii="Arial" w:hAnsi="Arial" w:cs="Arial"/>
          <w:sz w:val="20"/>
          <w:szCs w:val="20"/>
          <w:lang w:val="pt-BR"/>
        </w:rPr>
        <w:t>5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(noturno)</w:t>
      </w:r>
    </w:p>
    <w:p w:rsidR="0092362E" w:rsidRPr="00CB2EF6" w:rsidRDefault="0092362E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Em uma população de </w:t>
      </w:r>
      <w:r w:rsidR="00167145" w:rsidRPr="00CB2EF6">
        <w:rPr>
          <w:rFonts w:ascii="Arial" w:hAnsi="Arial" w:cs="Arial"/>
          <w:sz w:val="20"/>
          <w:szCs w:val="20"/>
          <w:lang w:val="pt-BR"/>
        </w:rPr>
        <w:t>chimpanzés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(</w:t>
      </w:r>
      <w:r w:rsidR="00167145" w:rsidRPr="00CB2EF6">
        <w:rPr>
          <w:rFonts w:ascii="Arial" w:hAnsi="Arial" w:cs="Arial"/>
          <w:sz w:val="20"/>
          <w:szCs w:val="20"/>
          <w:lang w:val="pt-BR"/>
        </w:rPr>
        <w:t>Pan paniscus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) os seguintes valores foram encontrados para a matriz de variância/covariância genética aditiva e para a média de </w:t>
      </w:r>
      <w:r w:rsidR="00E212A2">
        <w:rPr>
          <w:rFonts w:ascii="Arial" w:hAnsi="Arial" w:cs="Arial"/>
          <w:sz w:val="20"/>
          <w:szCs w:val="20"/>
          <w:lang w:val="pt-BR"/>
        </w:rPr>
        <w:t>4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caracteres (medidas) no crânio. As medidas foram feitas de forma não invasiva via tomografia computadorizada e todos os 400 indivíduos continuaram vivos. </w:t>
      </w:r>
    </w:p>
    <w:p w:rsidR="0049685B" w:rsidRDefault="0092362E">
      <w:pPr>
        <w:rPr>
          <w:rFonts w:ascii="Arial" w:hAnsi="Arial" w:cs="Arial"/>
          <w:sz w:val="20"/>
          <w:szCs w:val="20"/>
        </w:rPr>
      </w:pPr>
      <w:proofErr w:type="spellStart"/>
      <w:r w:rsidRPr="00CB2EF6">
        <w:rPr>
          <w:rFonts w:ascii="Arial" w:hAnsi="Arial" w:cs="Arial"/>
          <w:sz w:val="20"/>
          <w:szCs w:val="20"/>
        </w:rPr>
        <w:t>Matriz</w:t>
      </w:r>
      <w:proofErr w:type="spellEnd"/>
      <w:r w:rsidRPr="00CB2EF6">
        <w:rPr>
          <w:rFonts w:ascii="Arial" w:hAnsi="Arial" w:cs="Arial"/>
          <w:sz w:val="20"/>
          <w:szCs w:val="20"/>
        </w:rPr>
        <w:t xml:space="preserve"> </w:t>
      </w:r>
      <w:r w:rsidRPr="00CB2EF6">
        <w:rPr>
          <w:rFonts w:ascii="Arial" w:hAnsi="Arial" w:cs="Arial"/>
          <w:b/>
          <w:sz w:val="20"/>
          <w:szCs w:val="20"/>
        </w:rPr>
        <w:t>G</w:t>
      </w:r>
      <w:r w:rsidRPr="00CB2EF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B2EF6">
        <w:rPr>
          <w:rFonts w:ascii="Arial" w:hAnsi="Arial" w:cs="Arial"/>
          <w:sz w:val="20"/>
          <w:szCs w:val="20"/>
        </w:rPr>
        <w:t>genética</w:t>
      </w:r>
      <w:proofErr w:type="spellEnd"/>
      <w:r w:rsidRPr="00CB2E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2850" w:rsidRPr="00CB2EF6">
        <w:rPr>
          <w:rFonts w:ascii="Arial" w:hAnsi="Arial" w:cs="Arial"/>
          <w:sz w:val="20"/>
          <w:szCs w:val="20"/>
        </w:rPr>
        <w:t>a</w:t>
      </w:r>
      <w:r w:rsidRPr="00CB2EF6">
        <w:rPr>
          <w:rFonts w:ascii="Arial" w:hAnsi="Arial" w:cs="Arial"/>
          <w:sz w:val="20"/>
          <w:szCs w:val="20"/>
        </w:rPr>
        <w:t>ditiva</w:t>
      </w:r>
      <w:proofErr w:type="spellEnd"/>
      <w:r w:rsidRPr="00CB2EF6">
        <w:rPr>
          <w:rFonts w:ascii="Arial" w:hAnsi="Arial" w:cs="Arial"/>
          <w:sz w:val="20"/>
          <w:szCs w:val="20"/>
        </w:rPr>
        <w:t>)</w:t>
      </w:r>
    </w:p>
    <w:p w:rsidR="0049685B" w:rsidRDefault="0049685B">
      <w:pPr>
        <w:rPr>
          <w:rFonts w:ascii="Arial" w:hAnsi="Arial" w:cs="Arial"/>
          <w:sz w:val="20"/>
          <w:szCs w:val="20"/>
        </w:rPr>
      </w:pPr>
      <w:r w:rsidRPr="00E919EB">
        <w:rPr>
          <w:rFonts w:ascii="Arial" w:hAnsi="Arial" w:cs="Arial"/>
          <w:sz w:val="20"/>
          <w:szCs w:val="20"/>
        </w:rPr>
        <w:object w:dxaOrig="5520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85pt;height:79.5pt" o:ole="">
            <v:imagedata r:id="rId5" o:title=""/>
          </v:shape>
          <o:OLEObject Type="Embed" ProgID="Excel.Sheet.12" ShapeID="_x0000_i1025" DrawAspect="Content" ObjectID="_1509210342" r:id="rId6"/>
        </w:object>
      </w:r>
    </w:p>
    <w:p w:rsidR="0049685B" w:rsidRDefault="0049685B">
      <w:pPr>
        <w:rPr>
          <w:rFonts w:ascii="Arial" w:hAnsi="Arial" w:cs="Arial"/>
          <w:sz w:val="20"/>
          <w:szCs w:val="20"/>
        </w:rPr>
      </w:pPr>
    </w:p>
    <w:p w:rsidR="00A16D04" w:rsidRPr="00CB2EF6" w:rsidRDefault="0049685B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 </w:t>
      </w:r>
      <w:r w:rsidR="0092362E" w:rsidRPr="00CB2EF6">
        <w:rPr>
          <w:rFonts w:ascii="Arial" w:hAnsi="Arial" w:cs="Arial"/>
          <w:sz w:val="20"/>
          <w:szCs w:val="20"/>
          <w:lang w:val="pt-BR"/>
        </w:rPr>
        <w:t>Média Antes da  Seleção</w:t>
      </w:r>
      <w:r w:rsidR="008B0705" w:rsidRPr="00CB2EF6">
        <w:rPr>
          <w:rFonts w:ascii="Arial" w:hAnsi="Arial" w:cs="Arial"/>
          <w:sz w:val="20"/>
          <w:szCs w:val="20"/>
          <w:lang w:val="pt-BR"/>
        </w:rPr>
        <w:t xml:space="preserve"> (em mm)</w:t>
      </w:r>
    </w:p>
    <w:tbl>
      <w:tblPr>
        <w:tblW w:w="2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80"/>
        <w:gridCol w:w="960"/>
      </w:tblGrid>
      <w:tr w:rsidR="0049685B" w:rsidRPr="0049685B" w:rsidTr="0049685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NSLNA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30.2188</w:t>
            </w:r>
          </w:p>
        </w:tc>
      </w:tr>
      <w:tr w:rsidR="0049685B" w:rsidRPr="0049685B" w:rsidTr="0049685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NAPNS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55.3977</w:t>
            </w:r>
          </w:p>
        </w:tc>
      </w:tr>
      <w:tr w:rsidR="0049685B" w:rsidRPr="0049685B" w:rsidTr="0049685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LDAS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45.8219</w:t>
            </w:r>
          </w:p>
        </w:tc>
      </w:tr>
      <w:tr w:rsidR="0049685B" w:rsidRPr="0049685B" w:rsidTr="0049685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BRLD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85B" w:rsidRPr="0049685B" w:rsidRDefault="0049685B" w:rsidP="00496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9685B">
              <w:rPr>
                <w:rFonts w:ascii="Calibri" w:eastAsia="Times New Roman" w:hAnsi="Calibri" w:cs="Calibri"/>
                <w:color w:val="000000"/>
                <w:lang w:val="pt-BR" w:eastAsia="pt-BR"/>
              </w:rPr>
              <w:t>64.1002</w:t>
            </w:r>
          </w:p>
        </w:tc>
      </w:tr>
    </w:tbl>
    <w:p w:rsidR="0049685B" w:rsidRDefault="0049685B">
      <w:pPr>
        <w:rPr>
          <w:rFonts w:ascii="Arial" w:hAnsi="Arial" w:cs="Arial"/>
          <w:sz w:val="20"/>
          <w:szCs w:val="20"/>
          <w:lang w:val="pt-BR"/>
        </w:rPr>
      </w:pPr>
    </w:p>
    <w:p w:rsidR="008B0705" w:rsidRPr="00CB2EF6" w:rsidRDefault="008B0705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>Imagine agora que esta população sofreu seleção direcional da seguinte intensidade sobre cada caráter independentemente:</w:t>
      </w:r>
    </w:p>
    <w:p w:rsidR="008B0705" w:rsidRPr="00CB2EF6" w:rsidRDefault="008B0705" w:rsidP="008B0705">
      <w:pPr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CB2EF6">
        <w:rPr>
          <w:rFonts w:ascii="Arial" w:hAnsi="Arial" w:cs="Arial"/>
          <w:sz w:val="20"/>
          <w:szCs w:val="20"/>
        </w:rPr>
        <w:t>Gradiente</w:t>
      </w:r>
      <w:proofErr w:type="spellEnd"/>
      <w:r w:rsidRPr="00CB2EF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CB2EF6">
        <w:rPr>
          <w:rFonts w:ascii="Arial" w:hAnsi="Arial" w:cs="Arial"/>
          <w:sz w:val="20"/>
          <w:szCs w:val="20"/>
        </w:rPr>
        <w:t>seleção</w:t>
      </w:r>
      <w:proofErr w:type="spellEnd"/>
      <w:r w:rsidRPr="00CB2EF6">
        <w:rPr>
          <w:rFonts w:ascii="Arial" w:hAnsi="Arial" w:cs="Arial"/>
          <w:sz w:val="20"/>
          <w:szCs w:val="20"/>
        </w:rPr>
        <w:t xml:space="preserve"> </w:t>
      </w:r>
      <w:r w:rsidR="00E212A2">
        <w:rPr>
          <w:rFonts w:ascii="Arial" w:eastAsia="Times New Roman" w:hAnsi="Arial" w:cs="Arial"/>
          <w:b/>
          <w:bCs/>
          <w:sz w:val="20"/>
          <w:szCs w:val="20"/>
        </w:rPr>
        <w:t>β</w:t>
      </w:r>
      <w:r w:rsidR="00E212A2">
        <w:rPr>
          <w:rFonts w:ascii="Arial" w:eastAsia="Times New Roman" w:hAnsi="Arial" w:cs="Arial"/>
          <w:b/>
          <w:bCs/>
          <w:sz w:val="20"/>
          <w:szCs w:val="20"/>
          <w:vertAlign w:val="subscript"/>
        </w:rPr>
        <w:t>1</w:t>
      </w:r>
      <w:r w:rsidRPr="00CB2EF6">
        <w:rPr>
          <w:rFonts w:ascii="Arial" w:hAnsi="Arial" w:cs="Arial"/>
          <w:sz w:val="20"/>
          <w:szCs w:val="20"/>
        </w:rPr>
        <w:t>:</w:t>
      </w:r>
    </w:p>
    <w:bookmarkStart w:id="0" w:name="_MON_1412365407"/>
    <w:bookmarkEnd w:id="0"/>
    <w:p w:rsidR="0049685B" w:rsidRDefault="00E10150" w:rsidP="008B0705">
      <w:pPr>
        <w:rPr>
          <w:rFonts w:ascii="Arial" w:hAnsi="Arial" w:cs="Arial"/>
          <w:sz w:val="20"/>
          <w:szCs w:val="20"/>
          <w:lang w:val="pt-BR"/>
        </w:rPr>
      </w:pPr>
      <w:r w:rsidRPr="00E919EB">
        <w:rPr>
          <w:rFonts w:ascii="Arial" w:hAnsi="Arial" w:cs="Arial"/>
          <w:sz w:val="20"/>
          <w:szCs w:val="20"/>
          <w:lang w:val="pt-BR"/>
        </w:rPr>
        <w:object w:dxaOrig="2417" w:dyaOrig="1180">
          <v:shape id="_x0000_i1026" type="#_x0000_t75" style="width:120.6pt;height:59.4pt" o:ole="">
            <v:imagedata r:id="rId7" o:title=""/>
          </v:shape>
          <o:OLEObject Type="Embed" ProgID="Excel.Sheet.12" ShapeID="_x0000_i1026" DrawAspect="Content" ObjectID="_1509210343" r:id="rId8"/>
        </w:object>
      </w:r>
    </w:p>
    <w:p w:rsidR="008B0705" w:rsidRPr="00CB2EF6" w:rsidRDefault="008B0705" w:rsidP="008B0705">
      <w:pPr>
        <w:rPr>
          <w:rFonts w:ascii="Arial" w:eastAsia="Times New Roman" w:hAnsi="Arial" w:cs="Arial"/>
          <w:b/>
          <w:bCs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Qual é a resposta esperada a esta seleção direcional (calcule o  </w:t>
      </w:r>
      <w:r w:rsidRPr="00CB2EF6">
        <w:rPr>
          <w:rFonts w:ascii="Arial" w:eastAsia="Times New Roman" w:hAnsi="Arial" w:cs="Arial"/>
          <w:b/>
          <w:bCs/>
          <w:sz w:val="20"/>
          <w:szCs w:val="20"/>
        </w:rPr>
        <w:t>Δ</w:t>
      </w:r>
      <w:r w:rsidRPr="00CB2EF6">
        <w:rPr>
          <w:rFonts w:ascii="Arial" w:eastAsia="Times New Roman" w:hAnsi="Arial" w:cs="Arial"/>
          <w:b/>
          <w:bCs/>
          <w:sz w:val="20"/>
          <w:szCs w:val="20"/>
          <w:lang w:val="pt-BR"/>
        </w:rPr>
        <w:t xml:space="preserve">z </w:t>
      </w:r>
      <w:r w:rsidRPr="00CB2EF6">
        <w:rPr>
          <w:rFonts w:ascii="Arial" w:eastAsia="Times New Roman" w:hAnsi="Arial" w:cs="Arial"/>
          <w:bCs/>
          <w:sz w:val="20"/>
          <w:szCs w:val="20"/>
          <w:lang w:val="pt-BR"/>
        </w:rPr>
        <w:t xml:space="preserve">e as novas médias esperadas após a seleção). </w:t>
      </w:r>
    </w:p>
    <w:p w:rsidR="00AC3D6E" w:rsidRDefault="00CB2EF6" w:rsidP="00AC3D6E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Agora faça o mesmo exercício baseado nos </w:t>
      </w:r>
      <w:r w:rsidR="00AC3D6E">
        <w:rPr>
          <w:rFonts w:ascii="Arial" w:hAnsi="Arial" w:cs="Arial"/>
          <w:sz w:val="20"/>
          <w:szCs w:val="20"/>
          <w:lang w:val="pt-BR"/>
        </w:rPr>
        <w:t>cinco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gradientes de seleção abaixo:</w:t>
      </w: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AC3D6E" w:rsidRPr="00AC3D6E" w:rsidTr="00AC3D6E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</w:t>
            </w: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:lang w:val="pt-BR" w:eastAsia="pt-BR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</w:t>
            </w: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:lang w:val="pt-BR" w:eastAsia="pt-BR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</w:t>
            </w: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:lang w:val="pt-BR" w:eastAsia="pt-BR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</w:t>
            </w: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:lang w:val="pt-BR" w:eastAsia="pt-BR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</w:t>
            </w:r>
            <w:r w:rsidRPr="00AC3D6E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</w:t>
            </w:r>
          </w:p>
        </w:tc>
      </w:tr>
      <w:tr w:rsidR="00AC3D6E" w:rsidRPr="00AC3D6E" w:rsidTr="00AC3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NSLNA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</w:t>
            </w:r>
          </w:p>
        </w:tc>
      </w:tr>
      <w:tr w:rsidR="00AC3D6E" w:rsidRPr="00AC3D6E" w:rsidTr="00AC3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NAPNS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</w:t>
            </w:r>
          </w:p>
        </w:tc>
      </w:tr>
      <w:tr w:rsidR="00AC3D6E" w:rsidRPr="00AC3D6E" w:rsidTr="00AC3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LDAS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</w:t>
            </w:r>
          </w:p>
        </w:tc>
      </w:tr>
      <w:tr w:rsidR="00AC3D6E" w:rsidRPr="00AC3D6E" w:rsidTr="00AC3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BRLD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6E" w:rsidRPr="00AC3D6E" w:rsidRDefault="00AC3D6E" w:rsidP="00AC3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C3D6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</w:t>
            </w:r>
          </w:p>
        </w:tc>
      </w:tr>
    </w:tbl>
    <w:p w:rsidR="008B0705" w:rsidRPr="00CB2EF6" w:rsidRDefault="0049685B" w:rsidP="00AC3D6E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8B0705" w:rsidRPr="00CB2EF6" w:rsidRDefault="008B0705">
      <w:pPr>
        <w:rPr>
          <w:rFonts w:ascii="Arial" w:hAnsi="Arial" w:cs="Arial"/>
          <w:sz w:val="20"/>
          <w:szCs w:val="20"/>
        </w:rPr>
      </w:pPr>
      <w:r w:rsidRPr="00CB2EF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570435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F6" w:rsidRPr="00CB2EF6" w:rsidRDefault="0003122A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>A figura acima indica os pontos (marcadores) usados para obter as distâncias (medidas) do crânio. Por exemplo, IS</w:t>
      </w:r>
      <w:r w:rsidR="0013419A" w:rsidRPr="00CB2EF6">
        <w:rPr>
          <w:rFonts w:ascii="Arial" w:hAnsi="Arial" w:cs="Arial"/>
          <w:sz w:val="20"/>
          <w:szCs w:val="20"/>
          <w:lang w:val="pt-BR"/>
        </w:rPr>
        <w:t>-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PM corresponde a distância em </w:t>
      </w:r>
      <w:r w:rsidRPr="00CB2EF6">
        <w:rPr>
          <w:rFonts w:ascii="Arial" w:hAnsi="Arial" w:cs="Arial"/>
          <w:i/>
          <w:sz w:val="20"/>
          <w:szCs w:val="20"/>
          <w:lang w:val="pt-BR"/>
        </w:rPr>
        <w:t>mm</w:t>
      </w:r>
      <w:r w:rsidRPr="00CB2EF6">
        <w:rPr>
          <w:rFonts w:ascii="Arial" w:hAnsi="Arial" w:cs="Arial"/>
          <w:sz w:val="20"/>
          <w:szCs w:val="20"/>
          <w:lang w:val="pt-BR"/>
        </w:rPr>
        <w:t xml:space="preserve"> entre os marcadores IS e PM, e assim sucessivamente.</w:t>
      </w:r>
    </w:p>
    <w:p w:rsidR="0092362E" w:rsidRDefault="00CB2EF6">
      <w:pPr>
        <w:rPr>
          <w:rFonts w:ascii="Arial" w:eastAsia="Times New Roman" w:hAnsi="Arial" w:cs="Arial"/>
          <w:bCs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 xml:space="preserve"> </w:t>
      </w:r>
      <w:r w:rsidR="001E7633" w:rsidRPr="00CB2EF6">
        <w:rPr>
          <w:rFonts w:ascii="Arial" w:hAnsi="Arial" w:cs="Arial"/>
          <w:sz w:val="20"/>
          <w:szCs w:val="20"/>
          <w:lang w:val="pt-BR"/>
        </w:rPr>
        <w:t xml:space="preserve">Quais seriam as respostas esperadas? (novamente calcule o </w:t>
      </w:r>
      <w:r w:rsidR="001E7633" w:rsidRPr="00CB2EF6">
        <w:rPr>
          <w:rFonts w:ascii="Arial" w:eastAsia="Times New Roman" w:hAnsi="Arial" w:cs="Arial"/>
          <w:b/>
          <w:bCs/>
          <w:sz w:val="20"/>
          <w:szCs w:val="20"/>
        </w:rPr>
        <w:t>Δ</w:t>
      </w:r>
      <w:r w:rsidR="001E7633" w:rsidRPr="00CB2EF6">
        <w:rPr>
          <w:rFonts w:ascii="Arial" w:eastAsia="Times New Roman" w:hAnsi="Arial" w:cs="Arial"/>
          <w:b/>
          <w:bCs/>
          <w:sz w:val="20"/>
          <w:szCs w:val="20"/>
          <w:lang w:val="pt-BR"/>
        </w:rPr>
        <w:t xml:space="preserve">z </w:t>
      </w:r>
      <w:r w:rsidR="001E7633" w:rsidRPr="00CB2EF6">
        <w:rPr>
          <w:rFonts w:ascii="Arial" w:eastAsia="Times New Roman" w:hAnsi="Arial" w:cs="Arial"/>
          <w:bCs/>
          <w:sz w:val="20"/>
          <w:szCs w:val="20"/>
          <w:lang w:val="pt-BR"/>
        </w:rPr>
        <w:t>e as novas médias da população</w:t>
      </w:r>
      <w:r w:rsidR="00BA2E07" w:rsidRPr="00CB2EF6">
        <w:rPr>
          <w:rFonts w:ascii="Arial" w:eastAsia="Times New Roman" w:hAnsi="Arial" w:cs="Arial"/>
          <w:bCs/>
          <w:sz w:val="20"/>
          <w:szCs w:val="20"/>
          <w:lang w:val="pt-BR"/>
        </w:rPr>
        <w:t xml:space="preserve"> para cada vetor de seleção</w:t>
      </w:r>
      <w:r w:rsidR="001E7633" w:rsidRPr="00CB2EF6">
        <w:rPr>
          <w:rFonts w:ascii="Arial" w:eastAsia="Times New Roman" w:hAnsi="Arial" w:cs="Arial"/>
          <w:bCs/>
          <w:sz w:val="20"/>
          <w:szCs w:val="20"/>
          <w:lang w:val="pt-BR"/>
        </w:rPr>
        <w:t xml:space="preserve">) </w:t>
      </w:r>
    </w:p>
    <w:p w:rsidR="004B783F" w:rsidRPr="00CB2EF6" w:rsidRDefault="004B783F" w:rsidP="004B783F">
      <w:p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>Baseado nestas observações discuta:</w:t>
      </w:r>
    </w:p>
    <w:p w:rsidR="00CB2EF6" w:rsidRDefault="004B783F" w:rsidP="000B0A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>Você acha que a seleção natural é um agente otimizador ultra-eficiente capaz de otimizar cada parte de um organismo? (sim, não, porque?)</w:t>
      </w:r>
    </w:p>
    <w:p w:rsidR="004B783F" w:rsidRDefault="004B783F" w:rsidP="000B0A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CB2EF6">
        <w:rPr>
          <w:rFonts w:ascii="Arial" w:hAnsi="Arial" w:cs="Arial"/>
          <w:sz w:val="20"/>
          <w:szCs w:val="20"/>
          <w:lang w:val="pt-BR"/>
        </w:rPr>
        <w:t>O que você entende por restrição evolutiva e quais as suas consequências para a evolução?</w:t>
      </w:r>
    </w:p>
    <w:p w:rsidR="00BA3C4E" w:rsidRDefault="00AC3D6E" w:rsidP="000B0A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Comparando-se os gradientes de seleção 5 e 6 e as respostas produzidas e</w:t>
      </w:r>
      <w:r w:rsidR="00BA3C4E">
        <w:rPr>
          <w:rFonts w:ascii="Arial" w:hAnsi="Arial" w:cs="Arial"/>
          <w:sz w:val="20"/>
          <w:szCs w:val="20"/>
          <w:lang w:val="pt-BR"/>
        </w:rPr>
        <w:t>m qual dos dois casos a restrição evolutiva foi maior? Por que?</w:t>
      </w:r>
    </w:p>
    <w:p w:rsidR="0092362E" w:rsidRPr="00E10150" w:rsidRDefault="0023087D" w:rsidP="00E101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E10150">
        <w:rPr>
          <w:rFonts w:ascii="Arial" w:hAnsi="Arial" w:cs="Arial"/>
          <w:sz w:val="20"/>
          <w:szCs w:val="20"/>
          <w:lang w:val="pt-BR"/>
        </w:rPr>
        <w:t>Qual a relação disto com a teoria de modularidade?</w:t>
      </w:r>
    </w:p>
    <w:sectPr w:rsidR="0092362E" w:rsidRPr="00E10150" w:rsidSect="00A1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08C7"/>
    <w:multiLevelType w:val="hybridMultilevel"/>
    <w:tmpl w:val="B440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92362E"/>
    <w:rsid w:val="0003122A"/>
    <w:rsid w:val="00060CC0"/>
    <w:rsid w:val="000B0A42"/>
    <w:rsid w:val="000B2850"/>
    <w:rsid w:val="0013419A"/>
    <w:rsid w:val="001367B0"/>
    <w:rsid w:val="00167145"/>
    <w:rsid w:val="001C0AEC"/>
    <w:rsid w:val="001E7633"/>
    <w:rsid w:val="0023087D"/>
    <w:rsid w:val="00274096"/>
    <w:rsid w:val="003139B1"/>
    <w:rsid w:val="00370987"/>
    <w:rsid w:val="004367CA"/>
    <w:rsid w:val="0049685B"/>
    <w:rsid w:val="004B783F"/>
    <w:rsid w:val="004D1C55"/>
    <w:rsid w:val="00636BF2"/>
    <w:rsid w:val="006A388F"/>
    <w:rsid w:val="00726877"/>
    <w:rsid w:val="008B0705"/>
    <w:rsid w:val="008D4E48"/>
    <w:rsid w:val="0092362E"/>
    <w:rsid w:val="00A16D04"/>
    <w:rsid w:val="00AC3D6E"/>
    <w:rsid w:val="00B92D56"/>
    <w:rsid w:val="00BA2E07"/>
    <w:rsid w:val="00BA3C4E"/>
    <w:rsid w:val="00BC2F5D"/>
    <w:rsid w:val="00BF14CC"/>
    <w:rsid w:val="00C566B1"/>
    <w:rsid w:val="00C60291"/>
    <w:rsid w:val="00CB2EF6"/>
    <w:rsid w:val="00CC24D2"/>
    <w:rsid w:val="00D0764E"/>
    <w:rsid w:val="00D17FF2"/>
    <w:rsid w:val="00D547C0"/>
    <w:rsid w:val="00DF7331"/>
    <w:rsid w:val="00E10150"/>
    <w:rsid w:val="00E212A2"/>
    <w:rsid w:val="00E919EB"/>
    <w:rsid w:val="00F8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Worksheet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Marroig</cp:lastModifiedBy>
  <cp:revision>2</cp:revision>
  <dcterms:created xsi:type="dcterms:W3CDTF">2015-11-16T22:19:00Z</dcterms:created>
  <dcterms:modified xsi:type="dcterms:W3CDTF">2015-11-16T22:19:00Z</dcterms:modified>
</cp:coreProperties>
</file>