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D8065" w14:textId="77777777" w:rsidR="00C015DF" w:rsidRPr="00C015DF" w:rsidRDefault="00C015DF" w:rsidP="001D53EC">
      <w:pPr>
        <w:ind w:left="-907" w:right="-907"/>
        <w:rPr>
          <w:rFonts w:ascii="Courier" w:hAnsi="Courier"/>
          <w:b/>
          <w:sz w:val="22"/>
          <w:szCs w:val="22"/>
          <w:lang w:val="pt-BR"/>
        </w:rPr>
      </w:pPr>
      <w:r w:rsidRPr="00C015DF">
        <w:rPr>
          <w:rFonts w:ascii="Courier" w:hAnsi="Courier"/>
          <w:b/>
          <w:sz w:val="22"/>
          <w:szCs w:val="22"/>
          <w:lang w:val="pt-BR"/>
        </w:rPr>
        <w:t>Lista de exercícios 1</w:t>
      </w:r>
      <w:r>
        <w:rPr>
          <w:rFonts w:ascii="Courier" w:hAnsi="Courier"/>
          <w:b/>
          <w:sz w:val="22"/>
          <w:szCs w:val="22"/>
          <w:lang w:val="pt-BR"/>
        </w:rPr>
        <w:t xml:space="preserve">: </w:t>
      </w:r>
      <w:r w:rsidRPr="00C015DF">
        <w:rPr>
          <w:rFonts w:ascii="Courier" w:hAnsi="Courier"/>
          <w:b/>
          <w:sz w:val="22"/>
          <w:szCs w:val="22"/>
          <w:lang w:val="pt-BR"/>
        </w:rPr>
        <w:t>Processos Evolutivos -- BIO 208 - 2015</w:t>
      </w:r>
    </w:p>
    <w:p w14:paraId="282396C2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</w:p>
    <w:p w14:paraId="785B51E3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  <w:r w:rsidRPr="00C015DF">
        <w:rPr>
          <w:rFonts w:ascii="Courier" w:hAnsi="Courier"/>
          <w:sz w:val="22"/>
          <w:szCs w:val="22"/>
          <w:lang w:val="pt-BR"/>
        </w:rPr>
        <w:t>Entrega: Diurno (31/08, 14:00hs), Noturno (01/09, 19hs)</w:t>
      </w:r>
    </w:p>
    <w:p w14:paraId="62616142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</w:p>
    <w:p w14:paraId="4CDCFB1D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</w:p>
    <w:p w14:paraId="549A7514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  <w:r w:rsidRPr="00C015DF">
        <w:rPr>
          <w:rFonts w:ascii="Courier" w:hAnsi="Courier"/>
          <w:sz w:val="22"/>
          <w:szCs w:val="22"/>
          <w:lang w:val="pt-BR"/>
        </w:rPr>
        <w:t xml:space="preserve">1. Considere uma população com dois alelos em um lócus com frequências 0,4 e 0,6, e que essa população é a fonte de uma nova população que será fundada numa ilha distante por apenas dois indivíduos. Estamos diante de um caso do </w:t>
      </w:r>
      <w:r w:rsidRPr="00C015DF">
        <w:rPr>
          <w:rFonts w:ascii="Courier" w:hAnsi="Courier"/>
          <w:i/>
          <w:sz w:val="22"/>
          <w:szCs w:val="22"/>
          <w:lang w:val="pt-BR"/>
        </w:rPr>
        <w:t>efeito fundador</w:t>
      </w:r>
      <w:r w:rsidRPr="00C015DF">
        <w:rPr>
          <w:rFonts w:ascii="Courier" w:hAnsi="Courier"/>
          <w:sz w:val="22"/>
          <w:szCs w:val="22"/>
          <w:lang w:val="pt-BR"/>
        </w:rPr>
        <w:t>, processo através do qual ocorrem grandes mudanças nas frequências alélicas quando um pequeno conjunto de indivíduos de uma população origina outra.</w:t>
      </w:r>
    </w:p>
    <w:p w14:paraId="448A6F89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  <w:r w:rsidRPr="00C015DF">
        <w:rPr>
          <w:rFonts w:ascii="Courier" w:hAnsi="Courier"/>
          <w:sz w:val="22"/>
          <w:szCs w:val="22"/>
          <w:lang w:val="pt-BR"/>
        </w:rPr>
        <w:t>(a) Qual é a probabilidade de que a nova população, já na primeira geração, estará fixada para um dos dois alelos? Assuma que a população fonte está em equilíbrio de Hardy-Weinberg.</w:t>
      </w:r>
    </w:p>
    <w:p w14:paraId="0DE5AA7F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  <w:r w:rsidRPr="00C015DF">
        <w:rPr>
          <w:rFonts w:ascii="Courier" w:hAnsi="Courier"/>
          <w:sz w:val="22"/>
          <w:szCs w:val="22"/>
          <w:lang w:val="pt-BR"/>
        </w:rPr>
        <w:t>(b) Se a população fonte for endocruzada, que efeito isso teria sobre a probabilidade calculada no item (a)?</w:t>
      </w:r>
    </w:p>
    <w:p w14:paraId="3ECA87CE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</w:p>
    <w:p w14:paraId="7AC8B01E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</w:p>
    <w:p w14:paraId="00195747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  <w:r w:rsidRPr="00C015DF">
        <w:rPr>
          <w:rFonts w:ascii="Courier" w:hAnsi="Courier"/>
          <w:sz w:val="22"/>
          <w:szCs w:val="22"/>
          <w:lang w:val="pt-BR"/>
        </w:rPr>
        <w:t xml:space="preserve">2. (a) Qual é a probabilidade que uma mutação neutra, presente em uma única cópia numa população de 2N=100, seja perdida na já na próxima geração? (b) E se a mutação </w:t>
      </w:r>
    </w:p>
    <w:p w14:paraId="6735F351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  <w:r w:rsidRPr="00C015DF">
        <w:rPr>
          <w:rFonts w:ascii="Courier" w:hAnsi="Courier"/>
          <w:sz w:val="22"/>
          <w:szCs w:val="22"/>
          <w:lang w:val="pt-BR"/>
        </w:rPr>
        <w:t xml:space="preserve">neutra tiver surgido numa população de 2N=1000? </w:t>
      </w:r>
      <w:r w:rsidRPr="00C015DF">
        <w:rPr>
          <w:rFonts w:ascii="Courier" w:hAnsi="Courier"/>
          <w:i/>
          <w:sz w:val="22"/>
          <w:szCs w:val="22"/>
          <w:lang w:val="pt-BR"/>
        </w:rPr>
        <w:t>[Dica: a probabilidade dela ser perdida é a chance de ela não ser sorteada nenhuma vez na formação da próxima geração]</w:t>
      </w:r>
    </w:p>
    <w:p w14:paraId="1BC450EE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</w:p>
    <w:p w14:paraId="55618E28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</w:p>
    <w:p w14:paraId="1A976A40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  <w:r w:rsidRPr="00C015DF">
        <w:rPr>
          <w:rFonts w:ascii="Courier" w:hAnsi="Courier"/>
          <w:sz w:val="22"/>
          <w:szCs w:val="22"/>
          <w:lang w:val="pt-BR"/>
        </w:rPr>
        <w:t xml:space="preserve">3. Para as duas mutações da questão anterior (com frequências iniciais de 1/100 e 1/1000, respectivamente), quais as probabilidades de que elas venham a se fixar após um </w:t>
      </w:r>
      <w:r w:rsidRPr="00C015DF">
        <w:rPr>
          <w:rFonts w:ascii="Courier" w:hAnsi="Courier"/>
          <w:i/>
          <w:sz w:val="22"/>
          <w:szCs w:val="22"/>
          <w:lang w:val="pt-BR"/>
        </w:rPr>
        <w:t>grande número</w:t>
      </w:r>
      <w:r w:rsidRPr="00C015DF">
        <w:rPr>
          <w:rFonts w:ascii="Courier" w:hAnsi="Courier"/>
          <w:sz w:val="22"/>
          <w:szCs w:val="22"/>
          <w:lang w:val="pt-BR"/>
        </w:rPr>
        <w:t xml:space="preserve"> de gerações (por exemplo, 10,000 gerações)?</w:t>
      </w:r>
    </w:p>
    <w:p w14:paraId="3DD3EB4C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</w:p>
    <w:p w14:paraId="05F6987B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</w:p>
    <w:p w14:paraId="6044604D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  <w:r w:rsidRPr="00C015DF">
        <w:rPr>
          <w:rFonts w:ascii="Courier" w:hAnsi="Courier"/>
          <w:sz w:val="22"/>
          <w:szCs w:val="22"/>
          <w:lang w:val="pt-BR"/>
        </w:rPr>
        <w:t>4. Partindo de uma população com heterozigose (Het</w:t>
      </w:r>
      <w:r w:rsidRPr="00C015DF">
        <w:rPr>
          <w:rFonts w:ascii="Courier" w:hAnsi="Courier"/>
          <w:sz w:val="22"/>
          <w:szCs w:val="22"/>
          <w:vertAlign w:val="subscript"/>
          <w:lang w:val="pt-BR"/>
        </w:rPr>
        <w:t>0</w:t>
      </w:r>
      <w:r w:rsidRPr="00C015DF">
        <w:rPr>
          <w:rFonts w:ascii="Courier" w:hAnsi="Courier"/>
          <w:sz w:val="22"/>
          <w:szCs w:val="22"/>
          <w:lang w:val="pt-BR"/>
        </w:rPr>
        <w:t>) 0,5, calcule as taxas de heterozigose nos tempos t=1, t=2, t=5, t=10, t=50. Faça isso para uma população pequena (2N=10, e outra grande 2N=100). Faça um gráfico com os seus resultados</w:t>
      </w:r>
    </w:p>
    <w:p w14:paraId="3A2F5DF6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  <w:r w:rsidRPr="00C015DF">
        <w:rPr>
          <w:rFonts w:ascii="Courier" w:hAnsi="Courier"/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2017E83D" wp14:editId="50351D8A">
            <wp:simplePos x="0" y="0"/>
            <wp:positionH relativeFrom="column">
              <wp:posOffset>1489710</wp:posOffset>
            </wp:positionH>
            <wp:positionV relativeFrom="paragraph">
              <wp:posOffset>74295</wp:posOffset>
            </wp:positionV>
            <wp:extent cx="1637030" cy="494030"/>
            <wp:effectExtent l="0" t="0" r="0" b="0"/>
            <wp:wrapThrough wrapText="largest">
              <wp:wrapPolygon edited="0">
                <wp:start x="0" y="0"/>
                <wp:lineTo x="0" y="19990"/>
                <wp:lineTo x="21114" y="19990"/>
                <wp:lineTo x="211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494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48719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</w:p>
    <w:p w14:paraId="682FB707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</w:p>
    <w:p w14:paraId="098D656F" w14:textId="77777777" w:rsidR="00C015DF" w:rsidRPr="00C015DF" w:rsidRDefault="00C015DF" w:rsidP="001D53EC">
      <w:pPr>
        <w:ind w:left="-907" w:right="-907"/>
        <w:rPr>
          <w:rFonts w:ascii="Courier" w:hAnsi="Courier"/>
          <w:sz w:val="22"/>
          <w:szCs w:val="22"/>
          <w:lang w:val="pt-BR"/>
        </w:rPr>
      </w:pPr>
    </w:p>
    <w:p w14:paraId="1078F74B" w14:textId="77777777" w:rsidR="00C015DF" w:rsidRPr="00C015DF" w:rsidRDefault="00C015DF" w:rsidP="001D53EC">
      <w:pPr>
        <w:spacing w:line="240" w:lineRule="exact"/>
        <w:ind w:left="-907" w:right="-907"/>
        <w:jc w:val="both"/>
        <w:rPr>
          <w:rFonts w:ascii="Courier" w:hAnsi="Courier"/>
          <w:sz w:val="22"/>
          <w:szCs w:val="22"/>
          <w:lang w:val="pt-BR"/>
        </w:rPr>
      </w:pPr>
      <w:r w:rsidRPr="00C015DF">
        <w:rPr>
          <w:rFonts w:ascii="Courier" w:hAnsi="Courier"/>
          <w:sz w:val="22"/>
          <w:szCs w:val="22"/>
          <w:lang w:val="pt-BR"/>
        </w:rPr>
        <w:t xml:space="preserve">5. 1500 ovos resultantes de cruzamentos entre heterozigotos (Aa </w:t>
      </w:r>
      <w:r w:rsidRPr="00C015DF">
        <w:rPr>
          <w:rFonts w:ascii="Courier" w:hAnsi="Courier"/>
          <w:sz w:val="22"/>
          <w:szCs w:val="22"/>
          <w:lang w:val="pt-BR"/>
        </w:rPr>
        <w:fldChar w:fldCharType="begin"/>
      </w:r>
      <w:r w:rsidRPr="00C015DF">
        <w:rPr>
          <w:rFonts w:ascii="Courier" w:hAnsi="Courier"/>
          <w:sz w:val="22"/>
          <w:szCs w:val="22"/>
          <w:lang w:val="pt-BR"/>
        </w:rPr>
        <w:instrText>SYMBOL 180 \f "Symbol"</w:instrText>
      </w:r>
      <w:r w:rsidRPr="00C015DF">
        <w:rPr>
          <w:rFonts w:ascii="Courier" w:hAnsi="Courier"/>
          <w:sz w:val="22"/>
          <w:szCs w:val="22"/>
          <w:lang w:val="pt-BR"/>
        </w:rPr>
        <w:fldChar w:fldCharType="end"/>
      </w:r>
      <w:r w:rsidRPr="00C015DF">
        <w:rPr>
          <w:rFonts w:ascii="Courier" w:hAnsi="Courier"/>
          <w:sz w:val="22"/>
          <w:szCs w:val="22"/>
          <w:lang w:val="pt-BR"/>
        </w:rPr>
        <w:t xml:space="preserve"> Aa) de </w:t>
      </w:r>
      <w:r w:rsidRPr="00C015DF">
        <w:rPr>
          <w:rFonts w:ascii="Courier" w:hAnsi="Courier"/>
          <w:i/>
          <w:sz w:val="22"/>
          <w:szCs w:val="22"/>
          <w:lang w:val="pt-BR"/>
        </w:rPr>
        <w:t xml:space="preserve">Drosophila melanogaster </w:t>
      </w:r>
      <w:r w:rsidRPr="00C015DF">
        <w:rPr>
          <w:rFonts w:ascii="Courier" w:hAnsi="Courier"/>
          <w:sz w:val="22"/>
          <w:szCs w:val="22"/>
          <w:lang w:val="pt-BR"/>
        </w:rPr>
        <w:t>são colocados em uma caixa de população. Todos os indivíduos são verificados imediatamente após a sua eclosão do pupário e alguns dias após, quando todos já estão em ativa fase de reprodução. 1500 ovos colocados pelas fêmeas são transferidos para nova caixa de população e o procedimento de tipagem fenotípica é repetido. Foram verificados os seguintes resultados:</w:t>
      </w:r>
    </w:p>
    <w:p w14:paraId="0BB3B2EB" w14:textId="77777777" w:rsidR="00C015DF" w:rsidRPr="00C015DF" w:rsidRDefault="00C015DF" w:rsidP="001D53EC">
      <w:pPr>
        <w:spacing w:line="240" w:lineRule="exact"/>
        <w:ind w:left="-907" w:right="-907"/>
        <w:jc w:val="both"/>
        <w:rPr>
          <w:rFonts w:ascii="Courier" w:hAnsi="Courier" w:cs="Arial"/>
          <w:sz w:val="22"/>
          <w:szCs w:val="22"/>
          <w:lang w:val="pt-BR"/>
        </w:rPr>
      </w:pPr>
      <w:r w:rsidRPr="00C015DF">
        <w:rPr>
          <w:rFonts w:ascii="Courier" w:hAnsi="Courier" w:cs="Arial"/>
          <w:sz w:val="22"/>
          <w:szCs w:val="22"/>
          <w:lang w:val="pt-BR"/>
        </w:rPr>
        <w:t xml:space="preserve">                                             AA        Aa        aa</w:t>
      </w:r>
    </w:p>
    <w:p w14:paraId="07E39D78" w14:textId="77777777" w:rsidR="00C015DF" w:rsidRPr="00C015DF" w:rsidRDefault="00C015DF" w:rsidP="001D53EC">
      <w:pPr>
        <w:spacing w:line="240" w:lineRule="exact"/>
        <w:ind w:left="-907" w:right="-907"/>
        <w:jc w:val="both"/>
        <w:rPr>
          <w:rFonts w:ascii="Courier" w:hAnsi="Courier" w:cs="Arial"/>
          <w:sz w:val="22"/>
          <w:szCs w:val="22"/>
          <w:lang w:val="pt-BR"/>
        </w:rPr>
      </w:pPr>
      <w:r w:rsidRPr="00C015DF">
        <w:rPr>
          <w:rFonts w:ascii="Courier" w:hAnsi="Courier" w:cs="Arial"/>
          <w:sz w:val="22"/>
          <w:szCs w:val="22"/>
          <w:lang w:val="pt-BR"/>
        </w:rPr>
        <w:t>-------------------------------------------------------------------</w:t>
      </w:r>
    </w:p>
    <w:p w14:paraId="421CABA2" w14:textId="77777777" w:rsidR="00C015DF" w:rsidRPr="00C015DF" w:rsidRDefault="00C015DF" w:rsidP="001D53EC">
      <w:pPr>
        <w:spacing w:line="240" w:lineRule="exact"/>
        <w:ind w:left="-907" w:right="-907"/>
        <w:jc w:val="both"/>
        <w:rPr>
          <w:rFonts w:ascii="Courier" w:hAnsi="Courier" w:cs="Arial"/>
          <w:sz w:val="22"/>
          <w:szCs w:val="22"/>
          <w:lang w:val="pt-BR"/>
        </w:rPr>
      </w:pPr>
      <w:r w:rsidRPr="00C015DF">
        <w:rPr>
          <w:rFonts w:ascii="Courier" w:hAnsi="Courier" w:cs="Arial"/>
          <w:sz w:val="22"/>
          <w:szCs w:val="22"/>
          <w:lang w:val="pt-BR"/>
        </w:rPr>
        <w:t>geração 0  - emergência                     255       510       255</w:t>
      </w:r>
    </w:p>
    <w:p w14:paraId="60F131AD" w14:textId="77777777" w:rsidR="00C015DF" w:rsidRPr="00C015DF" w:rsidRDefault="00C015DF" w:rsidP="001D53EC">
      <w:pPr>
        <w:spacing w:line="240" w:lineRule="exact"/>
        <w:ind w:left="-907" w:right="-907"/>
        <w:jc w:val="both"/>
        <w:rPr>
          <w:rFonts w:ascii="Courier" w:hAnsi="Courier" w:cs="Arial"/>
          <w:sz w:val="22"/>
          <w:szCs w:val="22"/>
          <w:lang w:val="pt-BR"/>
        </w:rPr>
      </w:pPr>
      <w:r w:rsidRPr="00C015DF">
        <w:rPr>
          <w:rFonts w:ascii="Courier" w:hAnsi="Courier" w:cs="Arial"/>
          <w:sz w:val="22"/>
          <w:szCs w:val="22"/>
          <w:lang w:val="pt-BR"/>
        </w:rPr>
        <w:t xml:space="preserve">             maturidade                     207       414         0</w:t>
      </w:r>
    </w:p>
    <w:p w14:paraId="200BB329" w14:textId="77777777" w:rsidR="00C015DF" w:rsidRPr="00C015DF" w:rsidRDefault="00C015DF" w:rsidP="001D53EC">
      <w:pPr>
        <w:spacing w:line="240" w:lineRule="exact"/>
        <w:ind w:left="-907" w:right="-907"/>
        <w:jc w:val="both"/>
        <w:rPr>
          <w:rFonts w:ascii="Courier" w:hAnsi="Courier" w:cs="Arial"/>
          <w:sz w:val="22"/>
          <w:szCs w:val="22"/>
          <w:lang w:val="pt-BR"/>
        </w:rPr>
      </w:pPr>
      <w:r w:rsidRPr="00C015DF">
        <w:rPr>
          <w:rFonts w:ascii="Courier" w:hAnsi="Courier" w:cs="Arial"/>
          <w:sz w:val="22"/>
          <w:szCs w:val="22"/>
          <w:lang w:val="pt-BR"/>
        </w:rPr>
        <w:t>geração 1  - emergência                     432       432       108</w:t>
      </w:r>
    </w:p>
    <w:p w14:paraId="7BE4E24A" w14:textId="77777777" w:rsidR="00C015DF" w:rsidRPr="00C015DF" w:rsidRDefault="00C015DF" w:rsidP="001D53EC">
      <w:pPr>
        <w:spacing w:line="240" w:lineRule="exact"/>
        <w:ind w:left="-907" w:right="-907"/>
        <w:jc w:val="both"/>
        <w:rPr>
          <w:rFonts w:ascii="Courier" w:hAnsi="Courier" w:cs="Arial"/>
          <w:sz w:val="22"/>
          <w:szCs w:val="22"/>
          <w:lang w:val="pt-BR"/>
        </w:rPr>
      </w:pPr>
      <w:r w:rsidRPr="00C015DF">
        <w:rPr>
          <w:rFonts w:ascii="Courier" w:hAnsi="Courier" w:cs="Arial"/>
          <w:sz w:val="22"/>
          <w:szCs w:val="22"/>
          <w:lang w:val="pt-BR"/>
        </w:rPr>
        <w:t xml:space="preserve">             maturidade                     321       321         0</w:t>
      </w:r>
    </w:p>
    <w:p w14:paraId="16CA2C25" w14:textId="77777777" w:rsidR="00C015DF" w:rsidRPr="00C015DF" w:rsidRDefault="00C015DF" w:rsidP="001D53EC">
      <w:pPr>
        <w:spacing w:line="240" w:lineRule="exact"/>
        <w:ind w:left="-907" w:right="-907"/>
        <w:jc w:val="both"/>
        <w:rPr>
          <w:rFonts w:ascii="Courier" w:hAnsi="Courier" w:cs="Arial"/>
          <w:sz w:val="22"/>
          <w:szCs w:val="22"/>
          <w:lang w:val="pt-BR"/>
        </w:rPr>
      </w:pPr>
      <w:r w:rsidRPr="00C015DF">
        <w:rPr>
          <w:rFonts w:ascii="Courier" w:hAnsi="Courier" w:cs="Arial"/>
          <w:sz w:val="22"/>
          <w:szCs w:val="22"/>
          <w:lang w:val="pt-BR"/>
        </w:rPr>
        <w:t>-------------------------------------------------------------------</w:t>
      </w:r>
    </w:p>
    <w:p w14:paraId="650C3346" w14:textId="77777777" w:rsidR="00A82FF0" w:rsidRPr="00C015DF" w:rsidRDefault="00C015DF" w:rsidP="001D53EC">
      <w:pPr>
        <w:spacing w:line="240" w:lineRule="exact"/>
        <w:ind w:left="-907" w:right="-907"/>
        <w:jc w:val="both"/>
        <w:rPr>
          <w:sz w:val="22"/>
          <w:szCs w:val="22"/>
        </w:rPr>
      </w:pPr>
      <w:r w:rsidRPr="00C015DF">
        <w:rPr>
          <w:rFonts w:ascii="Courier" w:hAnsi="Courier"/>
          <w:sz w:val="22"/>
          <w:szCs w:val="22"/>
          <w:lang w:val="pt-BR"/>
        </w:rPr>
        <w:t xml:space="preserve">Está ocorrendo seleção? Quais os valores adaptativos dos três genótipos? Quais os coeficientes de seleção dos três genótipos? Em cada geração, quais as frequências gênicas antes e depois de a seleção agir? O que deverá acontecer após um número grande de gerações? </w:t>
      </w:r>
      <w:bookmarkStart w:id="0" w:name="_GoBack"/>
      <w:bookmarkEnd w:id="0"/>
    </w:p>
    <w:sectPr w:rsidR="00A82FF0" w:rsidRPr="00C015DF" w:rsidSect="00A82F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5E"/>
    <w:rsid w:val="001D53EC"/>
    <w:rsid w:val="00932F5E"/>
    <w:rsid w:val="00A82FF0"/>
    <w:rsid w:val="00C0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CF25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424</Words>
  <Characters>2417</Characters>
  <Application>Microsoft Macintosh Word</Application>
  <DocSecurity>0</DocSecurity>
  <Lines>20</Lines>
  <Paragraphs>5</Paragraphs>
  <ScaleCrop>false</ScaleCrop>
  <Company>USP 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Meyer</dc:creator>
  <cp:keywords/>
  <dc:description/>
  <cp:lastModifiedBy>Diogo Meyer</cp:lastModifiedBy>
  <cp:revision>2</cp:revision>
  <dcterms:created xsi:type="dcterms:W3CDTF">2015-08-24T12:24:00Z</dcterms:created>
  <dcterms:modified xsi:type="dcterms:W3CDTF">2015-08-24T12:35:00Z</dcterms:modified>
</cp:coreProperties>
</file>