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342.85714285714283"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342.85714285714283" w:lineRule="auto"/>
        <w:jc w:val="center"/>
        <w:rPr>
          <w:color w:val="1a1c1e"/>
          <w:sz w:val="24"/>
          <w:szCs w:val="24"/>
        </w:rPr>
      </w:pPr>
      <w:r w:rsidDel="00000000" w:rsidR="00000000" w:rsidRPr="00000000">
        <w:rPr>
          <w:b w:val="1"/>
          <w:bCs w:val="1"/>
          <w:color w:val="1a1c1e"/>
          <w:sz w:val="24"/>
          <w:szCs w:val="24"/>
          <w:rtl w:val="0"/>
        </w:rPr>
        <w:t xml:space="preserve">Nomenclatura N°: {cod_nomenclatura_proceso_au_au}</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Objeto: {desc_objeto_contratacion_au_au}</w:t>
      </w:r>
      <w:r w:rsidDel="00000000" w:rsidR="00000000" w:rsidRPr="00000000">
        <w:rPr>
          <w:rtl w:val="0"/>
        </w:rPr>
      </w:r>
    </w:p>
    <w:p w:rsidR="00000000" w:rsidDel="00000000" w:rsidP="00000000" w:rsidRDefault="00000000" w:rsidRPr="00000000" w14:paraId="00000003">
      <w:pPr>
        <w:shd w:fill="ffffff" w:val="clear"/>
        <w:spacing w:after="280" w:before="220" w:line="342.85714285714283" w:lineRule="auto"/>
        <w:jc w:val="center"/>
        <w:rPr>
          <w:sz w:val="24"/>
          <w:szCs w:val="24"/>
        </w:rPr>
      </w:pPr>
      <w:r w:rsidDel="00000000" w:rsidR="00000000" w:rsidRPr="00000000">
        <w:rPr>
          <w:b w:val="1"/>
          <w:bCs w:val="1"/>
          <w:color w:val="1a1c1e"/>
          <w:sz w:val="24"/>
          <w:szCs w:val="24"/>
          <w:rtl w:val="0"/>
        </w:rPr>
        <w:t xml:space="preserve">NOTIFICACIÓN DE ADJUDICACIÓN</w:t>
      </w:r>
      <w:r w:rsidDel="00000000" w:rsidR="00000000" w:rsidRPr="00000000">
        <w:rPr>
          <w:rtl w:val="0"/>
        </w:rPr>
      </w:r>
    </w:p>
    <w:p w:rsidR="00000000" w:rsidDel="00000000" w:rsidP="00000000" w:rsidRDefault="00000000" w:rsidRPr="00000000" w14:paraId="00000004">
      <w:pPr>
        <w:shd w:fill="ffffff" w:val="clear"/>
        <w:spacing w:after="280" w:before="220" w:line="342.85714285714283" w:lineRule="auto"/>
        <w:jc w:val="right"/>
        <w:rPr>
          <w:color w:val="1a1c1e"/>
          <w:sz w:val="24"/>
          <w:szCs w:val="24"/>
        </w:rPr>
      </w:pPr>
      <w:r w:rsidDel="00000000" w:rsidR="00000000" w:rsidRPr="00000000">
        <w:rPr>
          <w:color w:val="1a1c1e"/>
          <w:sz w:val="24"/>
          <w:szCs w:val="24"/>
          <w:rtl w:val="0"/>
        </w:rPr>
        <w:t xml:space="preserve">{loc_ciudad_ente}, {fec_limite_notificacion_au_au}</w:t>
      </w:r>
      <w:r w:rsidDel="00000000" w:rsidR="00000000" w:rsidRPr="00000000">
        <w:rPr>
          <w:rtl w:val="0"/>
        </w:rPr>
      </w:r>
    </w:p>
    <w:p w:rsidR="00000000" w:rsidDel="00000000" w:rsidP="00000000" w:rsidRDefault="00000000" w:rsidRPr="00000000" w14:paraId="00000005">
      <w:pPr>
        <w:shd w:fill="ffffff" w:val="clear"/>
        <w:spacing w:after="280" w:before="220" w:line="342.85714285714283" w:lineRule="auto"/>
        <w:rPr>
          <w:color w:val="1a1c1e"/>
          <w:sz w:val="24"/>
          <w:szCs w:val="24"/>
        </w:rPr>
      </w:pPr>
      <w:r w:rsidDel="00000000" w:rsidR="00000000" w:rsidRPr="00000000">
        <w:rPr>
          <w:b w:val="1"/>
          <w:bCs w:val="1"/>
          <w:color w:val="1a1c1e"/>
          <w:sz w:val="24"/>
          <w:szCs w:val="24"/>
          <w:rtl w:val="0"/>
        </w:rPr>
        <w:t xml:space="preserve">Señores:</w:t>
        <w:br w:type="textWrapping"/>
        <w:t xml:space="preserve">{oferente_adjudicado_au_au}</w:t>
      </w:r>
      <w:r w:rsidDel="00000000" w:rsidR="00000000" w:rsidRPr="00000000">
        <w:rPr>
          <w:b w:val="1"/>
          <w:bCs w:val="1"/>
          <w:color w:val="1a1c1e"/>
          <w:sz w:val="24"/>
          <w:szCs w:val="24"/>
          <w:rtl w:val="0"/>
        </w:rPr>
        <w:br w:type="textWrapping"/>
      </w:r>
      <w:r w:rsidDel="00000000" w:rsidR="00000000" w:rsidRPr="00000000">
        <w:rPr>
          <w:b w:val="1"/>
          <w:bCs w:val="1"/>
          <w:color w:val="1a1c1e"/>
          <w:sz w:val="24"/>
          <w:szCs w:val="24"/>
          <w:rtl w:val="0"/>
        </w:rPr>
        <w:t xml:space="preserve">RIF: </w:t>
      </w:r>
      <w:r w:rsidDel="00000000" w:rsidR="00000000" w:rsidRPr="00000000">
        <w:rPr>
          <w:color w:val="1a1c1e"/>
          <w:sz w:val="24"/>
          <w:szCs w:val="24"/>
          <w:rtl w:val="0"/>
        </w:rPr>
        <w:t xml:space="preserve">{rif_oferente_adjudicado_au_au}</w:t>
        <w:br w:type="textWrapping"/>
      </w:r>
      <w:r w:rsidDel="00000000" w:rsidR="00000000" w:rsidRPr="00000000">
        <w:rPr>
          <w:b w:val="1"/>
          <w:bCs w:val="1"/>
          <w:color w:val="1a1c1e"/>
          <w:sz w:val="24"/>
          <w:szCs w:val="24"/>
          <w:rtl w:val="0"/>
        </w:rPr>
        <w:t xml:space="preserve">Correo Electrónico: </w:t>
      </w:r>
      <w:r w:rsidDel="00000000" w:rsidR="00000000" w:rsidRPr="00000000">
        <w:rPr>
          <w:color w:val="1a1c1e"/>
          <w:sz w:val="24"/>
          <w:szCs w:val="24"/>
          <w:rtl w:val="0"/>
        </w:rPr>
        <w:t xml:space="preserve">{correo_oferente_adjudicado_au_au}</w:t>
      </w:r>
      <w:r w:rsidDel="00000000" w:rsidR="00000000" w:rsidRPr="00000000">
        <w:rPr>
          <w:b w:val="1"/>
          <w:bCs w:val="1"/>
          <w:color w:val="1a1c1e"/>
          <w:sz w:val="24"/>
          <w:szCs w:val="24"/>
          <w:rtl w:val="0"/>
        </w:rPr>
        <w:t xml:space="preserve"> </w:t>
        <w:br w:type="textWrapping"/>
      </w:r>
      <w:r w:rsidDel="00000000" w:rsidR="00000000" w:rsidRPr="00000000">
        <w:rPr>
          <w:color w:val="1a1c1e"/>
          <w:sz w:val="24"/>
          <w:szCs w:val="24"/>
          <w:rtl w:val="0"/>
        </w:rPr>
        <w:t xml:space="preserve">Presente.-</w:t>
      </w:r>
    </w:p>
    <w:p w:rsidR="00000000" w:rsidDel="00000000" w:rsidP="00000000" w:rsidRDefault="00000000" w:rsidRPr="00000000" w14:paraId="00000006">
      <w:pPr>
        <w:shd w:fill="ffffff" w:val="clear"/>
        <w:spacing w:after="280" w:before="220" w:line="342.85714285714283" w:lineRule="auto"/>
        <w:rPr>
          <w:color w:val="1a1c1e"/>
          <w:sz w:val="24"/>
          <w:szCs w:val="24"/>
        </w:rPr>
      </w:pPr>
      <w:r w:rsidDel="00000000" w:rsidR="00000000" w:rsidRPr="00000000">
        <w:rPr>
          <w:color w:val="1a1c1e"/>
          <w:sz w:val="24"/>
          <w:szCs w:val="24"/>
          <w:rtl w:val="0"/>
        </w:rPr>
        <w:t xml:space="preserve">Respetados señores,</w:t>
      </w:r>
    </w:p>
    <w:p w:rsidR="00000000" w:rsidDel="00000000" w:rsidP="00000000" w:rsidRDefault="00000000" w:rsidRPr="00000000" w14:paraId="00000007">
      <w:pPr>
        <w:shd w:fill="ffffff" w:val="clear"/>
        <w:spacing w:after="280" w:before="220" w:line="342.85714285714283" w:lineRule="auto"/>
        <w:jc w:val="both"/>
        <w:rPr>
          <w:color w:val="1a1c1e"/>
          <w:sz w:val="24"/>
          <w:szCs w:val="24"/>
        </w:rPr>
      </w:pPr>
      <w:r w:rsidDel="00000000" w:rsidR="00000000" w:rsidRPr="00000000">
        <w:rPr>
          <w:color w:val="1a1c1e"/>
          <w:sz w:val="24"/>
          <w:szCs w:val="24"/>
          <w:rtl w:val="0"/>
        </w:rPr>
        <w:t xml:space="preserve">Quien suscribe, {nom_completo_miembro_secretaria}, CI N° {cedula_miembro_secretaria}, en mi carácter de de Secretario(a) de la Comisión de Contrataciones Públicas de este ente, actuación de conformidad con las atribuciones conferidas en</w:t>
      </w:r>
      <w:r w:rsidDel="00000000" w:rsidR="00000000" w:rsidRPr="00000000">
        <w:rPr>
          <w:color w:val="1a1c1e"/>
          <w:sz w:val="24"/>
          <w:szCs w:val="24"/>
          <w:rtl w:val="0"/>
        </w:rPr>
        <w:t xml:space="preserve"> {datos_designacion_comision}</w:t>
      </w:r>
      <w:r w:rsidDel="00000000" w:rsidR="00000000" w:rsidRPr="00000000">
        <w:rPr>
          <w:color w:val="1a1c1e"/>
          <w:sz w:val="24"/>
          <w:szCs w:val="24"/>
          <w:rtl w:val="0"/>
        </w:rPr>
        <w:t xml:space="preserve">,</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m</w:t>
      </w:r>
      <w:r w:rsidDel="00000000" w:rsidR="00000000" w:rsidRPr="00000000">
        <w:rPr>
          <w:color w:val="1a1c1e"/>
          <w:sz w:val="24"/>
          <w:szCs w:val="24"/>
          <w:rtl w:val="0"/>
        </w:rPr>
        <w:t xml:space="preserve">e dirijo a ustedes en la </w:t>
      </w:r>
      <w:r w:rsidDel="00000000" w:rsidR="00000000" w:rsidRPr="00000000">
        <w:rPr>
          <w:color w:val="1a1c1e"/>
          <w:sz w:val="24"/>
          <w:szCs w:val="24"/>
          <w:highlight w:val="white"/>
          <w:rtl w:val="0"/>
        </w:rPr>
        <w:t xml:space="preserve">oportunidad de notificarles formalmente la decisión recaída en el marco proceso de contratación bajo la modalidad de Concurso Abierto N° {cod_nomenclatura_proceso_au_au} referente a:</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"{desc_objeto_contratacion_au_au}"</w:t>
      </w:r>
      <w:r w:rsidDel="00000000" w:rsidR="00000000" w:rsidRPr="00000000">
        <w:rPr>
          <w:color w:val="1a1c1e"/>
          <w:sz w:val="24"/>
          <w:szCs w:val="24"/>
          <w:rtl w:val="0"/>
        </w:rPr>
        <w:t xml:space="preserve">.</w:t>
      </w:r>
    </w:p>
    <w:p w:rsidR="00000000" w:rsidDel="00000000" w:rsidP="00000000" w:rsidRDefault="00000000" w:rsidRPr="00000000" w14:paraId="00000008">
      <w:pPr>
        <w:shd w:fill="ffffff" w:val="clear"/>
        <w:spacing w:after="280" w:before="220" w:line="342.85714285714283" w:lineRule="auto"/>
        <w:jc w:val="both"/>
        <w:rPr>
          <w:color w:val="1a1c1e"/>
          <w:sz w:val="24"/>
          <w:szCs w:val="24"/>
        </w:rPr>
      </w:pPr>
      <w:r w:rsidDel="00000000" w:rsidR="00000000" w:rsidRPr="00000000">
        <w:rPr>
          <w:color w:val="1a1c1e"/>
          <w:sz w:val="24"/>
          <w:szCs w:val="24"/>
          <w:rtl w:val="0"/>
        </w:rPr>
        <w:t xml:space="preserve">Dicha decisión se</w:t>
      </w:r>
      <w:r w:rsidDel="00000000" w:rsidR="00000000" w:rsidRPr="00000000">
        <w:rPr>
          <w:b w:val="1"/>
          <w:bCs w:val="1"/>
          <w:color w:val="1a1c1e"/>
          <w:sz w:val="24"/>
          <w:szCs w:val="24"/>
          <w:rtl w:val="0"/>
        </w:rPr>
        <w:t xml:space="preserve"> encuentra contenida en el Acto Administrativo de Adjudicación de fecha {fec_limite_adjudicacion_au_au}</w:t>
      </w:r>
      <w:r w:rsidDel="00000000" w:rsidR="00000000" w:rsidRPr="00000000">
        <w:rPr>
          <w:color w:val="1a1c1e"/>
          <w:sz w:val="24"/>
          <w:szCs w:val="24"/>
          <w:rtl w:val="0"/>
        </w:rPr>
        <w:t xml:space="preserve">, dictado por la Máxima Autoridad de este organismo, cuyo contenido resolutivo se transcribe a continuación:</w:t>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sz w:val="24"/>
          <w:szCs w:val="24"/>
          <w:rtl w:val="0"/>
        </w:rPr>
        <w:t xml:space="preserve">{#recomendacion_adjudicacion_total_au_au}</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{nombre_proveedor_evaluado_au_au}, RIF {rif_proveedor_evaluado_au_au},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{partidas_adjudicadas_total_au_au}.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{monto_adjudicado_total_au_au}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{plazo_ejecucion_oferta_ganadora_au_au}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0C">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 Segunda Opción: {nombre_proveedor_evaluado_au_au}, RIF {rif_proveedor_evaluado_au_au}.</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{#oferente_tercera_opcion_au_au}- Tercera Opción: {nombre_proveedor_evaluado_au_au}, RIF {rif_proveedor_evaluado_au_au}.{/oferente_tercera_opcion_au_au}</w:t>
      </w:r>
    </w:p>
    <w:p w:rsidR="00000000" w:rsidDel="00000000" w:rsidP="00000000" w:rsidRDefault="00000000" w:rsidRPr="00000000" w14:paraId="00000010">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{/recomendacion_adjudicacion_total_au_au}</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{#recomendacion_parcial_au_au}</w:t>
      </w:r>
    </w:p>
    <w:p w:rsidR="00000000" w:rsidDel="00000000" w:rsidP="00000000" w:rsidRDefault="00000000" w:rsidRPr="00000000" w14:paraId="00000014">
      <w:pPr>
        <w:spacing w:line="360" w:lineRule="auto"/>
        <w:jc w:val="both"/>
        <w:rPr>
          <w:sz w:val="24"/>
          <w:szCs w:val="24"/>
        </w:rPr>
      </w:pPr>
      <w:r w:rsidDel="00000000" w:rsidR="00000000" w:rsidRPr="00000000">
        <w:rPr>
          <w:b w:val="1"/>
          <w:bCs w:val="1"/>
          <w:sz w:val="24"/>
          <w:szCs w:val="24"/>
          <w:rtl w:val="0"/>
        </w:rPr>
        <w:t xml:space="preserve">{numeral_adjudicacion_au_au}: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{cantidad_renglones_parcial_au_au} ítems, según el alcance técnico que se detalla a continuación</w:t>
      </w:r>
      <w:r w:rsidDel="00000000" w:rsidR="00000000" w:rsidRPr="00000000">
        <w:rPr>
          <w:b w:val="1"/>
          <w:bCs w:val="1"/>
          <w:sz w:val="24"/>
          <w:szCs w:val="24"/>
          <w:rtl w:val="0"/>
        </w:rPr>
        <w:t xml:space="preserve">: {alcance_adjudicacion_parcial_au_au},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{partidas_adjudicadas_parcial_au_au}.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{monto_adjudicado_parcial_au_au}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{plazo_ejecucion_oferta_parcial_au_au} </w:t>
      </w:r>
      <w:r w:rsidDel="00000000" w:rsidR="00000000" w:rsidRPr="00000000">
        <w:rPr>
          <w:sz w:val="24"/>
          <w:szCs w:val="24"/>
          <w:rtl w:val="0"/>
        </w:rPr>
        <w:t xml:space="preserve">días hábiles.{/recomendacion_parcial_au_au}</w:t>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{numeral_advertencia_parcial_au_au}: ADVERTIR LAS CONDICIONES DE FORMALIZACIÓN Y DECAIMIENTO:</w:t>
      </w:r>
      <w:r w:rsidDel="00000000" w:rsidR="00000000" w:rsidRPr="00000000">
        <w:rPr>
          <w:sz w:val="24"/>
          <w:szCs w:val="24"/>
          <w:rtl w:val="0"/>
        </w:rPr>
        <w:t xml:space="preserve"> Se notifica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{#opcion_varias_ofertas_au_au}</w:t>
      </w:r>
      <w:r w:rsidDel="00000000" w:rsidR="00000000" w:rsidRPr="00000000">
        <w:rPr>
          <w:b w:val="1"/>
          <w:bCs w:val="1"/>
          <w:sz w:val="24"/>
          <w:szCs w:val="24"/>
          <w:rtl w:val="0"/>
        </w:rPr>
        <w:t xml:space="preserve">{numeral_prelacion_parcial_au_au}: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alguno de los beneficiarios de la adjudicación, de conformidad con lo previsto en el Artículo 110 de la Ley de Contrataciones Públicas, bajo la siguiente estructura: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Segunda Opción: {nombre_segunda_opcion_au_au}, RIF {rif_segunda_opcion_au_au}.</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{#oferente_tercera_opcion_au_au}- Tercera Opción: {nombre_tercera_opcion_au_au}, RIF {rif_tercera_opcion_au_au}.{/oferente_tercera_opcion_au_au}</w:t>
      </w:r>
    </w:p>
    <w:p w:rsidR="00000000" w:rsidDel="00000000" w:rsidP="00000000" w:rsidRDefault="00000000" w:rsidRPr="00000000" w14:paraId="0000001B">
      <w:pPr>
        <w:spacing w:line="360" w:lineRule="auto"/>
        <w:jc w:val="both"/>
        <w:rPr>
          <w:b w:val="1"/>
          <w:bCs w:val="1"/>
          <w:sz w:val="24"/>
          <w:szCs w:val="24"/>
        </w:rPr>
      </w:pPr>
      <w:r w:rsidDel="00000000" w:rsidR="00000000" w:rsidRPr="00000000">
        <w:rPr>
          <w:b w:val="1"/>
          <w:bCs w:val="1"/>
          <w:sz w:val="24"/>
          <w:szCs w:val="24"/>
          <w:rtl w:val="0"/>
        </w:rPr>
        <w:t xml:space="preserve">{numeral_potestad_parcial_au_au}: POTESTAD DE ADJUDICACIÓN SUBSIGUIENTE:</w:t>
      </w:r>
      <w:r w:rsidDel="00000000" w:rsidR="00000000" w:rsidRPr="00000000">
        <w:rPr>
          <w:sz w:val="24"/>
          <w:szCs w:val="24"/>
          <w:rtl w:val="0"/>
        </w:rPr>
        <w:t xml:space="preserve"> En caso de que alguno de los beneficiarios de la adjudicación no manifieste su aceptación, no suministre las garantías oportunamente o no formalice la firma del contrato dentro de los lapsos perentorios supra indicados, la Máxima Autoridad procederá a dictar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 {/opcion_varias_ofertas_au_au}</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{/recomendacion_adjudicacion_parcial_au_au}</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{#declaratoria_desierta_parcial_au_au}</w:t>
      </w:r>
    </w:p>
    <w:p w:rsidR="00000000" w:rsidDel="00000000" w:rsidP="00000000" w:rsidRDefault="00000000" w:rsidRPr="00000000" w14:paraId="0000001E">
      <w:pPr>
        <w:spacing w:line="360" w:lineRule="auto"/>
        <w:jc w:val="both"/>
        <w:rPr>
          <w:sz w:val="24"/>
          <w:szCs w:val="24"/>
        </w:rPr>
      </w:pPr>
      <w:r w:rsidDel="00000000" w:rsidR="00000000" w:rsidRPr="00000000">
        <w:rPr>
          <w:b w:val="1"/>
          <w:bCs w:val="1"/>
          <w:sz w:val="24"/>
          <w:szCs w:val="24"/>
          <w:rtl w:val="0"/>
        </w:rPr>
        <w:t xml:space="preserve">{numeral_desierto_au_au}: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items_sin_ofertas_au_au</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{motivo_items_sin_ofertas_au_au},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{/declaratoria_desierta_parcial_au_au}</w:t>
      </w:r>
    </w:p>
    <w:p w:rsidR="00000000" w:rsidDel="00000000" w:rsidP="00000000" w:rsidRDefault="00000000" w:rsidRPr="00000000" w14:paraId="0000001F">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{numeral_crs_au_au}: RATIFICAR </w:t>
      </w:r>
      <w:r w:rsidDel="00000000" w:rsidR="00000000" w:rsidRPr="00000000">
        <w:rPr>
          <w:color w:val="1a1c1e"/>
          <w:sz w:val="24"/>
          <w:szCs w:val="24"/>
          <w:rtl w:val="0"/>
        </w:rPr>
        <w:t xml:space="preserve">el Compromiso de Responsabilidad Social asumido por la(s) empresa(s) adjudicataria(s), equivalente al {porcentaje_responsabilidad_social_au_au}% del monto total del contrato, sin incluir el Impuesto al Valor Agregado (I.V.A). Dicho compromiso deberá ser formalizado y ejecutado en los siguientes términos y condiciones establecidos {forma_responsabilidad_social_au_au}.</w:t>
      </w:r>
    </w:p>
    <w:p w:rsidR="00000000" w:rsidDel="00000000" w:rsidP="00000000" w:rsidRDefault="00000000" w:rsidRPr="00000000" w14:paraId="00000020">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{#garantia_cumplimiento_total_au_au}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 empresa adjudicada a constituir la Garantía de Fiel Cumplimiento equivalente al {porcentaje_fiel_cumplimiento_au_au}% del monto del contrato incluyendo tributos, </w:t>
      </w:r>
      <w:r w:rsidDel="00000000" w:rsidR="00000000" w:rsidRPr="00000000">
        <w:rPr>
          <w:sz w:val="24"/>
          <w:szCs w:val="24"/>
          <w:rtl w:val="0"/>
        </w:rPr>
        <w:t xml:space="preserve">el cual es de {monto_fiel_cumplimiento_bs_letras_au_au}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Jurídica.{/garantia_cumplimiento_total_au_au}</w:t>
      </w:r>
    </w:p>
    <w:p w:rsidR="00000000" w:rsidDel="00000000" w:rsidP="00000000" w:rsidRDefault="00000000" w:rsidRPr="00000000" w14:paraId="00000021">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r w:rsidDel="00000000" w:rsidR="00000000" w:rsidRPr="00000000">
        <w:rPr>
          <w:b w:val="1"/>
          <w:bCs w:val="1"/>
          <w:color w:val="1a1c1e"/>
          <w:sz w:val="24"/>
          <w:szCs w:val="24"/>
          <w:rtl w:val="0"/>
        </w:rPr>
        <w:t xml:space="preserve">{numeral_garantias_cumplimiento_au_au}: INSTRUIR </w:t>
      </w:r>
      <w:r w:rsidDel="00000000" w:rsidR="00000000" w:rsidRPr="00000000">
        <w:rPr>
          <w:color w:val="1a1c1e"/>
          <w:sz w:val="24"/>
          <w:szCs w:val="24"/>
          <w:rtl w:val="0"/>
        </w:rPr>
        <w:t xml:space="preserve">a las empresas adjudicadas a constituir la Garantía de Fiel Cumplimiento:</w:t>
      </w:r>
    </w:p>
    <w:p w:rsidR="00000000" w:rsidDel="00000000" w:rsidP="00000000" w:rsidRDefault="00000000" w:rsidRPr="00000000" w14:paraId="00000022">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{#monto_garantia_cumplimiento_parcial_au_au}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color w:val="1a1c1e"/>
          <w:sz w:val="24"/>
          <w:szCs w:val="24"/>
          <w:rtl w:val="0"/>
        </w:rPr>
        <w:t xml:space="preserve">garantía equivalente al {porcentaje_fiel_cumplimiento_au_au}% del monto del contrato incluyendo tributos, </w:t>
      </w:r>
      <w:r w:rsidDel="00000000" w:rsidR="00000000" w:rsidRPr="00000000">
        <w:rPr>
          <w:sz w:val="24"/>
          <w:szCs w:val="24"/>
          <w:rtl w:val="0"/>
        </w:rPr>
        <w:t xml:space="preserve">el cual es de {monto_fiel_cumplimiento_bs_letras} Bolívares (Bs. {monto_fiel_cumplimiento_bs_au_au}),</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 {/monto_garantia_cumplimiento_parcial_au_au}</w:t>
      </w:r>
    </w:p>
    <w:p w:rsidR="00000000" w:rsidDel="00000000" w:rsidP="00000000" w:rsidRDefault="00000000" w:rsidRPr="00000000" w14:paraId="00000023">
      <w:pPr>
        <w:shd w:fill="ffffff" w:val="clear"/>
        <w:spacing w:line="360" w:lineRule="auto"/>
        <w:jc w:val="both"/>
        <w:rPr>
          <w:color w:val="1a1c1e"/>
          <w:sz w:val="24"/>
          <w:szCs w:val="24"/>
        </w:rPr>
      </w:pPr>
      <w:r w:rsidDel="00000000" w:rsidR="00000000" w:rsidRPr="00000000">
        <w:rPr>
          <w:color w:val="1a1c1e"/>
          <w:sz w:val="24"/>
          <w:szCs w:val="24"/>
          <w:rtl w:val="0"/>
        </w:rPr>
        <w:t xml:space="preserve">{/garantia_cumplimiento_parcial_au_au}</w:t>
      </w:r>
    </w:p>
    <w:p w:rsidR="00000000" w:rsidDel="00000000" w:rsidP="00000000" w:rsidRDefault="00000000" w:rsidRPr="00000000" w14:paraId="00000024">
      <w:pPr>
        <w:shd w:fill="ffffff" w:val="clear"/>
        <w:spacing w:line="360" w:lineRule="auto"/>
        <w:jc w:val="both"/>
        <w:rPr>
          <w:color w:val="1a1c1e"/>
          <w:sz w:val="24"/>
          <w:szCs w:val="24"/>
        </w:rPr>
      </w:pPr>
      <w:r w:rsidDel="00000000" w:rsidR="00000000" w:rsidRPr="00000000">
        <w:rPr>
          <w:color w:val="1a1c1e"/>
          <w:sz w:val="24"/>
          <w:szCs w:val="24"/>
          <w:rtl w:val="0"/>
        </w:rPr>
        <w:t xml:space="preserve">{#retencion_fiel_cumplimiento_au_au}No obstante, en ejercicio de la facultad prevista en el artículo 123 de la referida Ley, la adjudicataria podrá autorizar al </w:t>
      </w:r>
      <w:r w:rsidDel="00000000" w:rsidR="00000000" w:rsidRPr="00000000">
        <w:rPr>
          <w:sz w:val="24"/>
          <w:szCs w:val="24"/>
          <w:rtl w:val="0"/>
        </w:rPr>
        <w:t xml:space="preserve">{nom_ente_contratante}</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{/retencion_fiel_cumplimiento_au_au}</w:t>
      </w:r>
    </w:p>
    <w:p w:rsidR="00000000" w:rsidDel="00000000" w:rsidP="00000000" w:rsidRDefault="00000000" w:rsidRPr="00000000" w14:paraId="00000025">
      <w:pPr>
        <w:shd w:fill="ffffff" w:val="clear"/>
        <w:spacing w:line="360" w:lineRule="auto"/>
        <w:jc w:val="both"/>
        <w:rPr>
          <w:color w:val="1a1c1e"/>
          <w:sz w:val="24"/>
          <w:szCs w:val="24"/>
        </w:rPr>
      </w:pPr>
      <w:r w:rsidDel="00000000" w:rsidR="00000000" w:rsidRPr="00000000">
        <w:rPr>
          <w:color w:val="1a1c1e"/>
          <w:sz w:val="24"/>
          <w:szCs w:val="24"/>
          <w:rtl w:val="0"/>
        </w:rPr>
        <w:t xml:space="preserve">{#requiere_garantia_laboral_au_au} </w:t>
      </w:r>
    </w:p>
    <w:p w:rsidR="00000000" w:rsidDel="00000000" w:rsidP="00000000" w:rsidRDefault="00000000" w:rsidRPr="00000000" w14:paraId="00000026">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{#garantia_laboral_total_au_au}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 empresa adjudicada a constituir la Fianza Laboral equivalente al {porcentaje_garantia_laboral_au_au}% del costo de la mano de obra incluida en la estructura de costos de su oferta, el cual es de </w:t>
      </w:r>
      <w:r w:rsidDel="00000000" w:rsidR="00000000" w:rsidRPr="00000000">
        <w:rPr>
          <w:color w:val="1a1c1e"/>
          <w:sz w:val="24"/>
          <w:szCs w:val="24"/>
          <w:rtl w:val="0"/>
        </w:rPr>
        <w:t xml:space="preserve">{monto_garantia_laboral_bs_letra_au_au}</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{monto_garantia_laboral_bs_au_au})</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 {/garantia_laboral_total_au_au}</w:t>
      </w:r>
    </w:p>
    <w:p w:rsidR="00000000" w:rsidDel="00000000" w:rsidP="00000000" w:rsidRDefault="00000000" w:rsidRPr="00000000" w14:paraId="00000027">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r w:rsidDel="00000000" w:rsidR="00000000" w:rsidRPr="00000000">
        <w:rPr>
          <w:b w:val="1"/>
          <w:bCs w:val="1"/>
          <w:color w:val="1a1c1e"/>
          <w:sz w:val="24"/>
          <w:szCs w:val="24"/>
          <w:rtl w:val="0"/>
        </w:rPr>
        <w:t xml:space="preserve">{numeral_garantias_laboral_au_au}: INSTRUIR </w:t>
      </w:r>
      <w:r w:rsidDel="00000000" w:rsidR="00000000" w:rsidRPr="00000000">
        <w:rPr>
          <w:color w:val="1a1c1e"/>
          <w:sz w:val="24"/>
          <w:szCs w:val="24"/>
          <w:rtl w:val="0"/>
        </w:rPr>
        <w:t xml:space="preserve">a las empresas adjudicadas a constituir la Fianza Laboral: </w:t>
      </w:r>
    </w:p>
    <w:p w:rsidR="00000000" w:rsidDel="00000000" w:rsidP="00000000" w:rsidRDefault="00000000" w:rsidRPr="00000000" w14:paraId="00000028">
      <w:pPr>
        <w:shd w:fill="ffffff" w:val="clear"/>
        <w:spacing w:line="360" w:lineRule="auto"/>
        <w:jc w:val="both"/>
        <w:rPr>
          <w:color w:val="1a1c1e"/>
          <w:sz w:val="24"/>
          <w:szCs w:val="24"/>
        </w:rPr>
      </w:pPr>
      <w:r w:rsidDel="00000000" w:rsidR="00000000" w:rsidRPr="00000000">
        <w:rPr>
          <w:color w:val="1a1c1e"/>
          <w:sz w:val="24"/>
          <w:szCs w:val="24"/>
          <w:rtl w:val="0"/>
        </w:rPr>
        <w:t xml:space="preserve">{#monto_garantia_laboral_parcial_au_au} - </w:t>
      </w:r>
      <w:r w:rsidDel="00000000" w:rsidR="00000000" w:rsidRPr="00000000">
        <w:rPr>
          <w:b w:val="1"/>
          <w:bCs w:val="1"/>
          <w:sz w:val="24"/>
          <w:szCs w:val="24"/>
          <w:rtl w:val="0"/>
        </w:rPr>
        <w:t xml:space="preserve">{oferente_adjudicado_au_au},  RIF {rif_oferente_adjudicado_au_au}: </w:t>
      </w:r>
      <w:r w:rsidDel="00000000" w:rsidR="00000000" w:rsidRPr="00000000">
        <w:rPr>
          <w:sz w:val="24"/>
          <w:szCs w:val="24"/>
          <w:rtl w:val="0"/>
        </w:rPr>
        <w:t xml:space="preserve">fianza</w:t>
      </w:r>
      <w:r w:rsidDel="00000000" w:rsidR="00000000" w:rsidRPr="00000000">
        <w:rPr>
          <w:b w:val="1"/>
          <w:bCs w:val="1"/>
          <w:sz w:val="24"/>
          <w:szCs w:val="24"/>
          <w:rtl w:val="0"/>
        </w:rPr>
        <w:t xml:space="preserve"> </w:t>
      </w:r>
      <w:r w:rsidDel="00000000" w:rsidR="00000000" w:rsidRPr="00000000">
        <w:rPr>
          <w:color w:val="1a1c1e"/>
          <w:sz w:val="24"/>
          <w:szCs w:val="24"/>
          <w:rtl w:val="0"/>
        </w:rPr>
        <w:t xml:space="preserve">equivalente al {porcentaje_garantia_laboral_au_au}% del costo de la mano de obra incluida en la estructura de costos de su oferta, el cual es de </w:t>
      </w:r>
      <w:r w:rsidDel="00000000" w:rsidR="00000000" w:rsidRPr="00000000">
        <w:rPr>
          <w:color w:val="1a1c1e"/>
          <w:sz w:val="24"/>
          <w:szCs w:val="24"/>
          <w:rtl w:val="0"/>
        </w:rPr>
        <w:t xml:space="preserve">{monto_garantia_laboral_bs_letra_au_au}</w:t>
      </w:r>
      <w:r w:rsidDel="00000000" w:rsidR="00000000" w:rsidRPr="00000000">
        <w:rPr>
          <w:color w:val="1a1c1e"/>
          <w:sz w:val="24"/>
          <w:szCs w:val="24"/>
          <w:rtl w:val="0"/>
        </w:rPr>
        <w:t xml:space="preserve"> Bolívares (Bs. </w:t>
      </w:r>
      <w:r w:rsidDel="00000000" w:rsidR="00000000" w:rsidRPr="00000000">
        <w:rPr>
          <w:color w:val="1a1c1e"/>
          <w:sz w:val="24"/>
          <w:szCs w:val="24"/>
          <w:rtl w:val="0"/>
        </w:rPr>
        <w:t xml:space="preserve">{monto_garantia_laboral_bs_au_au})</w:t>
      </w:r>
      <w:r w:rsidDel="00000000" w:rsidR="00000000" w:rsidRPr="00000000">
        <w:rPr>
          <w:color w:val="1a1c1e"/>
          <w:sz w:val="24"/>
          <w:szCs w:val="24"/>
          <w:rtl w:val="0"/>
        </w:rPr>
        <w:t xml:space="preserve">, de conformidad con el artículo 124 de la Ley de Contrataciones Públicas. Dispone de un plazo máximo de cinco (05) días hábiles, contados a partir de la notificación, para consignar dichas garantías ante la Oficina de Consultoría Jurídica.{/monto_garantia_laboral_parcial_au_au}</w:t>
      </w:r>
    </w:p>
    <w:p w:rsidR="00000000" w:rsidDel="00000000" w:rsidP="00000000" w:rsidRDefault="00000000" w:rsidRPr="00000000" w14:paraId="00000029">
      <w:pPr>
        <w:shd w:fill="ffffff" w:val="clear"/>
        <w:spacing w:line="360" w:lineRule="auto"/>
        <w:jc w:val="both"/>
        <w:rPr>
          <w:color w:val="1a1c1e"/>
          <w:sz w:val="24"/>
          <w:szCs w:val="24"/>
        </w:rPr>
      </w:pPr>
      <w:r w:rsidDel="00000000" w:rsidR="00000000" w:rsidRPr="00000000">
        <w:rPr>
          <w:color w:val="1a1c1e"/>
          <w:sz w:val="24"/>
          <w:szCs w:val="24"/>
          <w:rtl w:val="0"/>
        </w:rPr>
        <w:t xml:space="preserve">{/garantia_laboral_parcial_au_au}</w:t>
      </w:r>
    </w:p>
    <w:p w:rsidR="00000000" w:rsidDel="00000000" w:rsidP="00000000" w:rsidRDefault="00000000" w:rsidRPr="00000000" w14:paraId="0000002A">
      <w:pPr>
        <w:shd w:fill="ffffff" w:val="clear"/>
        <w:spacing w:line="360" w:lineRule="auto"/>
        <w:jc w:val="both"/>
        <w:rPr>
          <w:color w:val="1a1c1e"/>
          <w:sz w:val="24"/>
          <w:szCs w:val="24"/>
        </w:rPr>
      </w:pPr>
      <w:r w:rsidDel="00000000" w:rsidR="00000000" w:rsidRPr="00000000">
        <w:rPr>
          <w:color w:val="1a1c1e"/>
          <w:sz w:val="24"/>
          <w:szCs w:val="24"/>
          <w:rtl w:val="0"/>
        </w:rPr>
        <w:t xml:space="preserve">{#retencion_garantia_laboral_au_au}No obstante, en ejercicio de la facultad prevista en el artículo 124 de la referida Ley, la adjudicataria podrá autorizar al {nom_ente_contratante} a efectuar la retención del cinco por ciento (05%) sobre los pagos o valuaciones que se realicen, a fin de garantizar el cumplimiento integral de las obligaciones asumidas, cuyo monto acumulado será reintegrado al momento de la recepción definitiva del objeto contratado. {/retencion_garantia_laboral_au_au}</w:t>
      </w:r>
    </w:p>
    <w:p w:rsidR="00000000" w:rsidDel="00000000" w:rsidP="00000000" w:rsidRDefault="00000000" w:rsidRPr="00000000" w14:paraId="0000002B">
      <w:pPr>
        <w:shd w:fill="ffffff" w:val="clear"/>
        <w:spacing w:line="360" w:lineRule="auto"/>
        <w:jc w:val="both"/>
        <w:rPr>
          <w:sz w:val="24"/>
          <w:szCs w:val="24"/>
        </w:rPr>
      </w:pPr>
      <w:r w:rsidDel="00000000" w:rsidR="00000000" w:rsidRPr="00000000">
        <w:rPr>
          <w:color w:val="1a1c1e"/>
          <w:sz w:val="24"/>
          <w:szCs w:val="24"/>
          <w:rtl w:val="0"/>
        </w:rPr>
        <w:t xml:space="preserve">{/requiere_garantia_laboral_au_au}</w:t>
      </w:r>
      <w:r w:rsidDel="00000000" w:rsidR="00000000" w:rsidRPr="00000000">
        <w:rPr>
          <w:rtl w:val="0"/>
        </w:rPr>
      </w:r>
    </w:p>
    <w:p w:rsidR="00000000" w:rsidDel="00000000" w:rsidP="00000000" w:rsidRDefault="00000000" w:rsidRPr="00000000" w14:paraId="0000002C">
      <w:pPr>
        <w:shd w:fill="ffffff" w:val="clear"/>
        <w:spacing w:after="0" w:before="0" w:line="276" w:lineRule="auto"/>
        <w:jc w:val="both"/>
        <w:rPr>
          <w:color w:val="1a1c1e"/>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after="0" w:before="0" w:line="360" w:lineRule="auto"/>
        <w:jc w:val="both"/>
        <w:rPr>
          <w:color w:val="1a1c1e"/>
          <w:sz w:val="24"/>
          <w:szCs w:val="24"/>
        </w:rPr>
      </w:pPr>
      <w:r w:rsidDel="00000000" w:rsidR="00000000" w:rsidRPr="00000000">
        <w:rPr>
          <w:color w:val="1a1c1e"/>
          <w:sz w:val="24"/>
          <w:szCs w:val="24"/>
          <w:rtl w:val="0"/>
        </w:rPr>
        <w:t xml:space="preserve">En otro orden de ideas, se le notifica que contra el presente acto administrativo, el interesado en caso de considerar afectados sus derechos e intereses, podrá ejercer el respectivo Recurso de Reconsideración ante la misma autoridad que lo dictó, dentro de los quince (15) días hábiles siguientes a su notificación, o ejercer directamente el Recurso Contencioso Administrativo de Nulidad ante los Órganos de la Jurisdicción Contencioso-Administrativa competentes, dentro de los ciento ochenta (180) días continuos siguientes.</w:t>
      </w:r>
    </w:p>
    <w:p w:rsidR="00000000" w:rsidDel="00000000" w:rsidP="00000000" w:rsidRDefault="00000000" w:rsidRPr="00000000" w14:paraId="0000002E">
      <w:pPr>
        <w:shd w:fill="ffffff" w:val="clear"/>
        <w:spacing w:after="0" w:before="220" w:line="276" w:lineRule="auto"/>
        <w:jc w:val="both"/>
        <w:rPr>
          <w:color w:val="1a1c1e"/>
          <w:sz w:val="24"/>
          <w:szCs w:val="24"/>
        </w:rPr>
      </w:pPr>
      <w:r w:rsidDel="00000000" w:rsidR="00000000" w:rsidRPr="00000000">
        <w:rPr>
          <w:color w:val="1a1c1e"/>
          <w:sz w:val="24"/>
          <w:szCs w:val="24"/>
          <w:rtl w:val="0"/>
        </w:rPr>
        <w:t xml:space="preserve">Sin otro particular al cual hacer referencia, se suscribe,</w:t>
      </w:r>
    </w:p>
    <w:p w:rsidR="00000000" w:rsidDel="00000000" w:rsidP="00000000" w:rsidRDefault="00000000" w:rsidRPr="00000000" w14:paraId="0000002F">
      <w:pPr>
        <w:shd w:fill="ffffff" w:val="clear"/>
        <w:spacing w:after="280" w:before="220" w:line="342.85714285714283" w:lineRule="auto"/>
        <w:rPr>
          <w:sz w:val="24"/>
          <w:szCs w:val="24"/>
        </w:rPr>
      </w:pPr>
      <w:r w:rsidDel="00000000" w:rsidR="00000000" w:rsidRPr="00000000">
        <w:rPr>
          <w:color w:val="1a1c1e"/>
          <w:sz w:val="24"/>
          <w:szCs w:val="24"/>
          <w:rtl w:val="0"/>
        </w:rPr>
        <w:t xml:space="preserve">Atentamente,</w:t>
      </w:r>
      <w:r w:rsidDel="00000000" w:rsidR="00000000" w:rsidRPr="00000000">
        <w:rPr>
          <w:rtl w:val="0"/>
        </w:rPr>
      </w:r>
    </w:p>
    <w:p w:rsidR="00000000" w:rsidDel="00000000" w:rsidP="00000000" w:rsidRDefault="00000000" w:rsidRPr="00000000" w14:paraId="00000030">
      <w:pPr>
        <w:shd w:fill="ffffff" w:val="clear"/>
        <w:spacing w:after="280" w:before="220" w:line="342.85714285714283" w:lineRule="auto"/>
        <w:jc w:val="center"/>
        <w:rPr>
          <w:b w:val="1"/>
          <w:bCs w:val="1"/>
          <w:color w:val="1a1c1e"/>
          <w:sz w:val="24"/>
          <w:szCs w:val="24"/>
        </w:rPr>
      </w:pPr>
      <w:r w:rsidDel="00000000" w:rsidR="00000000" w:rsidRPr="00000000">
        <w:rPr>
          <w:b w:val="1"/>
          <w:bCs w:val="1"/>
          <w:color w:val="1a1c1e"/>
          <w:sz w:val="24"/>
          <w:szCs w:val="24"/>
          <w:rtl w:val="0"/>
        </w:rPr>
        <w:t xml:space="preserve">{nom_completo_miembro_secretaria}</w:t>
      </w:r>
      <w:r w:rsidDel="00000000" w:rsidR="00000000" w:rsidRPr="00000000">
        <w:rPr>
          <w:b w:val="1"/>
          <w:bCs w:val="1"/>
          <w:color w:val="1a1c1e"/>
          <w:sz w:val="24"/>
          <w:szCs w:val="24"/>
          <w:rtl w:val="0"/>
        </w:rPr>
        <w:br w:type="textWrapping"/>
      </w:r>
      <w:r w:rsidDel="00000000" w:rsidR="00000000" w:rsidRPr="00000000">
        <w:rPr>
          <w:color w:val="1a1c1e"/>
          <w:sz w:val="24"/>
          <w:szCs w:val="24"/>
          <w:rtl w:val="0"/>
        </w:rPr>
        <w:t xml:space="preserve">CI N° {cedula_miembro_secretaria}</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SECRETARIO(A) DE LA COMISIÓN DE CONTRATACIONES PÚBLICAS</w:t>
      </w:r>
    </w:p>
    <w:p w:rsidR="00000000" w:rsidDel="00000000" w:rsidP="00000000" w:rsidRDefault="00000000" w:rsidRPr="00000000" w14:paraId="00000031">
      <w:pPr>
        <w:shd w:fill="ffffff" w:val="clear"/>
        <w:spacing w:after="280" w:before="220" w:line="342.85714285714283"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2">
      <w:pPr>
        <w:shd w:fill="ffffff" w:val="clear"/>
        <w:spacing w:before="220" w:line="342.85714285714283"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w:t>
      </w:r>
      <w:r w:rsidDel="00000000" w:rsidR="00000000" w:rsidRPr="00000000">
        <w:rPr>
          <w:color w:val="1a1c1e"/>
          <w:sz w:val="24"/>
          <w:szCs w:val="24"/>
          <w:rtl w:val="0"/>
        </w:rPr>
        <w:t xml:space="preserve">________________________________________</w:t>
      </w:r>
    </w:p>
    <w:p w:rsidR="00000000" w:rsidDel="00000000" w:rsidP="00000000" w:rsidRDefault="00000000" w:rsidRPr="00000000" w14:paraId="00000033">
      <w:pPr>
        <w:shd w:fill="ffffff" w:val="clear"/>
        <w:spacing w:before="220" w:line="342.85714285714283" w:lineRule="auto"/>
        <w:rPr>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r>
      <w:r w:rsidDel="00000000" w:rsidR="00000000" w:rsidRPr="00000000">
        <w:rPr>
          <w:color w:val="1a1c1e"/>
          <w:sz w:val="24"/>
          <w:szCs w:val="24"/>
          <w:rtl w:val="0"/>
        </w:rPr>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r w:rsidDel="00000000" w:rsidR="00000000" w:rsidRPr="00000000">
        <w:rPr>
          <w:rtl w:val="0"/>
        </w:rPr>
      </w:r>
    </w:p>
    <w:sectPr>
      <w:headerReference r:id="rId6" w:type="default"/>
      <w:pgSz w:h="16834" w:w="11909" w:orient="portrait"/>
      <w:pgMar w:bottom="1440.0000000000002" w:top="1440.0000000000002" w:left="1440.0000000000002" w:right="1440.0000000000002"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hd w:fill="ffffff" w:val="clear"/>
      <w:spacing w:before="220" w:line="342.85714285714283" w:lineRule="auto"/>
      <w:jc w:val="center"/>
      <w:rPr>
        <w:color w:val="1a1c1e"/>
        <w:sz w:val="24"/>
        <w:szCs w:val="24"/>
      </w:rPr>
    </w:pPr>
    <w:r w:rsidDel="00000000" w:rsidR="00000000" w:rsidRPr="00000000">
      <w:rPr>
        <w:b w:val="1"/>
        <w:bCs w:val="1"/>
        <w:color w:val="1a1c1e"/>
        <w:sz w:val="24"/>
        <w:szCs w:val="24"/>
        <w:rtl w:val="0"/>
      </w:rPr>
      <w:t xml:space="preserve">REPÚBLICA BOLIVARIANA DE VENEZUELA</w:t>
      <w:br w:type="textWrapping"/>
      <w:t xml:space="preserve">{nom_ente_contratante}</w:t>
    </w:r>
    <w:r w:rsidDel="00000000" w:rsidR="00000000" w:rsidRPr="00000000">
      <w:rPr>
        <w:rtl w:val="0"/>
      </w:rPr>
    </w:r>
  </w:p>
  <w:p w:rsidR="00000000" w:rsidDel="00000000" w:rsidP="00000000" w:rsidRDefault="00000000" w:rsidRPr="00000000" w14:paraId="00000035">
    <w:pPr>
      <w:shd w:fill="ffffff" w:val="clear"/>
      <w:spacing w:after="200" w:line="360" w:lineRule="auto"/>
      <w:jc w:val="center"/>
      <w:rPr/>
    </w:pPr>
    <w:r w:rsidDel="00000000" w:rsidR="00000000" w:rsidRPr="00000000">
      <w:rPr>
        <w:b w:val="1"/>
        <w:bCs w:val="1"/>
        <w:color w:val="1a1c1e"/>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