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80" w:before="220" w:line="342.85714285714283" w:lineRule="auto"/>
        <w:jc w:val="both"/>
        <w:rPr>
          <w:color w:val="1a1c1e"/>
        </w:rPr>
      </w:pPr>
      <w:r w:rsidDel="00000000" w:rsidR="00000000" w:rsidRPr="00000000">
        <w:rPr>
          <w:b w:val="1"/>
          <w:bCs w:val="1"/>
          <w:color w:val="1a1c1e"/>
          <w:rtl w:val="0"/>
        </w:rPr>
        <w:t xml:space="preserve">PROCEDIMIENTO N°:</w:t>
      </w:r>
      <w:r w:rsidDel="00000000" w:rsidR="00000000" w:rsidRPr="00000000">
        <w:rPr>
          <w:color w:val="1a1c1e"/>
          <w:rtl w:val="0"/>
        </w:rPr>
        <w:t xml:space="preserve"> </w:t>
      </w:r>
      <w:r w:rsidDel="00000000" w:rsidR="00000000" w:rsidRPr="00000000">
        <w:rPr>
          <w:b w:val="1"/>
          <w:bCs w:val="1"/>
          <w:color w:val="1a1c1e"/>
          <w:rtl w:val="0"/>
        </w:rPr>
        <w:t xml:space="preserve">{cod_nomenclatura_proceso_au_au}</w:t>
      </w:r>
      <w:r w:rsidDel="00000000" w:rsidR="00000000" w:rsidRPr="00000000">
        <w:rPr>
          <w:b w:val="1"/>
          <w:bCs w:val="1"/>
          <w:color w:val="1a1c1e"/>
          <w:rtl w:val="0"/>
        </w:rPr>
        <w:br w:type="textWrapping"/>
      </w:r>
      <w:r w:rsidDel="00000000" w:rsidR="00000000" w:rsidRPr="00000000">
        <w:rPr>
          <w:b w:val="1"/>
          <w:bCs w:val="1"/>
          <w:color w:val="1a1c1e"/>
          <w:rtl w:val="0"/>
        </w:rPr>
        <w:t xml:space="preserve">MODALIDAD:</w:t>
      </w:r>
      <w:r w:rsidDel="00000000" w:rsidR="00000000" w:rsidRPr="00000000">
        <w:rPr>
          <w:color w:val="1a1c1e"/>
          <w:rtl w:val="0"/>
        </w:rPr>
        <w:t xml:space="preserve"> CONCURSO ABIERTO ACTO ÚNICO APERTURA ÚNICA</w:t>
      </w:r>
    </w:p>
    <w:p w:rsidR="00000000" w:rsidDel="00000000" w:rsidP="00000000" w:rsidRDefault="00000000" w:rsidRPr="00000000" w14:paraId="00000002">
      <w:pPr>
        <w:shd w:fill="ffffff" w:val="clear"/>
        <w:spacing w:after="280" w:before="220" w:line="342.85714285714283" w:lineRule="auto"/>
        <w:jc w:val="center"/>
        <w:rPr>
          <w:b w:val="1"/>
          <w:bCs w:val="1"/>
          <w:color w:val="1a1c1e"/>
        </w:rPr>
      </w:pPr>
      <w:r w:rsidDel="00000000" w:rsidR="00000000" w:rsidRPr="00000000">
        <w:rPr>
          <w:b w:val="1"/>
          <w:bCs w:val="1"/>
          <w:color w:val="1a1c1e"/>
          <w:rtl w:val="0"/>
        </w:rPr>
        <w:t xml:space="preserve">ACTA DE INICIO</w:t>
      </w:r>
    </w:p>
    <w:p w:rsidR="00000000" w:rsidDel="00000000" w:rsidP="00000000" w:rsidRDefault="00000000" w:rsidRPr="00000000" w14:paraId="00000003">
      <w:pPr>
        <w:shd w:fill="ffffff" w:val="clear"/>
        <w:spacing w:after="280" w:before="220" w:line="342.85714285714283" w:lineRule="auto"/>
        <w:jc w:val="both"/>
        <w:rPr>
          <w:b w:val="1"/>
          <w:bCs w:val="1"/>
          <w:color w:val="1a1c1e"/>
        </w:rPr>
      </w:pPr>
      <w:r w:rsidDel="00000000" w:rsidR="00000000" w:rsidRPr="00000000">
        <w:rPr>
          <w:color w:val="1a1c1e"/>
          <w:highlight w:val="white"/>
          <w:rtl w:val="0"/>
        </w:rPr>
        <w:t xml:space="preserve">En la ciudad de {loc_ciudad_ente}, a los </w:t>
      </w:r>
      <w:r w:rsidDel="00000000" w:rsidR="00000000" w:rsidRPr="00000000">
        <w:rPr>
          <w:color w:val="1a1c1e"/>
          <w:rtl w:val="0"/>
        </w:rPr>
        <w:t xml:space="preserve">{fec_acta_inicio_au_au}</w:t>
      </w:r>
      <w:r w:rsidDel="00000000" w:rsidR="00000000" w:rsidRPr="00000000">
        <w:rPr>
          <w:color w:val="1a1c1e"/>
          <w:rtl w:val="0"/>
        </w:rPr>
        <w:t xml:space="preserve">,</w:t>
      </w:r>
      <w:r w:rsidDel="00000000" w:rsidR="00000000" w:rsidRPr="00000000">
        <w:rPr>
          <w:color w:val="1a1c1e"/>
          <w:highlight w:val="white"/>
          <w:rtl w:val="0"/>
        </w:rPr>
        <w:t xml:space="preserve"> en atención al Acto Administrativo de Autorización de Inicio </w:t>
      </w:r>
      <w:r w:rsidDel="00000000" w:rsidR="00000000" w:rsidRPr="00000000">
        <w:rPr>
          <w:color w:val="1a1c1e"/>
          <w:rtl w:val="0"/>
        </w:rPr>
        <w:t xml:space="preserve">N° {datos_acto_autorizacion_inicio_au_au},</w:t>
      </w:r>
      <w:r w:rsidDel="00000000" w:rsidR="00000000" w:rsidRPr="00000000">
        <w:rPr>
          <w:color w:val="1a1c1e"/>
          <w:highlight w:val="white"/>
          <w:rtl w:val="0"/>
        </w:rPr>
        <w:t xml:space="preserve"> se reúnen en las instalaciones de {nom_ente_contratante}, los ciudadanos miembros de la Comisión de Contrataciones, designados mediante {datos_designacion_comision}</w:t>
      </w:r>
      <w:r w:rsidDel="00000000" w:rsidR="00000000" w:rsidRPr="00000000">
        <w:rPr>
          <w:color w:val="1a1c1e"/>
          <w:rtl w:val="0"/>
        </w:rPr>
        <w:t xml:space="preserve">,</w:t>
      </w:r>
      <w:r w:rsidDel="00000000" w:rsidR="00000000" w:rsidRPr="00000000">
        <w:rPr>
          <w:color w:val="1a1c1e"/>
          <w:rtl w:val="0"/>
        </w:rPr>
        <w:t xml:space="preserve"> a saber:</w:t>
      </w:r>
      <w:r w:rsidDel="00000000" w:rsidR="00000000" w:rsidRPr="00000000">
        <w:rPr>
          <w:rtl w:val="0"/>
        </w:rPr>
      </w:r>
    </w:p>
    <w:p w:rsidR="00000000" w:rsidDel="00000000" w:rsidP="00000000" w:rsidRDefault="00000000" w:rsidRPr="00000000" w14:paraId="00000004">
      <w:pPr>
        <w:numPr>
          <w:ilvl w:val="0"/>
          <w:numId w:val="1"/>
        </w:numPr>
        <w:shd w:fill="ffffff" w:val="clear"/>
        <w:spacing w:after="0" w:afterAutospacing="0" w:before="220" w:line="342.85714285714283" w:lineRule="auto"/>
        <w:ind w:left="566.9291338582675" w:hanging="360"/>
        <w:jc w:val="both"/>
        <w:rPr>
          <w:sz w:val="22"/>
          <w:szCs w:val="22"/>
        </w:rPr>
      </w:pPr>
      <w:r w:rsidDel="00000000" w:rsidR="00000000" w:rsidRPr="00000000">
        <w:rPr>
          <w:b w:val="1"/>
          <w:bCs w:val="1"/>
          <w:color w:val="1a1c1e"/>
          <w:rtl w:val="0"/>
        </w:rPr>
        <w:t xml:space="preserve">Por el Área Jurídica:</w:t>
      </w:r>
      <w:r w:rsidDel="00000000" w:rsidR="00000000" w:rsidRPr="00000000">
        <w:rPr>
          <w:color w:val="1a1c1e"/>
          <w:rtl w:val="0"/>
        </w:rPr>
        <w:t xml:space="preserve"> </w:t>
      </w:r>
      <w:r w:rsidDel="00000000" w:rsidR="00000000" w:rsidRPr="00000000">
        <w:rPr>
          <w:color w:val="1a1c1e"/>
          <w:rtl w:val="0"/>
        </w:rPr>
        <w:t xml:space="preserve">{nom_completo_miembro_juridica}</w:t>
      </w:r>
      <w:r w:rsidDel="00000000" w:rsidR="00000000" w:rsidRPr="00000000">
        <w:rPr>
          <w:color w:val="1a1c1e"/>
          <w:rtl w:val="0"/>
        </w:rPr>
        <w:t xml:space="preserve">, titular de la Cédula de Identidad V.- {cedula_miembro_juridica}.</w:t>
      </w:r>
    </w:p>
    <w:p w:rsidR="00000000" w:rsidDel="00000000" w:rsidP="00000000" w:rsidRDefault="00000000" w:rsidRPr="00000000" w14:paraId="00000005">
      <w:pPr>
        <w:numPr>
          <w:ilvl w:val="0"/>
          <w:numId w:val="1"/>
        </w:numPr>
        <w:shd w:fill="ffffff" w:val="clear"/>
        <w:spacing w:after="0" w:afterAutospacing="0" w:before="0" w:beforeAutospacing="0" w:line="342.85714285714283" w:lineRule="auto"/>
        <w:ind w:left="566.9291338582675" w:hanging="360"/>
        <w:jc w:val="both"/>
        <w:rPr>
          <w:sz w:val="22"/>
          <w:szCs w:val="22"/>
        </w:rPr>
      </w:pPr>
      <w:r w:rsidDel="00000000" w:rsidR="00000000" w:rsidRPr="00000000">
        <w:rPr>
          <w:b w:val="1"/>
          <w:bCs w:val="1"/>
          <w:color w:val="1a1c1e"/>
          <w:rtl w:val="0"/>
        </w:rPr>
        <w:t xml:space="preserve">Por el Área Económico-Financiera:</w:t>
      </w:r>
      <w:r w:rsidDel="00000000" w:rsidR="00000000" w:rsidRPr="00000000">
        <w:rPr>
          <w:color w:val="1a1c1e"/>
          <w:rtl w:val="0"/>
        </w:rPr>
        <w:t xml:space="preserve"> </w:t>
      </w:r>
      <w:r w:rsidDel="00000000" w:rsidR="00000000" w:rsidRPr="00000000">
        <w:rPr>
          <w:color w:val="1a1c1e"/>
          <w:rtl w:val="0"/>
        </w:rPr>
        <w:t xml:space="preserve">{nom_completo_miembro_economica}</w:t>
      </w:r>
      <w:r w:rsidDel="00000000" w:rsidR="00000000" w:rsidRPr="00000000">
        <w:rPr>
          <w:color w:val="1a1c1e"/>
          <w:rtl w:val="0"/>
        </w:rPr>
        <w:t xml:space="preserve">, titular de la Cédula de Identidad V.-</w:t>
      </w:r>
      <w:r w:rsidDel="00000000" w:rsidR="00000000" w:rsidRPr="00000000">
        <w:rPr>
          <w:b w:val="1"/>
          <w:bCs w:val="1"/>
          <w:color w:val="1a1c1e"/>
          <w:rtl w:val="0"/>
        </w:rPr>
        <w:t xml:space="preserve"> </w:t>
      </w:r>
      <w:r w:rsidDel="00000000" w:rsidR="00000000" w:rsidRPr="00000000">
        <w:rPr>
          <w:color w:val="1a1c1e"/>
          <w:rtl w:val="0"/>
        </w:rPr>
        <w:t xml:space="preserve">{cedula_miembro_economica}</w:t>
      </w:r>
      <w:r w:rsidDel="00000000" w:rsidR="00000000" w:rsidRPr="00000000">
        <w:rPr>
          <w:color w:val="1a1c1e"/>
          <w:rtl w:val="0"/>
        </w:rPr>
        <w:t xml:space="preserve">.</w:t>
      </w:r>
    </w:p>
    <w:p w:rsidR="00000000" w:rsidDel="00000000" w:rsidP="00000000" w:rsidRDefault="00000000" w:rsidRPr="00000000" w14:paraId="00000006">
      <w:pPr>
        <w:numPr>
          <w:ilvl w:val="0"/>
          <w:numId w:val="1"/>
        </w:numPr>
        <w:shd w:fill="ffffff" w:val="clear"/>
        <w:spacing w:after="0" w:afterAutospacing="0" w:before="0" w:beforeAutospacing="0" w:line="342.85714285714283" w:lineRule="auto"/>
        <w:ind w:left="566.9291338582675" w:hanging="360"/>
        <w:jc w:val="both"/>
        <w:rPr>
          <w:sz w:val="22"/>
          <w:szCs w:val="22"/>
        </w:rPr>
      </w:pPr>
      <w:r w:rsidDel="00000000" w:rsidR="00000000" w:rsidRPr="00000000">
        <w:rPr>
          <w:b w:val="1"/>
          <w:bCs w:val="1"/>
          <w:color w:val="1a1c1e"/>
          <w:rtl w:val="0"/>
        </w:rPr>
        <w:t xml:space="preserve">Por el Área Técnica:</w:t>
      </w:r>
      <w:r w:rsidDel="00000000" w:rsidR="00000000" w:rsidRPr="00000000">
        <w:rPr>
          <w:color w:val="1a1c1e"/>
          <w:rtl w:val="0"/>
        </w:rPr>
        <w:t xml:space="preserve"> </w:t>
      </w:r>
      <w:r w:rsidDel="00000000" w:rsidR="00000000" w:rsidRPr="00000000">
        <w:rPr>
          <w:color w:val="1a1c1e"/>
          <w:rtl w:val="0"/>
        </w:rPr>
        <w:t xml:space="preserve">{nom_completo_miembro_tecnica}</w:t>
      </w:r>
      <w:r w:rsidDel="00000000" w:rsidR="00000000" w:rsidRPr="00000000">
        <w:rPr>
          <w:color w:val="1a1c1e"/>
          <w:rtl w:val="0"/>
        </w:rPr>
        <w:t xml:space="preserve">, titular de la Cédula de Identidad V.- </w:t>
      </w:r>
      <w:r w:rsidDel="00000000" w:rsidR="00000000" w:rsidRPr="00000000">
        <w:rPr>
          <w:color w:val="1a1c1e"/>
          <w:rtl w:val="0"/>
        </w:rPr>
        <w:t xml:space="preserve">{cedula_miembro_tecnica}.</w:t>
      </w:r>
    </w:p>
    <w:p w:rsidR="00000000" w:rsidDel="00000000" w:rsidP="00000000" w:rsidRDefault="00000000" w:rsidRPr="00000000" w14:paraId="00000007">
      <w:pPr>
        <w:numPr>
          <w:ilvl w:val="0"/>
          <w:numId w:val="1"/>
        </w:numPr>
        <w:shd w:fill="ffffff" w:val="clear"/>
        <w:spacing w:after="220" w:before="0" w:beforeAutospacing="0" w:line="342.85714285714283" w:lineRule="auto"/>
        <w:ind w:left="566.9291338582675" w:hanging="360"/>
        <w:jc w:val="both"/>
        <w:rPr>
          <w:sz w:val="22"/>
          <w:szCs w:val="22"/>
        </w:rPr>
      </w:pPr>
      <w:r w:rsidDel="00000000" w:rsidR="00000000" w:rsidRPr="00000000">
        <w:rPr>
          <w:b w:val="1"/>
          <w:bCs w:val="1"/>
          <w:color w:val="1a1c1e"/>
          <w:rtl w:val="0"/>
        </w:rPr>
        <w:t xml:space="preserve">Secretaria de la Comisión:</w:t>
      </w:r>
      <w:r w:rsidDel="00000000" w:rsidR="00000000" w:rsidRPr="00000000">
        <w:rPr>
          <w:color w:val="1a1c1e"/>
          <w:rtl w:val="0"/>
        </w:rPr>
        <w:t xml:space="preserve"> </w:t>
      </w:r>
      <w:r w:rsidDel="00000000" w:rsidR="00000000" w:rsidRPr="00000000">
        <w:rPr>
          <w:color w:val="1a1c1e"/>
          <w:rtl w:val="0"/>
        </w:rPr>
        <w:t xml:space="preserve">{nom_completo_miembro_secretaria}</w:t>
      </w:r>
      <w:r w:rsidDel="00000000" w:rsidR="00000000" w:rsidRPr="00000000">
        <w:rPr>
          <w:color w:val="1a1c1e"/>
          <w:rtl w:val="0"/>
        </w:rPr>
        <w:t xml:space="preserve">, titular de la Cédula de Identidad V.-</w:t>
      </w:r>
      <w:r w:rsidDel="00000000" w:rsidR="00000000" w:rsidRPr="00000000">
        <w:rPr>
          <w:b w:val="1"/>
          <w:bCs w:val="1"/>
          <w:color w:val="1a1c1e"/>
          <w:rtl w:val="0"/>
        </w:rPr>
        <w:t xml:space="preserve"> </w:t>
      </w:r>
      <w:r w:rsidDel="00000000" w:rsidR="00000000" w:rsidRPr="00000000">
        <w:rPr>
          <w:color w:val="1a1c1e"/>
          <w:rtl w:val="0"/>
        </w:rPr>
        <w:t xml:space="preserve">{cedula_miembro_secretaria}.</w:t>
      </w:r>
    </w:p>
    <w:p w:rsidR="00000000" w:rsidDel="00000000" w:rsidP="00000000" w:rsidRDefault="00000000" w:rsidRPr="00000000" w14:paraId="00000008">
      <w:pPr>
        <w:shd w:fill="ffffff" w:val="clear"/>
        <w:spacing w:after="280" w:before="220" w:line="342.85714285714283" w:lineRule="auto"/>
        <w:jc w:val="both"/>
        <w:rPr>
          <w:color w:val="1a1c1e"/>
        </w:rPr>
      </w:pPr>
      <w:r w:rsidDel="00000000" w:rsidR="00000000" w:rsidRPr="00000000">
        <w:rPr>
          <w:color w:val="1a1c1e"/>
          <w:rtl w:val="0"/>
        </w:rPr>
        <w:t xml:space="preserve">En uso de las atribuciones conferidas por el Decreto con Rango, Valor y Fuerza de Ley de Contrataciones Públicas y su Reglamento, se procede a levantar la presente Acta de Inicio, dejando constancia de las siguientes decisiones y acuerdos:</w:t>
      </w:r>
    </w:p>
    <w:p w:rsidR="00000000" w:rsidDel="00000000" w:rsidP="00000000" w:rsidRDefault="00000000" w:rsidRPr="00000000" w14:paraId="00000009">
      <w:pPr>
        <w:shd w:fill="ffffff" w:val="clear"/>
        <w:spacing w:after="0" w:before="220" w:line="342.85714285714283" w:lineRule="auto"/>
        <w:jc w:val="both"/>
        <w:rPr>
          <w:b w:val="1"/>
          <w:bCs w:val="1"/>
          <w:color w:val="1a1c1e"/>
          <w:highlight w:val="white"/>
        </w:rPr>
      </w:pPr>
      <w:r w:rsidDel="00000000" w:rsidR="00000000" w:rsidRPr="00000000">
        <w:rPr>
          <w:b w:val="1"/>
          <w:bCs w:val="1"/>
          <w:color w:val="1a1c1e"/>
          <w:highlight w:val="white"/>
          <w:rtl w:val="0"/>
        </w:rPr>
        <w:t xml:space="preserve">PRIMERO: VERIFICACIÓN DE LA COMISIÓN DE CONTRATACIONES</w:t>
      </w:r>
    </w:p>
    <w:p w:rsidR="00000000" w:rsidDel="00000000" w:rsidP="00000000" w:rsidRDefault="00000000" w:rsidRPr="00000000" w14:paraId="0000000A">
      <w:pPr>
        <w:shd w:fill="ffffff" w:val="clear"/>
        <w:spacing w:after="280" w:before="0" w:line="342.85714285714283" w:lineRule="auto"/>
        <w:jc w:val="both"/>
        <w:rPr>
          <w:b w:val="1"/>
          <w:bCs w:val="1"/>
          <w:color w:val="1a1c1e"/>
        </w:rPr>
      </w:pPr>
      <w:r w:rsidDel="00000000" w:rsidR="00000000" w:rsidRPr="00000000">
        <w:rPr>
          <w:color w:val="1a1c1e"/>
          <w:highlight w:val="white"/>
          <w:rtl w:val="0"/>
        </w:rPr>
        <w:t xml:space="preserve">Se deja constancia de que, de conformidad con el Artículo 14 de las Normas de Control Interno de la SUNAI, se ha verificado que todos los miembros principales de esta Comisión de Contrataciones {ind_comision_certificado} cuentan con la certificación vigente emitida por el Servicio Nacional de Contrataciones (SNC), según consta en la información recabada.</w:t>
      </w:r>
      <w:r w:rsidDel="00000000" w:rsidR="00000000" w:rsidRPr="00000000">
        <w:rPr>
          <w:rtl w:val="0"/>
        </w:rPr>
      </w:r>
    </w:p>
    <w:p w:rsidR="00000000" w:rsidDel="00000000" w:rsidP="00000000" w:rsidRDefault="00000000" w:rsidRPr="00000000" w14:paraId="0000000B">
      <w:pPr>
        <w:shd w:fill="ffffff" w:val="clear"/>
        <w:spacing w:after="280" w:before="220" w:line="342.85714285714283" w:lineRule="auto"/>
        <w:jc w:val="both"/>
        <w:rPr>
          <w:color w:val="1a1c1e"/>
        </w:rPr>
      </w:pPr>
      <w:r w:rsidDel="00000000" w:rsidR="00000000" w:rsidRPr="00000000">
        <w:rPr>
          <w:b w:val="1"/>
          <w:bCs w:val="1"/>
          <w:color w:val="1a1c1e"/>
          <w:highlight w:val="white"/>
          <w:rtl w:val="0"/>
        </w:rPr>
        <w:t xml:space="preserve">SEGUNDO: </w:t>
      </w:r>
      <w:r w:rsidDel="00000000" w:rsidR="00000000" w:rsidRPr="00000000">
        <w:rPr>
          <w:b w:val="1"/>
          <w:bCs w:val="1"/>
          <w:color w:val="1a1c1e"/>
          <w:rtl w:val="0"/>
        </w:rPr>
        <w:t xml:space="preserve">INICIO FORMAL DEL PROCEDIMIENTO</w:t>
        <w:br w:type="textWrapping"/>
      </w:r>
      <w:r w:rsidDel="00000000" w:rsidR="00000000" w:rsidRPr="00000000">
        <w:rPr>
          <w:color w:val="1a1c1e"/>
          <w:rtl w:val="0"/>
        </w:rPr>
        <w:t xml:space="preserve">Se da inicio formal al procedimiento de selección de contratista bajo la modalidad de </w:t>
      </w:r>
      <w:r w:rsidDel="00000000" w:rsidR="00000000" w:rsidRPr="00000000">
        <w:rPr>
          <w:b w:val="1"/>
          <w:bCs w:val="1"/>
          <w:color w:val="1a1c1e"/>
          <w:rtl w:val="0"/>
        </w:rPr>
        <w:t xml:space="preserve">Concurso Abierto Acto Único Apertura Única</w:t>
      </w:r>
      <w:r w:rsidDel="00000000" w:rsidR="00000000" w:rsidRPr="00000000">
        <w:rPr>
          <w:color w:val="1a1c1e"/>
          <w:rtl w:val="0"/>
        </w:rPr>
        <w:t xml:space="preserve">, de conformidad con lo establecido en los artículos 77 y 78 del Decreto con Rango, Valor y Fuerza de Ley de Contrataciones Públicas, en atención a la solicitud presentada por la unidad requirente.</w:t>
      </w:r>
    </w:p>
    <w:p w:rsidR="00000000" w:rsidDel="00000000" w:rsidP="00000000" w:rsidRDefault="00000000" w:rsidRPr="00000000" w14:paraId="0000000C">
      <w:pPr>
        <w:shd w:fill="ffffff" w:val="clear"/>
        <w:spacing w:after="280" w:before="220" w:line="342.85714285714283" w:lineRule="auto"/>
        <w:jc w:val="both"/>
        <w:rPr>
          <w:color w:val="1a1c1e"/>
        </w:rPr>
      </w:pPr>
      <w:r w:rsidDel="00000000" w:rsidR="00000000" w:rsidRPr="00000000">
        <w:rPr>
          <w:b w:val="1"/>
          <w:bCs w:val="1"/>
          <w:color w:val="1a1c1e"/>
          <w:rtl w:val="0"/>
        </w:rPr>
        <w:t xml:space="preserve">TERCERO: IDENTIFICACIÓN DE LA CONTRATACIÓN</w:t>
        <w:br w:type="textWrapping"/>
      </w:r>
      <w:r w:rsidDel="00000000" w:rsidR="00000000" w:rsidRPr="00000000">
        <w:rPr>
          <w:color w:val="1a1c1e"/>
          <w:rtl w:val="0"/>
        </w:rPr>
        <w:t xml:space="preserve">El procedimiento que se inicia tiene por finalidad atender los siguientes requerimientos:</w:t>
      </w:r>
    </w:p>
    <w:p w:rsidR="00000000" w:rsidDel="00000000" w:rsidP="00000000" w:rsidRDefault="00000000" w:rsidRPr="00000000" w14:paraId="0000000D">
      <w:pPr>
        <w:numPr>
          <w:ilvl w:val="0"/>
          <w:numId w:val="2"/>
        </w:numPr>
        <w:shd w:fill="ffffff" w:val="clear"/>
        <w:spacing w:after="0" w:afterAutospacing="0" w:before="220" w:line="342.85714285714283" w:lineRule="auto"/>
        <w:ind w:left="720" w:hanging="360"/>
        <w:jc w:val="both"/>
        <w:rPr>
          <w:sz w:val="22"/>
          <w:szCs w:val="22"/>
        </w:rPr>
      </w:pPr>
      <w:r w:rsidDel="00000000" w:rsidR="00000000" w:rsidRPr="00000000">
        <w:rPr>
          <w:b w:val="1"/>
          <w:bCs w:val="1"/>
          <w:color w:val="1a1c1e"/>
          <w:rtl w:val="0"/>
        </w:rPr>
        <w:t xml:space="preserve">Objeto de la Contratación: {desc_objeto_contratacion_au_au}.</w:t>
      </w:r>
      <w:r w:rsidDel="00000000" w:rsidR="00000000" w:rsidRPr="00000000">
        <w:rPr>
          <w:rtl w:val="0"/>
        </w:rPr>
      </w:r>
    </w:p>
    <w:p w:rsidR="00000000" w:rsidDel="00000000" w:rsidP="00000000" w:rsidRDefault="00000000" w:rsidRPr="00000000" w14:paraId="0000000E">
      <w:pPr>
        <w:numPr>
          <w:ilvl w:val="0"/>
          <w:numId w:val="2"/>
        </w:numPr>
        <w:shd w:fill="ffffff" w:val="clear"/>
        <w:spacing w:after="0" w:afterAutospacing="0" w:before="0" w:beforeAutospacing="0" w:line="342.85714285714283" w:lineRule="auto"/>
        <w:ind w:left="720" w:hanging="360"/>
        <w:jc w:val="both"/>
        <w:rPr>
          <w:sz w:val="22"/>
          <w:szCs w:val="22"/>
        </w:rPr>
      </w:pPr>
      <w:r w:rsidDel="00000000" w:rsidR="00000000" w:rsidRPr="00000000">
        <w:rPr>
          <w:b w:val="1"/>
          <w:bCs w:val="1"/>
          <w:color w:val="1a1c1e"/>
          <w:rtl w:val="0"/>
        </w:rPr>
        <w:t xml:space="preserve">Unidad Usuaria Solicitante:</w:t>
      </w:r>
      <w:r w:rsidDel="00000000" w:rsidR="00000000" w:rsidRPr="00000000">
        <w:rPr>
          <w:color w:val="1a1c1e"/>
          <w:rtl w:val="0"/>
        </w:rPr>
        <w:t xml:space="preserve"> </w:t>
      </w:r>
      <w:r w:rsidDel="00000000" w:rsidR="00000000" w:rsidRPr="00000000">
        <w:rPr>
          <w:b w:val="1"/>
          <w:bCs w:val="1"/>
          <w:color w:val="1a1c1e"/>
          <w:rtl w:val="0"/>
        </w:rPr>
        <w:t xml:space="preserve">{id_unidad_usuaria}</w:t>
      </w:r>
      <w:r w:rsidDel="00000000" w:rsidR="00000000" w:rsidRPr="00000000">
        <w:rPr>
          <w:color w:val="1a1c1e"/>
          <w:rtl w:val="0"/>
        </w:rPr>
        <w:t xml:space="preserve">.</w:t>
      </w:r>
    </w:p>
    <w:p w:rsidR="00000000" w:rsidDel="00000000" w:rsidP="00000000" w:rsidRDefault="00000000" w:rsidRPr="00000000" w14:paraId="0000000F">
      <w:pPr>
        <w:numPr>
          <w:ilvl w:val="0"/>
          <w:numId w:val="2"/>
        </w:numPr>
        <w:shd w:fill="ffffff" w:val="clear"/>
        <w:spacing w:after="0" w:afterAutospacing="0" w:before="0" w:beforeAutospacing="0" w:line="342.85714285714283" w:lineRule="auto"/>
        <w:ind w:left="720" w:hanging="360"/>
        <w:jc w:val="both"/>
        <w:rPr>
          <w:sz w:val="22"/>
          <w:szCs w:val="22"/>
        </w:rPr>
      </w:pPr>
      <w:r w:rsidDel="00000000" w:rsidR="00000000" w:rsidRPr="00000000">
        <w:rPr>
          <w:b w:val="1"/>
          <w:bCs w:val="1"/>
          <w:color w:val="1a1c1e"/>
          <w:rtl w:val="0"/>
        </w:rPr>
        <w:t xml:space="preserve">Monto Estimado de la Contratación:</w:t>
      </w:r>
      <w:r w:rsidDel="00000000" w:rsidR="00000000" w:rsidRPr="00000000">
        <w:rPr>
          <w:color w:val="1a1c1e"/>
          <w:rtl w:val="0"/>
        </w:rPr>
        <w:t xml:space="preserve"> La cantidad de </w:t>
      </w:r>
      <w:r w:rsidDel="00000000" w:rsidR="00000000" w:rsidRPr="00000000">
        <w:rPr>
          <w:b w:val="1"/>
          <w:bCs w:val="1"/>
          <w:color w:val="1a1c1e"/>
          <w:rtl w:val="0"/>
        </w:rPr>
        <w:t xml:space="preserve">{monto_estimado_bs}</w:t>
      </w:r>
      <w:r w:rsidDel="00000000" w:rsidR="00000000" w:rsidRPr="00000000">
        <w:rPr>
          <w:color w:val="1a1c1e"/>
          <w:rtl w:val="0"/>
        </w:rPr>
        <w:t xml:space="preserve">, que incluye el Impuesto al Valor Agregado (IVA).</w:t>
      </w:r>
    </w:p>
    <w:p w:rsidR="00000000" w:rsidDel="00000000" w:rsidP="00000000" w:rsidRDefault="00000000" w:rsidRPr="00000000" w14:paraId="00000010">
      <w:pPr>
        <w:numPr>
          <w:ilvl w:val="0"/>
          <w:numId w:val="2"/>
        </w:numPr>
        <w:shd w:fill="ffffff" w:val="clear"/>
        <w:spacing w:after="0" w:afterAutospacing="0" w:before="0" w:beforeAutospacing="0" w:line="342.85714285714283" w:lineRule="auto"/>
        <w:ind w:left="720" w:hanging="360"/>
        <w:jc w:val="both"/>
        <w:rPr>
          <w:sz w:val="22"/>
          <w:szCs w:val="22"/>
        </w:rPr>
      </w:pPr>
      <w:r w:rsidDel="00000000" w:rsidR="00000000" w:rsidRPr="00000000">
        <w:rPr>
          <w:b w:val="1"/>
          <w:bCs w:val="1"/>
          <w:color w:val="1a1c1e"/>
          <w:rtl w:val="0"/>
        </w:rPr>
        <w:t xml:space="preserve">Monto Estimado en UCAU:</w:t>
      </w:r>
      <w:r w:rsidDel="00000000" w:rsidR="00000000" w:rsidRPr="00000000">
        <w:rPr>
          <w:color w:val="1a1c1e"/>
          <w:rtl w:val="0"/>
        </w:rPr>
        <w:t xml:space="preserve"> El monto equivale a </w:t>
      </w:r>
      <w:r w:rsidDel="00000000" w:rsidR="00000000" w:rsidRPr="00000000">
        <w:rPr>
          <w:b w:val="1"/>
          <w:bCs w:val="1"/>
          <w:color w:val="1a1c1e"/>
          <w:rtl w:val="0"/>
        </w:rPr>
        <w:t xml:space="preserve">{valor_ucau_base}</w:t>
      </w:r>
      <w:r w:rsidDel="00000000" w:rsidR="00000000" w:rsidRPr="00000000">
        <w:rPr>
          <w:color w:val="1a1c1e"/>
          <w:rtl w:val="0"/>
        </w:rPr>
        <w:t xml:space="preserve"> UNIDADES PARA EL CÁLCULO ARITMÉTICO DEL UMBRAL MÁXIMO Y MÍNIMO (UCAU).</w:t>
      </w:r>
    </w:p>
    <w:p w:rsidR="00000000" w:rsidDel="00000000" w:rsidP="00000000" w:rsidRDefault="00000000" w:rsidRPr="00000000" w14:paraId="00000011">
      <w:pPr>
        <w:numPr>
          <w:ilvl w:val="0"/>
          <w:numId w:val="2"/>
        </w:numPr>
        <w:shd w:fill="ffffff" w:val="clear"/>
        <w:spacing w:after="220" w:before="0" w:beforeAutospacing="0" w:line="342.85714285714283" w:lineRule="auto"/>
        <w:ind w:left="720" w:hanging="360"/>
        <w:rPr>
          <w:sz w:val="22"/>
          <w:szCs w:val="22"/>
        </w:rPr>
      </w:pPr>
      <w:r w:rsidDel="00000000" w:rsidR="00000000" w:rsidRPr="00000000">
        <w:rPr>
          <w:b w:val="1"/>
          <w:bCs w:val="1"/>
          <w:color w:val="1a1c1e"/>
          <w:rtl w:val="0"/>
        </w:rPr>
        <w:t xml:space="preserve">Condición Plurianual:</w:t>
      </w:r>
      <w:r w:rsidDel="00000000" w:rsidR="00000000" w:rsidRPr="00000000">
        <w:rPr>
          <w:color w:val="1a1c1e"/>
          <w:rtl w:val="0"/>
        </w:rPr>
        <w:t xml:space="preserve"> </w:t>
      </w:r>
      <w:r w:rsidDel="00000000" w:rsidR="00000000" w:rsidRPr="00000000">
        <w:rPr>
          <w:b w:val="1"/>
          <w:bCs w:val="1"/>
          <w:color w:val="1a1c1e"/>
          <w:rtl w:val="0"/>
        </w:rPr>
        <w:t xml:space="preserve">{condicion_plurianual_au_au}</w:t>
      </w:r>
      <w:r w:rsidDel="00000000" w:rsidR="00000000" w:rsidRPr="00000000">
        <w:rPr>
          <w:color w:val="1a1c1e"/>
          <w:rtl w:val="0"/>
        </w:rPr>
        <w:t xml:space="preserve">.</w:t>
      </w:r>
    </w:p>
    <w:p w:rsidR="00000000" w:rsidDel="00000000" w:rsidP="00000000" w:rsidRDefault="00000000" w:rsidRPr="00000000" w14:paraId="00000012">
      <w:pPr>
        <w:shd w:fill="ffffff" w:val="clear"/>
        <w:spacing w:after="280" w:before="220" w:line="342.85714285714283" w:lineRule="auto"/>
        <w:jc w:val="both"/>
        <w:rPr>
          <w:color w:val="1a1c1e"/>
        </w:rPr>
      </w:pPr>
      <w:r w:rsidDel="00000000" w:rsidR="00000000" w:rsidRPr="00000000">
        <w:rPr>
          <w:b w:val="1"/>
          <w:bCs w:val="1"/>
          <w:color w:val="1a1c1e"/>
          <w:rtl w:val="0"/>
        </w:rPr>
        <w:t xml:space="preserve">CUARTO: APROBACIÓN DEL CRONOGRAMA DEL PROCEDIMIENTO</w:t>
        <w:br w:type="textWrapping"/>
      </w:r>
      <w:r w:rsidDel="00000000" w:rsidR="00000000" w:rsidRPr="00000000">
        <w:rPr>
          <w:color w:val="1a1c1e"/>
          <w:rtl w:val="0"/>
        </w:rPr>
        <w:t xml:space="preserve">Esta Comisión de Contrataciones, a los fines de garantizar la transparencia, la igualdad de participación y la celeridad del proceso, aprueba el siguiente cronograma, el cual regirá las fases del presente procedimiento:</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5"/>
        <w:gridCol w:w="2610"/>
        <w:gridCol w:w="2355"/>
        <w:tblGridChange w:id="0">
          <w:tblGrid>
            <w:gridCol w:w="3825"/>
            <w:gridCol w:w="2610"/>
            <w:gridCol w:w="2355"/>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3">
            <w:pPr>
              <w:spacing w:line="342.85714285714283" w:lineRule="auto"/>
              <w:jc w:val="both"/>
              <w:rPr>
                <w:color w:val="1a1c1e"/>
              </w:rPr>
            </w:pPr>
            <w:r w:rsidDel="00000000" w:rsidR="00000000" w:rsidRPr="00000000">
              <w:rPr>
                <w:b w:val="1"/>
                <w:bCs w:val="1"/>
                <w:color w:val="1a1c1e"/>
                <w:rtl w:val="0"/>
              </w:rPr>
              <w:t xml:space="preserve">ETAPA / 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4">
            <w:pPr>
              <w:spacing w:line="342.85714285714283" w:lineRule="auto"/>
              <w:jc w:val="both"/>
              <w:rPr>
                <w:color w:val="1a1c1e"/>
              </w:rPr>
            </w:pPr>
            <w:r w:rsidDel="00000000" w:rsidR="00000000" w:rsidRPr="00000000">
              <w:rPr>
                <w:b w:val="1"/>
                <w:bCs w:val="1"/>
                <w:color w:val="1a1c1e"/>
                <w:rtl w:val="0"/>
              </w:rPr>
              <w:t xml:space="preserve">FECHA DESDE / HASTA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5">
            <w:pPr>
              <w:spacing w:line="342.85714285714283" w:lineRule="auto"/>
              <w:jc w:val="both"/>
              <w:rPr>
                <w:color w:val="1a1c1e"/>
              </w:rPr>
            </w:pPr>
            <w:r w:rsidDel="00000000" w:rsidR="00000000" w:rsidRPr="00000000">
              <w:rPr>
                <w:b w:val="1"/>
                <w:bCs w:val="1"/>
                <w:color w:val="1a1c1e"/>
                <w:rtl w:val="0"/>
              </w:rPr>
              <w:t xml:space="preserve">BASE LEGAL (Referencial)</w:t>
            </w:r>
            <w:r w:rsidDel="00000000" w:rsidR="00000000" w:rsidRPr="00000000">
              <w:rPr>
                <w:rtl w:val="0"/>
              </w:rPr>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6">
            <w:pPr>
              <w:spacing w:line="342.85714285714283" w:lineRule="auto"/>
              <w:jc w:val="both"/>
              <w:rPr>
                <w:color w:val="1a1c1e"/>
              </w:rPr>
            </w:pPr>
            <w:r w:rsidDel="00000000" w:rsidR="00000000" w:rsidRPr="00000000">
              <w:rPr>
                <w:b w:val="1"/>
                <w:bCs w:val="1"/>
                <w:color w:val="1a1c1e"/>
                <w:rtl w:val="0"/>
              </w:rPr>
              <w:t xml:space="preserve">Disponibilidad del Pliego de Condiciones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7">
            <w:pPr>
              <w:spacing w:line="342.85714285714283" w:lineRule="auto"/>
              <w:jc w:val="both"/>
              <w:rPr>
                <w:b w:val="1"/>
                <w:bCs w:val="1"/>
                <w:color w:val="1a1c1e"/>
              </w:rPr>
            </w:pPr>
            <w:r w:rsidDel="00000000" w:rsidR="00000000" w:rsidRPr="00000000">
              <w:rPr>
                <w:b w:val="1"/>
                <w:bCs w:val="1"/>
                <w:color w:val="1a1c1e"/>
                <w:rtl w:val="0"/>
              </w:rPr>
              <w:t xml:space="preserve">Del  {fec_inicio_disponibilidad_pliego_au_au} al {fec_fin_disponibilidad_pliego_au_au}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8">
            <w:pPr>
              <w:spacing w:line="342.85714285714283" w:lineRule="auto"/>
              <w:jc w:val="both"/>
              <w:rPr>
                <w:color w:val="1a1c1e"/>
              </w:rPr>
            </w:pPr>
            <w:r w:rsidDel="00000000" w:rsidR="00000000" w:rsidRPr="00000000">
              <w:rPr>
                <w:color w:val="1a1c1e"/>
                <w:rtl w:val="0"/>
              </w:rPr>
              <w:t xml:space="preserve">Art. 65 LCP</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9">
            <w:pPr>
              <w:spacing w:line="342.85714285714283" w:lineRule="auto"/>
              <w:jc w:val="both"/>
              <w:rPr>
                <w:color w:val="1a1c1e"/>
              </w:rPr>
            </w:pPr>
            <w:r w:rsidDel="00000000" w:rsidR="00000000" w:rsidRPr="00000000">
              <w:rPr>
                <w:b w:val="1"/>
                <w:bCs w:val="1"/>
                <w:color w:val="1a1c1e"/>
                <w:rtl w:val="0"/>
              </w:rPr>
              <w:t xml:space="preserve">Publicación del Llamado a Participar (Web del 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A">
            <w:pPr>
              <w:spacing w:line="342.85714285714283" w:lineRule="auto"/>
              <w:jc w:val="both"/>
              <w:rPr>
                <w:b w:val="1"/>
                <w:bCs w:val="1"/>
                <w:color w:val="1a1c1e"/>
              </w:rPr>
            </w:pPr>
            <w:r w:rsidDel="00000000" w:rsidR="00000000" w:rsidRPr="00000000">
              <w:rPr>
                <w:b w:val="1"/>
                <w:bCs w:val="1"/>
                <w:color w:val="1a1c1e"/>
                <w:rtl w:val="0"/>
              </w:rPr>
              <w:t xml:space="preserve">Del  {fec_inicio_disponibilidad_pliego_au_au} al {fec_fin_disponibilidad_pliego_au_au}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B">
            <w:pPr>
              <w:spacing w:line="342.85714285714283" w:lineRule="auto"/>
              <w:jc w:val="both"/>
              <w:rPr>
                <w:color w:val="1a1c1e"/>
              </w:rPr>
            </w:pPr>
            <w:r w:rsidDel="00000000" w:rsidR="00000000" w:rsidRPr="00000000">
              <w:rPr>
                <w:color w:val="1a1c1e"/>
                <w:rtl w:val="0"/>
              </w:rPr>
              <w:t xml:space="preserve">Art. 79 LCP, 103 RLCP</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C">
            <w:pPr>
              <w:spacing w:line="342.85714285714283" w:lineRule="auto"/>
              <w:jc w:val="both"/>
              <w:rPr>
                <w:color w:val="1a1c1e"/>
              </w:rPr>
            </w:pPr>
            <w:r w:rsidDel="00000000" w:rsidR="00000000" w:rsidRPr="00000000">
              <w:rPr>
                <w:b w:val="1"/>
                <w:bCs w:val="1"/>
                <w:color w:val="1a1c1e"/>
                <w:rtl w:val="0"/>
              </w:rPr>
              <w:t xml:space="preserve">Publicación del Llamado a Participar (Web SNC)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D">
            <w:pPr>
              <w:spacing w:line="342.85714285714283" w:lineRule="auto"/>
              <w:jc w:val="both"/>
              <w:rPr>
                <w:b w:val="1"/>
                <w:bCs w:val="1"/>
                <w:color w:val="1a1c1e"/>
              </w:rPr>
            </w:pPr>
            <w:r w:rsidDel="00000000" w:rsidR="00000000" w:rsidRPr="00000000">
              <w:rPr>
                <w:b w:val="1"/>
                <w:bCs w:val="1"/>
                <w:color w:val="1a1c1e"/>
                <w:rtl w:val="0"/>
              </w:rPr>
              <w:t xml:space="preserve">Del  {fec_inicio_disponibilidad_pliego_au_au} al {fec_fin_disponibilidad_pliego_au_au}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E">
            <w:pPr>
              <w:spacing w:line="342.85714285714283" w:lineRule="auto"/>
              <w:jc w:val="both"/>
              <w:rPr>
                <w:color w:val="1a1c1e"/>
              </w:rPr>
            </w:pPr>
            <w:r w:rsidDel="00000000" w:rsidR="00000000" w:rsidRPr="00000000">
              <w:rPr>
                <w:color w:val="1a1c1e"/>
                <w:rtl w:val="0"/>
              </w:rPr>
              <w:t xml:space="preserve">Art. 79 LCP, 103 RLCP</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1F">
            <w:pPr>
              <w:spacing w:line="342.85714285714283" w:lineRule="auto"/>
              <w:jc w:val="both"/>
              <w:rPr>
                <w:color w:val="1a1c1e"/>
              </w:rPr>
            </w:pPr>
            <w:r w:rsidDel="00000000" w:rsidR="00000000" w:rsidRPr="00000000">
              <w:rPr>
                <w:b w:val="1"/>
                <w:bCs w:val="1"/>
                <w:color w:val="1a1c1e"/>
                <w:rtl w:val="0"/>
              </w:rPr>
              <w:t xml:space="preserve">Plazo para Solicitud de Aclaratorias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0">
            <w:pPr>
              <w:spacing w:line="342.85714285714283" w:lineRule="auto"/>
              <w:jc w:val="both"/>
              <w:rPr>
                <w:b w:val="1"/>
                <w:bCs w:val="1"/>
                <w:color w:val="1a1c1e"/>
              </w:rPr>
            </w:pPr>
            <w:r w:rsidDel="00000000" w:rsidR="00000000" w:rsidRPr="00000000">
              <w:rPr>
                <w:b w:val="1"/>
                <w:bCs w:val="1"/>
                <w:color w:val="1a1c1e"/>
                <w:rtl w:val="0"/>
              </w:rPr>
              <w:t xml:space="preserve">Hasta {fec_solicitud_aclaratorias_au_au}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1">
            <w:pPr>
              <w:spacing w:line="342.85714285714283" w:lineRule="auto"/>
              <w:jc w:val="both"/>
              <w:rPr>
                <w:color w:val="1a1c1e"/>
              </w:rPr>
            </w:pPr>
            <w:r w:rsidDel="00000000" w:rsidR="00000000" w:rsidRPr="00000000">
              <w:rPr>
                <w:color w:val="1a1c1e"/>
                <w:rtl w:val="0"/>
              </w:rPr>
              <w:t xml:space="preserve">Art. 70 LCP</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2">
            <w:pPr>
              <w:spacing w:line="342.85714285714283" w:lineRule="auto"/>
              <w:jc w:val="both"/>
              <w:rPr>
                <w:color w:val="1a1c1e"/>
              </w:rPr>
            </w:pPr>
            <w:r w:rsidDel="00000000" w:rsidR="00000000" w:rsidRPr="00000000">
              <w:rPr>
                <w:b w:val="1"/>
                <w:bCs w:val="1"/>
                <w:color w:val="1a1c1e"/>
                <w:rtl w:val="0"/>
              </w:rPr>
              <w:t xml:space="preserve">Plazo para Solicitud de Modificaciones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3">
            <w:pPr>
              <w:spacing w:line="342.85714285714283" w:lineRule="auto"/>
              <w:jc w:val="both"/>
              <w:rPr>
                <w:b w:val="1"/>
                <w:bCs w:val="1"/>
                <w:color w:val="1a1c1e"/>
              </w:rPr>
            </w:pPr>
            <w:r w:rsidDel="00000000" w:rsidR="00000000" w:rsidRPr="00000000">
              <w:rPr>
                <w:b w:val="1"/>
                <w:bCs w:val="1"/>
                <w:color w:val="1a1c1e"/>
                <w:rtl w:val="0"/>
              </w:rPr>
              <w:t xml:space="preserve">Hasta {fec_modific_pliego_au_au}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4">
            <w:pPr>
              <w:spacing w:line="342.85714285714283" w:lineRule="auto"/>
              <w:jc w:val="both"/>
              <w:rPr>
                <w:color w:val="1a1c1e"/>
              </w:rPr>
            </w:pPr>
            <w:r w:rsidDel="00000000" w:rsidR="00000000" w:rsidRPr="00000000">
              <w:rPr>
                <w:color w:val="1a1c1e"/>
                <w:rtl w:val="0"/>
              </w:rPr>
              <w:t xml:space="preserve">Art. 68 LCP</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5">
            <w:pPr>
              <w:spacing w:line="342.85714285714283" w:lineRule="auto"/>
              <w:jc w:val="both"/>
              <w:rPr>
                <w:color w:val="1a1c1e"/>
              </w:rPr>
            </w:pPr>
            <w:r w:rsidDel="00000000" w:rsidR="00000000" w:rsidRPr="00000000">
              <w:rPr>
                <w:b w:val="1"/>
                <w:bCs w:val="1"/>
                <w:color w:val="1a1c1e"/>
                <w:rtl w:val="0"/>
              </w:rPr>
              <w:t xml:space="preserve">Plazo para Respuesta de Aclaratorias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6">
            <w:pPr>
              <w:spacing w:line="342.85714285714283" w:lineRule="auto"/>
              <w:jc w:val="both"/>
              <w:rPr>
                <w:b w:val="1"/>
                <w:bCs w:val="1"/>
                <w:color w:val="1a1c1e"/>
              </w:rPr>
            </w:pPr>
            <w:r w:rsidDel="00000000" w:rsidR="00000000" w:rsidRPr="00000000">
              <w:rPr>
                <w:b w:val="1"/>
                <w:bCs w:val="1"/>
                <w:color w:val="1a1c1e"/>
                <w:rtl w:val="0"/>
              </w:rPr>
              <w:t xml:space="preserve">Hasta {fec_respuesta_aclaratorias_au_au}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7">
            <w:pPr>
              <w:spacing w:line="342.85714285714283" w:lineRule="auto"/>
              <w:jc w:val="both"/>
              <w:rPr>
                <w:color w:val="1a1c1e"/>
              </w:rPr>
            </w:pPr>
            <w:r w:rsidDel="00000000" w:rsidR="00000000" w:rsidRPr="00000000">
              <w:rPr>
                <w:color w:val="1a1c1e"/>
                <w:rtl w:val="0"/>
              </w:rPr>
              <w:t xml:space="preserve">Art. 69 LCP</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8">
            <w:pPr>
              <w:spacing w:line="342.85714285714283" w:lineRule="auto"/>
              <w:jc w:val="both"/>
              <w:rPr>
                <w:color w:val="1a1c1e"/>
              </w:rPr>
            </w:pPr>
            <w:r w:rsidDel="00000000" w:rsidR="00000000" w:rsidRPr="00000000">
              <w:rPr>
                <w:b w:val="1"/>
                <w:bCs w:val="1"/>
                <w:color w:val="1a1c1e"/>
                <w:rtl w:val="0"/>
              </w:rPr>
              <w:t xml:space="preserve">Acto de Recepción y Apertura de Sobres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9">
            <w:pPr>
              <w:spacing w:line="342.85714285714283" w:lineRule="auto"/>
              <w:jc w:val="both"/>
              <w:rPr>
                <w:b w:val="1"/>
                <w:bCs w:val="1"/>
                <w:color w:val="1a1c1e"/>
              </w:rPr>
            </w:pPr>
            <w:r w:rsidDel="00000000" w:rsidR="00000000" w:rsidRPr="00000000">
              <w:rPr>
                <w:b w:val="1"/>
                <w:bCs w:val="1"/>
                <w:color w:val="1a1c1e"/>
                <w:rtl w:val="0"/>
              </w:rPr>
              <w:t xml:space="preserve">El {fec_acto_recep_aper_sobres_au_au}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A">
            <w:pPr>
              <w:spacing w:line="342.85714285714283" w:lineRule="auto"/>
              <w:jc w:val="both"/>
              <w:rPr>
                <w:color w:val="1a1c1e"/>
              </w:rPr>
            </w:pPr>
            <w:r w:rsidDel="00000000" w:rsidR="00000000" w:rsidRPr="00000000">
              <w:rPr>
                <w:color w:val="1a1c1e"/>
                <w:rtl w:val="0"/>
              </w:rPr>
              <w:t xml:space="preserve">Art. 78.1 LCP</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B">
            <w:pPr>
              <w:spacing w:line="342.85714285714283" w:lineRule="auto"/>
              <w:jc w:val="both"/>
              <w:rPr>
                <w:color w:val="1a1c1e"/>
              </w:rPr>
            </w:pPr>
            <w:r w:rsidDel="00000000" w:rsidR="00000000" w:rsidRPr="00000000">
              <w:rPr>
                <w:b w:val="1"/>
                <w:bCs w:val="1"/>
                <w:color w:val="1a1c1e"/>
                <w:rtl w:val="0"/>
              </w:rPr>
              <w:t xml:space="preserve">Emisión del Informe de Recomendación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C">
            <w:pPr>
              <w:spacing w:line="342.85714285714283" w:lineRule="auto"/>
              <w:jc w:val="both"/>
              <w:rPr>
                <w:b w:val="1"/>
                <w:bCs w:val="1"/>
                <w:color w:val="1a1c1e"/>
              </w:rPr>
            </w:pPr>
            <w:r w:rsidDel="00000000" w:rsidR="00000000" w:rsidRPr="00000000">
              <w:rPr>
                <w:b w:val="1"/>
                <w:bCs w:val="1"/>
                <w:color w:val="1a1c1e"/>
                <w:rtl w:val="0"/>
              </w:rPr>
              <w:t xml:space="preserve">{fec_limite_evaluacion_au_au}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D">
            <w:pPr>
              <w:spacing w:line="342.85714285714283" w:lineRule="auto"/>
              <w:jc w:val="both"/>
              <w:rPr>
                <w:color w:val="1a1c1e"/>
              </w:rPr>
            </w:pPr>
            <w:r w:rsidDel="00000000" w:rsidR="00000000" w:rsidRPr="00000000">
              <w:rPr>
                <w:color w:val="1a1c1e"/>
                <w:rtl w:val="0"/>
              </w:rPr>
              <w:t xml:space="preserve">Art. 81.1 LCP</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E">
            <w:pPr>
              <w:spacing w:line="342.85714285714283" w:lineRule="auto"/>
              <w:jc w:val="both"/>
              <w:rPr>
                <w:color w:val="1a1c1e"/>
              </w:rPr>
            </w:pPr>
            <w:r w:rsidDel="00000000" w:rsidR="00000000" w:rsidRPr="00000000">
              <w:rPr>
                <w:b w:val="1"/>
                <w:bCs w:val="1"/>
                <w:color w:val="1a1c1e"/>
                <w:rtl w:val="0"/>
              </w:rPr>
              <w:t xml:space="preserve">Acto de Adjudicación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2F">
            <w:pPr>
              <w:spacing w:line="342.85714285714283" w:lineRule="auto"/>
              <w:jc w:val="both"/>
              <w:rPr>
                <w:b w:val="1"/>
                <w:bCs w:val="1"/>
                <w:color w:val="1a1c1e"/>
              </w:rPr>
            </w:pPr>
            <w:r w:rsidDel="00000000" w:rsidR="00000000" w:rsidRPr="00000000">
              <w:rPr>
                <w:b w:val="1"/>
                <w:bCs w:val="1"/>
                <w:color w:val="1a1c1e"/>
                <w:rtl w:val="0"/>
              </w:rPr>
              <w:t xml:space="preserve">{fec_limite_adjudicacion_au_au}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0">
            <w:pPr>
              <w:spacing w:line="342.85714285714283" w:lineRule="auto"/>
              <w:jc w:val="both"/>
              <w:rPr>
                <w:color w:val="1a1c1e"/>
              </w:rPr>
            </w:pPr>
            <w:r w:rsidDel="00000000" w:rsidR="00000000" w:rsidRPr="00000000">
              <w:rPr>
                <w:color w:val="1a1c1e"/>
                <w:rtl w:val="0"/>
              </w:rPr>
              <w:t xml:space="preserve">Art. 81.1 LCP</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1">
            <w:pPr>
              <w:spacing w:line="342.85714285714283" w:lineRule="auto"/>
              <w:jc w:val="both"/>
              <w:rPr>
                <w:color w:val="1a1c1e"/>
              </w:rPr>
            </w:pPr>
            <w:r w:rsidDel="00000000" w:rsidR="00000000" w:rsidRPr="00000000">
              <w:rPr>
                <w:b w:val="1"/>
                <w:bCs w:val="1"/>
                <w:color w:val="1a1c1e"/>
                <w:rtl w:val="0"/>
              </w:rPr>
              <w:t xml:space="preserve">Notificación de Resultados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2">
            <w:pPr>
              <w:spacing w:line="342.85714285714283" w:lineRule="auto"/>
              <w:jc w:val="both"/>
              <w:rPr>
                <w:b w:val="1"/>
                <w:bCs w:val="1"/>
                <w:color w:val="1a1c1e"/>
              </w:rPr>
            </w:pPr>
            <w:r w:rsidDel="00000000" w:rsidR="00000000" w:rsidRPr="00000000">
              <w:rPr>
                <w:b w:val="1"/>
                <w:bCs w:val="1"/>
                <w:color w:val="1a1c1e"/>
                <w:rtl w:val="0"/>
              </w:rPr>
              <w:t xml:space="preserve">{fec_limite_notificacion_au_au}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3">
            <w:pPr>
              <w:spacing w:line="342.85714285714283" w:lineRule="auto"/>
              <w:jc w:val="both"/>
              <w:rPr>
                <w:color w:val="1a1c1e"/>
              </w:rPr>
            </w:pPr>
            <w:r w:rsidDel="00000000" w:rsidR="00000000" w:rsidRPr="00000000">
              <w:rPr>
                <w:color w:val="1a1c1e"/>
                <w:rtl w:val="0"/>
              </w:rPr>
              <w:t xml:space="preserve">Art. 126 RLCP</w:t>
            </w:r>
          </w:p>
        </w:tc>
      </w:tr>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4">
            <w:pPr>
              <w:spacing w:line="342.85714285714283" w:lineRule="auto"/>
              <w:jc w:val="both"/>
              <w:rPr>
                <w:color w:val="1a1c1e"/>
              </w:rPr>
            </w:pPr>
            <w:r w:rsidDel="00000000" w:rsidR="00000000" w:rsidRPr="00000000">
              <w:rPr>
                <w:b w:val="1"/>
                <w:bCs w:val="1"/>
                <w:color w:val="1a1c1e"/>
                <w:rtl w:val="0"/>
              </w:rPr>
              <w:t xml:space="preserve">Plazo para la Consignación de Garantías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5">
            <w:pPr>
              <w:spacing w:line="342.85714285714283" w:lineRule="auto"/>
              <w:jc w:val="both"/>
              <w:rPr>
                <w:b w:val="1"/>
                <w:bCs w:val="1"/>
                <w:color w:val="1a1c1e"/>
              </w:rPr>
            </w:pPr>
            <w:r w:rsidDel="00000000" w:rsidR="00000000" w:rsidRPr="00000000">
              <w:rPr>
                <w:b w:val="1"/>
                <w:bCs w:val="1"/>
                <w:color w:val="1a1c1e"/>
                <w:rtl w:val="0"/>
              </w:rPr>
              <w:t xml:space="preserve">{fec_limite_garantias_au_au}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6">
            <w:pPr>
              <w:spacing w:line="342.85714285714283" w:lineRule="auto"/>
              <w:jc w:val="both"/>
              <w:rPr>
                <w:color w:val="1a1c1e"/>
              </w:rPr>
            </w:pPr>
            <w:r w:rsidDel="00000000" w:rsidR="00000000" w:rsidRPr="00000000">
              <w:rPr>
                <w:color w:val="1a1c1e"/>
                <w:rtl w:val="0"/>
              </w:rPr>
              <w:t xml:space="preserve">Art. 127 RLCP</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7">
            <w:pPr>
              <w:spacing w:line="342.85714285714283" w:lineRule="auto"/>
              <w:jc w:val="both"/>
              <w:rPr>
                <w:color w:val="1a1c1e"/>
              </w:rPr>
            </w:pPr>
            <w:r w:rsidDel="00000000" w:rsidR="00000000" w:rsidRPr="00000000">
              <w:rPr>
                <w:b w:val="1"/>
                <w:bCs w:val="1"/>
                <w:color w:val="1a1c1e"/>
                <w:rtl w:val="0"/>
              </w:rPr>
              <w:t xml:space="preserve">Plazo para la Firma del Contrato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8">
            <w:pPr>
              <w:spacing w:line="342.85714285714283" w:lineRule="auto"/>
              <w:jc w:val="both"/>
              <w:rPr>
                <w:b w:val="1"/>
                <w:bCs w:val="1"/>
                <w:color w:val="1a1c1e"/>
              </w:rPr>
            </w:pPr>
            <w:r w:rsidDel="00000000" w:rsidR="00000000" w:rsidRPr="00000000">
              <w:rPr>
                <w:b w:val="1"/>
                <w:bCs w:val="1"/>
                <w:color w:val="1a1c1e"/>
                <w:rtl w:val="0"/>
              </w:rPr>
              <w:t xml:space="preserve">{fec_limite_firma_contrato_au_au}</w:t>
            </w:r>
          </w:p>
        </w:tc>
        <w:tc>
          <w:tcPr>
            <w:tcBorders>
              <w:top w:color="000000" w:space="0" w:sz="8" w:val="single"/>
              <w:left w:color="000000" w:space="0" w:sz="8" w:val="single"/>
              <w:bottom w:color="000000" w:space="0" w:sz="8" w:val="single"/>
              <w:right w:color="000000" w:space="0" w:sz="8" w:val="single"/>
            </w:tcBorders>
            <w:tcMar>
              <w:top w:w="100.0" w:type="dxa"/>
              <w:left w:w="180.0" w:type="dxa"/>
              <w:bottom w:w="100.0" w:type="dxa"/>
              <w:right w:w="180.0" w:type="dxa"/>
            </w:tcMar>
            <w:vAlign w:val="top"/>
          </w:tcPr>
          <w:p w:rsidR="00000000" w:rsidDel="00000000" w:rsidP="00000000" w:rsidRDefault="00000000" w:rsidRPr="00000000" w14:paraId="00000039">
            <w:pPr>
              <w:spacing w:line="342.85714285714283" w:lineRule="auto"/>
              <w:jc w:val="both"/>
              <w:rPr>
                <w:color w:val="1a1c1e"/>
              </w:rPr>
            </w:pPr>
            <w:r w:rsidDel="00000000" w:rsidR="00000000" w:rsidRPr="00000000">
              <w:rPr>
                <w:color w:val="1a1c1e"/>
                <w:rtl w:val="0"/>
              </w:rPr>
              <w:t xml:space="preserve">Art. 117 LCP</w:t>
            </w:r>
          </w:p>
        </w:tc>
      </w:tr>
    </w:tbl>
    <w:p w:rsidR="00000000" w:rsidDel="00000000" w:rsidP="00000000" w:rsidRDefault="00000000" w:rsidRPr="00000000" w14:paraId="0000003A">
      <w:pPr>
        <w:shd w:fill="ffffff" w:val="clear"/>
        <w:spacing w:after="280" w:before="220" w:line="342.85714285714283" w:lineRule="auto"/>
        <w:jc w:val="both"/>
        <w:rPr>
          <w:i w:val="1"/>
          <w:iCs w:val="1"/>
          <w:color w:val="1a1c1e"/>
        </w:rPr>
      </w:pPr>
      <w:r w:rsidDel="00000000" w:rsidR="00000000" w:rsidRPr="00000000">
        <w:rPr>
          <w:b w:val="1"/>
          <w:bCs w:val="1"/>
          <w:i w:val="1"/>
          <w:iCs w:val="1"/>
          <w:color w:val="1a1c1e"/>
          <w:rtl w:val="0"/>
        </w:rPr>
        <w:t xml:space="preserve">Nota:</w:t>
      </w:r>
      <w:r w:rsidDel="00000000" w:rsidR="00000000" w:rsidRPr="00000000">
        <w:rPr>
          <w:i w:val="1"/>
          <w:iCs w:val="1"/>
          <w:color w:val="1a1c1e"/>
          <w:rtl w:val="0"/>
        </w:rPr>
        <w:t xml:space="preserve"> Las fechas establecidas en el presente cronograma se expresan en días hábiles, salvo indicación contraria. Este cronograma podrá ser objeto de prórroga de conformidad con lo previsto en la normativa aplicable.</w:t>
      </w:r>
    </w:p>
    <w:p w:rsidR="00000000" w:rsidDel="00000000" w:rsidP="00000000" w:rsidRDefault="00000000" w:rsidRPr="00000000" w14:paraId="0000003B">
      <w:pPr>
        <w:shd w:fill="ffffff" w:val="clear"/>
        <w:spacing w:after="280" w:before="220" w:line="342.85714285714283" w:lineRule="auto"/>
        <w:jc w:val="both"/>
        <w:rPr>
          <w:color w:val="1a1c1e"/>
        </w:rPr>
      </w:pPr>
      <w:r w:rsidDel="00000000" w:rsidR="00000000" w:rsidRPr="00000000">
        <w:rPr>
          <w:b w:val="1"/>
          <w:bCs w:val="1"/>
          <w:color w:val="1a1c1e"/>
          <w:rtl w:val="0"/>
        </w:rPr>
        <w:t xml:space="preserve">QUINTO</w:t>
      </w:r>
      <w:r w:rsidDel="00000000" w:rsidR="00000000" w:rsidRPr="00000000">
        <w:rPr>
          <w:b w:val="1"/>
          <w:bCs w:val="1"/>
          <w:color w:val="1a1c1e"/>
          <w:rtl w:val="0"/>
        </w:rPr>
        <w:t xml:space="preserve">: APROBACIÓN DEL LLAMADO A PARTICIPAR Y PLIEGO DE CONDICIONES</w:t>
        <w:br w:type="textWrapping"/>
      </w:r>
      <w:r w:rsidDel="00000000" w:rsidR="00000000" w:rsidRPr="00000000">
        <w:rPr>
          <w:color w:val="1a1c1e"/>
          <w:rtl w:val="0"/>
        </w:rPr>
        <w:t xml:space="preserve">Se deja constancia de que la Comisión de Contrataciones ha revisado y aprobado el texto del </w:t>
      </w:r>
      <w:r w:rsidDel="00000000" w:rsidR="00000000" w:rsidRPr="00000000">
        <w:rPr>
          <w:b w:val="1"/>
          <w:bCs w:val="1"/>
          <w:color w:val="1a1c1e"/>
          <w:rtl w:val="0"/>
        </w:rPr>
        <w:t xml:space="preserve">Llamado a Participar</w:t>
      </w:r>
      <w:r w:rsidDel="00000000" w:rsidR="00000000" w:rsidRPr="00000000">
        <w:rPr>
          <w:color w:val="1a1c1e"/>
          <w:rtl w:val="0"/>
        </w:rPr>
        <w:t xml:space="preserve"> y el </w:t>
      </w:r>
      <w:r w:rsidDel="00000000" w:rsidR="00000000" w:rsidRPr="00000000">
        <w:rPr>
          <w:b w:val="1"/>
          <w:bCs w:val="1"/>
          <w:color w:val="1a1c1e"/>
          <w:rtl w:val="0"/>
        </w:rPr>
        <w:t xml:space="preserve">Pliego de Condiciones</w:t>
      </w:r>
      <w:r w:rsidDel="00000000" w:rsidR="00000000" w:rsidRPr="00000000">
        <w:rPr>
          <w:color w:val="1a1c1e"/>
          <w:rtl w:val="0"/>
        </w:rPr>
        <w:t xml:space="preserve"> que regirá el presente procedimiento, los cuales se anexan a la presente Acta y forman parte integrante del expediente N° {cod_nomenclatura_proceso_au_au}.</w:t>
      </w:r>
    </w:p>
    <w:p w:rsidR="00000000" w:rsidDel="00000000" w:rsidP="00000000" w:rsidRDefault="00000000" w:rsidRPr="00000000" w14:paraId="0000003C">
      <w:pPr>
        <w:shd w:fill="ffffff" w:val="clear"/>
        <w:spacing w:after="0" w:before="220" w:line="342.85714285714283" w:lineRule="auto"/>
        <w:jc w:val="both"/>
        <w:rPr>
          <w:b w:val="1"/>
          <w:bCs w:val="1"/>
          <w:color w:val="1a1c1e"/>
          <w:highlight w:val="white"/>
        </w:rPr>
      </w:pPr>
      <w:r w:rsidDel="00000000" w:rsidR="00000000" w:rsidRPr="00000000">
        <w:rPr>
          <w:b w:val="1"/>
          <w:bCs w:val="1"/>
          <w:color w:val="1a1c1e"/>
          <w:rtl w:val="0"/>
        </w:rPr>
        <w:t xml:space="preserve">SEXTO: </w:t>
      </w:r>
      <w:r w:rsidDel="00000000" w:rsidR="00000000" w:rsidRPr="00000000">
        <w:rPr>
          <w:b w:val="1"/>
          <w:bCs w:val="1"/>
          <w:color w:val="1a1c1e"/>
          <w:highlight w:val="white"/>
          <w:rtl w:val="0"/>
        </w:rPr>
        <w:t xml:space="preserve">OTRAS CONSIDERACIONES</w:t>
      </w:r>
    </w:p>
    <w:p w:rsidR="00000000" w:rsidDel="00000000" w:rsidP="00000000" w:rsidRDefault="00000000" w:rsidRPr="00000000" w14:paraId="0000003D">
      <w:pPr>
        <w:shd w:fill="ffffff" w:val="clear"/>
        <w:spacing w:after="280" w:before="0" w:line="342.85714285714283" w:lineRule="auto"/>
        <w:jc w:val="both"/>
        <w:rPr>
          <w:b w:val="1"/>
          <w:bCs w:val="1"/>
          <w:color w:val="1a1c1e"/>
        </w:rPr>
      </w:pPr>
      <w:r w:rsidDel="00000000" w:rsidR="00000000" w:rsidRPr="00000000">
        <w:rPr>
          <w:color w:val="1a1c1e"/>
          <w:highlight w:val="white"/>
          <w:rtl w:val="0"/>
        </w:rPr>
        <w:t xml:space="preserve">{viabilidad_contrato_marco_au_au}.</w:t>
      </w:r>
      <w:r w:rsidDel="00000000" w:rsidR="00000000" w:rsidRPr="00000000">
        <w:rPr>
          <w:rtl w:val="0"/>
        </w:rPr>
      </w:r>
    </w:p>
    <w:p w:rsidR="00000000" w:rsidDel="00000000" w:rsidP="00000000" w:rsidRDefault="00000000" w:rsidRPr="00000000" w14:paraId="0000003E">
      <w:pPr>
        <w:shd w:fill="ffffff" w:val="clear"/>
        <w:spacing w:after="280" w:before="220" w:line="342.85714285714283" w:lineRule="auto"/>
        <w:jc w:val="both"/>
        <w:rPr>
          <w:color w:val="1a1c1e"/>
        </w:rPr>
      </w:pPr>
      <w:r w:rsidDel="00000000" w:rsidR="00000000" w:rsidRPr="00000000">
        <w:rPr>
          <w:b w:val="1"/>
          <w:bCs w:val="1"/>
          <w:color w:val="1a1c1e"/>
          <w:rtl w:val="0"/>
        </w:rPr>
        <w:t xml:space="preserve">SÉPTIMO: CIERRE Y FIRMA</w:t>
        <w:br w:type="textWrapping"/>
      </w:r>
      <w:r w:rsidDel="00000000" w:rsidR="00000000" w:rsidRPr="00000000">
        <w:rPr>
          <w:color w:val="1a1c1e"/>
          <w:rtl w:val="0"/>
        </w:rPr>
        <w:t xml:space="preserve">No habiendo otro punto que tratar, se da por concluido el acto y se levanta la presente Acta de Inicio. Leída y encontrada conforme, firman los miembros de la Comisión de Contrataciones en la fecha y lugar antes indicados.</w:t>
      </w:r>
    </w:p>
    <w:p w:rsidR="00000000" w:rsidDel="00000000" w:rsidP="00000000" w:rsidRDefault="00000000" w:rsidRPr="00000000" w14:paraId="0000003F">
      <w:pPr>
        <w:shd w:fill="ffffff" w:val="clear"/>
        <w:spacing w:after="280" w:before="220" w:line="342.85714285714283" w:lineRule="auto"/>
        <w:jc w:val="center"/>
        <w:rPr/>
      </w:pPr>
      <w:r w:rsidDel="00000000" w:rsidR="00000000" w:rsidRPr="00000000">
        <w:rPr>
          <w:b w:val="1"/>
          <w:bCs w:val="1"/>
          <w:color w:val="1a1c1e"/>
          <w:rtl w:val="0"/>
        </w:rPr>
        <w:t xml:space="preserve">POR LA COMISIÓN DE CONTRATACIONES PÚBLICAS</w:t>
      </w:r>
      <w:r w:rsidDel="00000000" w:rsidR="00000000" w:rsidRPr="00000000">
        <w:rPr>
          <w:rtl w:val="0"/>
        </w:rPr>
      </w:r>
    </w:p>
    <w:p w:rsidR="00000000" w:rsidDel="00000000" w:rsidP="00000000" w:rsidRDefault="00000000" w:rsidRPr="00000000" w14:paraId="00000040">
      <w:pPr>
        <w:shd w:fill="ffffff" w:val="clear"/>
        <w:spacing w:after="280" w:before="220" w:line="342.85714285714283" w:lineRule="auto"/>
        <w:jc w:val="both"/>
        <w:rPr/>
      </w:pPr>
      <w:r w:rsidDel="00000000" w:rsidR="00000000" w:rsidRPr="00000000">
        <w:rPr>
          <w:b w:val="1"/>
          <w:bCs w:val="1"/>
          <w:color w:val="1a1c1e"/>
          <w:rtl w:val="0"/>
        </w:rPr>
        <w:t xml:space="preserve">{nom_completo_miembro_juridica}</w:t>
      </w:r>
      <w:r w:rsidDel="00000000" w:rsidR="00000000" w:rsidRPr="00000000">
        <w:rPr>
          <w:b w:val="1"/>
          <w:bCs w:val="1"/>
          <w:color w:val="1a1c1e"/>
          <w:rtl w:val="0"/>
        </w:rPr>
        <w:br w:type="textWrapping"/>
      </w:r>
      <w:r w:rsidDel="00000000" w:rsidR="00000000" w:rsidRPr="00000000">
        <w:rPr>
          <w:b w:val="1"/>
          <w:bCs w:val="1"/>
          <w:color w:val="1a1c1e"/>
          <w:rtl w:val="0"/>
        </w:rPr>
        <w:t xml:space="preserve">C.I. V.- {cedula_miembro_juridica}</w:t>
        <w:br w:type="textWrapping"/>
        <w:t xml:space="preserve">MIEMBRO PRINCIPAL - ÁREA JURÍDICA</w:t>
      </w:r>
      <w:r w:rsidDel="00000000" w:rsidR="00000000" w:rsidRPr="00000000">
        <w:rPr>
          <w:rtl w:val="0"/>
        </w:rPr>
      </w:r>
    </w:p>
    <w:p w:rsidR="00000000" w:rsidDel="00000000" w:rsidP="00000000" w:rsidRDefault="00000000" w:rsidRPr="00000000" w14:paraId="00000041">
      <w:pPr>
        <w:shd w:fill="ffffff" w:val="clear"/>
        <w:spacing w:after="280" w:before="220" w:line="342.85714285714283" w:lineRule="auto"/>
        <w:jc w:val="both"/>
        <w:rPr>
          <w:b w:val="1"/>
          <w:bCs w:val="1"/>
          <w:color w:val="1a1c1e"/>
        </w:rPr>
      </w:pPr>
      <w:r w:rsidDel="00000000" w:rsidR="00000000" w:rsidRPr="00000000">
        <w:rPr>
          <w:b w:val="1"/>
          <w:bCs w:val="1"/>
          <w:color w:val="1a1c1e"/>
          <w:rtl w:val="0"/>
        </w:rPr>
        <w:t xml:space="preserve">{nom_completo_miembro_economica}</w:t>
      </w:r>
      <w:r w:rsidDel="00000000" w:rsidR="00000000" w:rsidRPr="00000000">
        <w:rPr>
          <w:b w:val="1"/>
          <w:bCs w:val="1"/>
          <w:color w:val="1a1c1e"/>
          <w:rtl w:val="0"/>
        </w:rPr>
        <w:br w:type="textWrapping"/>
      </w:r>
      <w:r w:rsidDel="00000000" w:rsidR="00000000" w:rsidRPr="00000000">
        <w:rPr>
          <w:b w:val="1"/>
          <w:bCs w:val="1"/>
          <w:color w:val="1a1c1e"/>
          <w:rtl w:val="0"/>
        </w:rPr>
        <w:t xml:space="preserve">C.I. V.- {cedula_miembro_economica}</w:t>
        <w:br w:type="textWrapping"/>
        <w:t xml:space="preserve">MIEMBRO PRINCIPAL - ÁREA ECONÓMICO-FINANCIERA</w:t>
      </w:r>
    </w:p>
    <w:p w:rsidR="00000000" w:rsidDel="00000000" w:rsidP="00000000" w:rsidRDefault="00000000" w:rsidRPr="00000000" w14:paraId="00000042">
      <w:pPr>
        <w:shd w:fill="ffffff" w:val="clear"/>
        <w:spacing w:after="280" w:before="220" w:line="342.85714285714283" w:lineRule="auto"/>
        <w:jc w:val="both"/>
        <w:rPr/>
      </w:pPr>
      <w:r w:rsidDel="00000000" w:rsidR="00000000" w:rsidRPr="00000000">
        <w:rPr>
          <w:b w:val="1"/>
          <w:bCs w:val="1"/>
          <w:color w:val="1a1c1e"/>
          <w:rtl w:val="0"/>
        </w:rPr>
        <w:t xml:space="preserve">{nom_completo_miembro_tecnica}</w:t>
      </w:r>
      <w:r w:rsidDel="00000000" w:rsidR="00000000" w:rsidRPr="00000000">
        <w:rPr>
          <w:b w:val="1"/>
          <w:bCs w:val="1"/>
          <w:color w:val="1a1c1e"/>
          <w:rtl w:val="0"/>
        </w:rPr>
        <w:br w:type="textWrapping"/>
      </w:r>
      <w:r w:rsidDel="00000000" w:rsidR="00000000" w:rsidRPr="00000000">
        <w:rPr>
          <w:b w:val="1"/>
          <w:bCs w:val="1"/>
          <w:color w:val="1a1c1e"/>
          <w:rtl w:val="0"/>
        </w:rPr>
        <w:t xml:space="preserve">C.I. V.- {cedula_miembro_tecnica}</w:t>
        <w:br w:type="textWrapping"/>
        <w:t xml:space="preserve">MIEMBRO PRINCIPAL - ÁREA TÉCNICA</w:t>
      </w:r>
      <w:r w:rsidDel="00000000" w:rsidR="00000000" w:rsidRPr="00000000">
        <w:rPr>
          <w:rtl w:val="0"/>
        </w:rPr>
      </w:r>
    </w:p>
    <w:p w:rsidR="00000000" w:rsidDel="00000000" w:rsidP="00000000" w:rsidRDefault="00000000" w:rsidRPr="00000000" w14:paraId="00000043">
      <w:pPr>
        <w:shd w:fill="ffffff" w:val="clear"/>
        <w:spacing w:before="220" w:line="342.85714285714283" w:lineRule="auto"/>
        <w:jc w:val="both"/>
        <w:rPr>
          <w:b w:val="1"/>
          <w:bCs w:val="1"/>
          <w:color w:val="1a1c1e"/>
        </w:rPr>
      </w:pPr>
      <w:r w:rsidDel="00000000" w:rsidR="00000000" w:rsidRPr="00000000">
        <w:rPr>
          <w:b w:val="1"/>
          <w:bCs w:val="1"/>
          <w:color w:val="1a1c1e"/>
          <w:rtl w:val="0"/>
        </w:rPr>
        <w:t xml:space="preserve">{nom_completo_miembro_secretaria}</w:t>
      </w:r>
      <w:r w:rsidDel="00000000" w:rsidR="00000000" w:rsidRPr="00000000">
        <w:rPr>
          <w:b w:val="1"/>
          <w:bCs w:val="1"/>
          <w:color w:val="1a1c1e"/>
          <w:rtl w:val="0"/>
        </w:rPr>
        <w:br w:type="textWrapping"/>
      </w:r>
      <w:r w:rsidDel="00000000" w:rsidR="00000000" w:rsidRPr="00000000">
        <w:rPr>
          <w:b w:val="1"/>
          <w:bCs w:val="1"/>
          <w:color w:val="1a1c1e"/>
          <w:rtl w:val="0"/>
        </w:rPr>
        <w:t xml:space="preserve">C.I. V.- {cedula_miembro_secretaria}</w:t>
        <w:br w:type="textWrapping"/>
        <w:t xml:space="preserve">SECRETARIA DE LA COMISIÓN</w:t>
      </w:r>
    </w:p>
    <w:p w:rsidR="00000000" w:rsidDel="00000000" w:rsidP="00000000" w:rsidRDefault="00000000" w:rsidRPr="00000000" w14:paraId="00000044">
      <w:pPr>
        <w:rPr/>
      </w:pPr>
      <w:r w:rsidDel="00000000" w:rsidR="00000000" w:rsidRPr="00000000">
        <w:rPr>
          <w:rtl w:val="0"/>
        </w:rPr>
      </w:r>
    </w:p>
    <w:sectPr>
      <w:headerReference r:id="rId6" w:type="default"/>
      <w:footerReference r:id="rId7" w:type="default"/>
      <w:pgSz w:h="16834" w:w="11909" w:orient="portrait"/>
      <w:pgMar w:bottom="1440" w:top="1440" w:left="1440" w:right="1440" w:header="283.4645669291338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shd w:fill="ffffff" w:val="clear"/>
      <w:spacing w:after="0" w:before="0" w:line="360" w:lineRule="auto"/>
      <w:jc w:val="center"/>
      <w:rPr/>
    </w:pPr>
    <w:r w:rsidDel="00000000" w:rsidR="00000000" w:rsidRPr="00000000">
      <w:rPr>
        <w:b w:val="1"/>
        <w:bCs w:val="1"/>
        <w:color w:val="1a1c1e"/>
        <w:rtl w:val="0"/>
      </w:rPr>
      <w:t xml:space="preserve">REPÚBLICA BOLIVARIANA DE VENEZUELA</w:t>
      <w:br w:type="textWrapping"/>
      <w:t xml:space="preserve">{nom_ente_contratante}</w:t>
      <w:br w:type="textWrapping"/>
      <w:t xml:space="preserve">COMISIÓN DE CONTRATACIONES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6.9291338582675" w:hanging="359.99999999999994"/>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