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rPr>
      </w:pPr>
      <w:r>
        <w:rPr>
          <w:rFonts w:cs="Times New Roman" w:ascii="Times New Roman" w:hAnsi="Times New Roman"/>
          <w:b/>
          <w:bCs/>
        </w:rPr>
        <w:t>Yorumlayıcı Tasarım Projesi</w:t>
      </w:r>
    </w:p>
    <w:p>
      <w:pPr>
        <w:pStyle w:val="Normal"/>
        <w:jc w:val="both"/>
        <w:rPr>
          <w:rFonts w:ascii="Times New Roman" w:hAnsi="Times New Roman" w:cs="Times New Roman"/>
          <w:b/>
          <w:b/>
          <w:bCs/>
        </w:rPr>
      </w:pPr>
      <w:r>
        <w:rPr>
          <w:rFonts w:cs="Times New Roman" w:ascii="Times New Roman" w:hAnsi="Times New Roman"/>
          <w:b/>
          <w:bCs/>
        </w:rPr>
      </w:r>
    </w:p>
    <w:p>
      <w:pPr>
        <w:pStyle w:val="Normal"/>
        <w:jc w:val="both"/>
        <w:rPr>
          <w:rFonts w:ascii="Times New Roman" w:hAnsi="Times New Roman" w:cs="Times New Roman"/>
        </w:rPr>
      </w:pPr>
      <w:r>
        <w:rPr>
          <w:rFonts w:cs="Times New Roman" w:ascii="Times New Roman" w:hAnsi="Times New Roman"/>
          <w:b/>
          <w:bCs/>
        </w:rPr>
        <w:t>Proje Amacı ve kapsamı</w:t>
      </w:r>
    </w:p>
    <w:p>
      <w:pPr>
        <w:pStyle w:val="Normal"/>
        <w:jc w:val="both"/>
        <w:rPr>
          <w:rFonts w:ascii="Times New Roman" w:hAnsi="Times New Roman" w:cs="Times New Roman"/>
          <w:b/>
          <w:b/>
          <w:bCs/>
        </w:rPr>
      </w:pPr>
      <w:r>
        <w:rPr>
          <w:rFonts w:cs="Times New Roman" w:ascii="Times New Roman" w:hAnsi="Times New Roman"/>
          <w:b/>
          <w:bCs/>
        </w:rPr>
      </w:r>
    </w:p>
    <w:p>
      <w:pPr>
        <w:pStyle w:val="Normal"/>
        <w:jc w:val="both"/>
        <w:rPr>
          <w:rFonts w:ascii="Times New Roman" w:hAnsi="Times New Roman" w:cs="Times New Roman"/>
        </w:rPr>
      </w:pPr>
      <w:r>
        <w:rPr>
          <w:rFonts w:cs="Times New Roman" w:ascii="Times New Roman" w:hAnsi="Times New Roman"/>
        </w:rPr>
        <w:t xml:space="preserve">Bu projede amaç aşağıda verilen context-free grameri kullanarak bir derleyici yazmaktır. Verilen gramer rekursiv yukarıdan-aşağıya doğru çalışan bir parserin ayrıştırabileceği şekle sokulmuştur.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jc w:val="both"/>
        <w:rPr>
          <w:rFonts w:ascii="Times New Roman" w:hAnsi="Times New Roman" w:cs="Times New Roman"/>
        </w:rPr>
      </w:pPr>
      <w:r>
        <w:rPr>
          <w:rFonts w:cs="Times New Roman" w:ascii="Times New Roman" w:hAnsi="Times New Roman"/>
        </w:rPr>
        <w:t xml:space="preserve">Aşağıda projede neler yapılması gerektiği ve açıklamalar verilmiştir. </w:t>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1"/>
        </w:numPr>
        <w:jc w:val="both"/>
        <w:rPr/>
      </w:pPr>
      <w:r>
        <w:rPr>
          <w:rFonts w:cs="Times New Roman" w:ascii="Times New Roman" w:hAnsi="Times New Roman"/>
        </w:rPr>
        <w:t xml:space="preserve">Gramer genel olarak Backus-Naur formunda verilmiştir. </w:t>
      </w:r>
    </w:p>
    <w:p>
      <w:pPr>
        <w:pStyle w:val="Normal"/>
        <w:numPr>
          <w:ilvl w:val="0"/>
          <w:numId w:val="1"/>
        </w:numPr>
        <w:jc w:val="both"/>
        <w:rPr/>
      </w:pPr>
      <w:r>
        <w:rPr>
          <w:rFonts w:cs="Times New Roman" w:ascii="Times New Roman" w:hAnsi="Times New Roman"/>
        </w:rPr>
        <w:t xml:space="preserve">Gramerdeki büyük harfler terminal-olmayan sembolleri ve tek tırnak içinde verilenler terminal sembolleri gösterir.  Terminal-olmayan semboller gramerin tanımında kullanılır, gerçek programda (aşağıda örneği verilimiştir) kullanılmazlar. Tek tırnak içindeki her sembol gerçek programda aynen görülebilirler/kullanılabilir. </w:t>
      </w:r>
    </w:p>
    <w:p>
      <w:pPr>
        <w:pStyle w:val="Normal"/>
        <w:numPr>
          <w:ilvl w:val="0"/>
          <w:numId w:val="1"/>
        </w:numPr>
        <w:jc w:val="both"/>
        <w:rPr/>
      </w:pPr>
      <w:r>
        <w:rPr>
          <w:rFonts w:cs="Times New Roman" w:ascii="Times New Roman" w:hAnsi="Times New Roman"/>
        </w:rPr>
        <w:t>Gramerde kullanılan { ve } sebmolleri hem terminal sembolü olarak kullanılmış (tek tırnak içindeyse) hem de terminal olmayan sembolün sıfır veya daha fazla tekrar edeceği anlamında kullanılmıştır (tek tırnaksız). Aynı şekilde ( ve ) sembolleri de hem gruplama amacıyla (tek tırnaksız) hem de terminal sembolü olarak kullanılmıştır (tek tırnak içindeyse).</w:t>
      </w:r>
    </w:p>
    <w:p>
      <w:pPr>
        <w:pStyle w:val="Normal"/>
        <w:numPr>
          <w:ilvl w:val="0"/>
          <w:numId w:val="1"/>
        </w:numPr>
        <w:jc w:val="both"/>
        <w:rPr/>
      </w:pPr>
      <w:r>
        <w:rPr>
          <w:rFonts w:cs="Times New Roman" w:ascii="Times New Roman" w:hAnsi="Times New Roman"/>
        </w:rPr>
        <w:t xml:space="preserve">Gramerin sol tarafında terminal olmayan semboller, sağ tarafında bu terminal olmayan sembollerin nelere </w:t>
      </w:r>
      <w:r>
        <w:rPr>
          <w:rFonts w:cs="Times New Roman" w:ascii="Times New Roman" w:hAnsi="Times New Roman"/>
        </w:rPr>
        <w:t>gidebileceği</w:t>
      </w:r>
      <w:r>
        <w:rPr>
          <w:rFonts w:cs="Times New Roman" w:ascii="Times New Roman" w:hAnsi="Times New Roman"/>
        </w:rPr>
        <w:t xml:space="preserve"> verilmiştir. Sağ tarafta terminal olmayan </w:t>
      </w:r>
      <w:r>
        <w:rPr>
          <w:rFonts w:cs="Times New Roman" w:ascii="Times New Roman" w:hAnsi="Times New Roman"/>
        </w:rPr>
        <w:t xml:space="preserve">ve </w:t>
      </w:r>
      <w:r>
        <w:rPr>
          <w:rFonts w:cs="Times New Roman" w:ascii="Times New Roman" w:hAnsi="Times New Roman"/>
        </w:rPr>
        <w:t>terminal semboller</w:t>
      </w:r>
      <w:r>
        <w:rPr>
          <w:rFonts w:cs="Times New Roman" w:ascii="Times New Roman" w:hAnsi="Times New Roman"/>
        </w:rPr>
        <w:t>in</w:t>
      </w:r>
      <w:r>
        <w:rPr>
          <w:rFonts w:cs="Times New Roman" w:ascii="Times New Roman" w:hAnsi="Times New Roman"/>
        </w:rPr>
        <w:t xml:space="preserve"> </w:t>
      </w:r>
      <w:r>
        <w:rPr>
          <w:rFonts w:cs="Times New Roman" w:ascii="Times New Roman" w:hAnsi="Times New Roman"/>
        </w:rPr>
        <w:t xml:space="preserve">karışımı </w:t>
      </w:r>
      <w:r>
        <w:rPr>
          <w:rFonts w:cs="Times New Roman" w:ascii="Times New Roman" w:hAnsi="Times New Roman"/>
        </w:rPr>
        <w:t>görülebilir. Sol ve sağ taraf aradaki okla beraber bir gramer kuralını oluşturur.</w:t>
      </w:r>
    </w:p>
    <w:p>
      <w:pPr>
        <w:pStyle w:val="Normal"/>
        <w:numPr>
          <w:ilvl w:val="0"/>
          <w:numId w:val="1"/>
        </w:numPr>
        <w:jc w:val="both"/>
        <w:rPr/>
      </w:pPr>
      <w:r>
        <w:rPr>
          <w:rFonts w:cs="Times New Roman" w:ascii="Times New Roman" w:hAnsi="Times New Roman"/>
        </w:rPr>
        <w:t xml:space="preserve">Her kuralın sol ve sağ tarafı birbirinden → sembolüyle ayrılmıştır. Ayrıca satır sayısını azaltmak için birden fazla kural aynı satırda verilmiştir. Örneğin C (Cümle) terminal-olmayan sembolü sağında beş farklı terminal-olmayan sembole gitmiştir. Dolayısıyla her kuralın sağındaki dikey çubuk (|) “veya” anlamı taşır. Yani bir program cümlesi aslında bir şartlı cümle (I) veya döngü (W) vs olabilir. </w:t>
      </w:r>
    </w:p>
    <w:p>
      <w:pPr>
        <w:pStyle w:val="Normal"/>
        <w:numPr>
          <w:ilvl w:val="0"/>
          <w:numId w:val="1"/>
        </w:numPr>
        <w:jc w:val="both"/>
        <w:rPr>
          <w:rFonts w:ascii="Times New Roman" w:hAnsi="Times New Roman" w:cs="Times New Roman"/>
        </w:rPr>
      </w:pPr>
      <w:r>
        <w:rPr>
          <w:rFonts w:cs="Times New Roman" w:ascii="Times New Roman" w:hAnsi="Times New Roman"/>
        </w:rPr>
        <w:t xml:space="preserve">P terminal-olmayan kuralının sonundaki terminal sembol (tek tırnak içindeki nokta) programın bitişini temsil ediyor.  </w:t>
      </w:r>
    </w:p>
    <w:p>
      <w:pPr>
        <w:pStyle w:val="Normal"/>
        <w:numPr>
          <w:ilvl w:val="0"/>
          <w:numId w:val="1"/>
        </w:numPr>
        <w:jc w:val="both"/>
        <w:rPr/>
      </w:pPr>
      <w:r>
        <w:rPr>
          <w:rFonts w:cs="Times New Roman" w:ascii="Times New Roman" w:hAnsi="Times New Roman"/>
        </w:rPr>
        <w:t xml:space="preserve">I (IF) terminal-olmayan kuralının içindeki ? </w:t>
      </w:r>
      <w:r>
        <w:rPr>
          <w:rFonts w:cs="Times New Roman" w:ascii="Times New Roman" w:hAnsi="Times New Roman"/>
        </w:rPr>
        <w:t>v</w:t>
      </w:r>
      <w:r>
        <w:rPr>
          <w:rFonts w:cs="Times New Roman" w:ascii="Times New Roman" w:hAnsi="Times New Roman"/>
        </w:rPr>
        <w:t>e : terminal sembolleri bazı programlama dillerinde kullanılan kısa şartlı cümlecik yazım yönteminden alıntıdır. Dolayısıyla şartlı cümlelerin yazımını kolaylaştırarak programı kısaltır. I terminal olmayan kuralın ilk kısmı if-then-else yapısını ikincisi ise if-then yapısını temsil eder.</w:t>
      </w:r>
    </w:p>
    <w:p>
      <w:pPr>
        <w:pStyle w:val="Normal"/>
        <w:numPr>
          <w:ilvl w:val="0"/>
          <w:numId w:val="1"/>
        </w:numPr>
        <w:jc w:val="both"/>
        <w:rPr/>
      </w:pPr>
      <w:r>
        <w:rPr>
          <w:rFonts w:cs="Times New Roman" w:ascii="Times New Roman" w:hAnsi="Times New Roman"/>
        </w:rPr>
        <w:t xml:space="preserve">I (IF) ve W (While döngüsü) terminal-olmayan kuralının Boolean kısımları (kuraldaki E’ler) C dilinde olduğu gibidir. 0 (sıfır) değeri “yanlış”ı başka herhangi bir değer “doğru”yu gösterir.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Aşağıda yorumlayıcısını yazacağınız dilin grameri ve bu gramerdeki herbir terminal ve terminal-olmayan sembolün anlamlarını verilmiştir.</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P →  {C} '.'</w:t>
      </w:r>
    </w:p>
    <w:p>
      <w:pPr>
        <w:pStyle w:val="Normal"/>
        <w:jc w:val="both"/>
        <w:rPr/>
      </w:pPr>
      <w:r>
        <w:rPr>
          <w:rFonts w:cs="Times New Roman" w:ascii="Times New Roman" w:hAnsi="Times New Roman"/>
        </w:rPr>
        <w:t xml:space="preserve">C  → I | W | A | Ç | G </w:t>
      </w:r>
    </w:p>
    <w:p>
      <w:pPr>
        <w:pStyle w:val="Normal"/>
        <w:jc w:val="both"/>
        <w:rPr/>
      </w:pPr>
      <w:r>
        <w:rPr>
          <w:rFonts w:cs="Times New Roman" w:ascii="Times New Roman" w:hAnsi="Times New Roman"/>
        </w:rPr>
        <w:t xml:space="preserve">I   → '[' E '?'  </w:t>
      </w:r>
      <w:r>
        <w:rPr>
          <w:rFonts w:cs="Times New Roman" w:ascii="Times New Roman" w:hAnsi="Times New Roman"/>
          <w:b w:val="false"/>
          <w:bCs w:val="false"/>
        </w:rPr>
        <w:t>C</w:t>
      </w:r>
      <w:r>
        <w:rPr>
          <w:rFonts w:cs="Times New Roman" w:ascii="Times New Roman" w:hAnsi="Times New Roman"/>
        </w:rPr>
        <w:t xml:space="preserve">{ C } ':' </w:t>
      </w:r>
      <w:r>
        <w:rPr>
          <w:rFonts w:cs="Times New Roman" w:ascii="Times New Roman" w:hAnsi="Times New Roman"/>
          <w:b w:val="false"/>
          <w:bCs w:val="false"/>
        </w:rPr>
        <w:t>C</w:t>
      </w:r>
      <w:r>
        <w:rPr>
          <w:rFonts w:cs="Times New Roman" w:ascii="Times New Roman" w:hAnsi="Times New Roman"/>
        </w:rPr>
        <w:t xml:space="preserve">{ C } ']' | '[' E '?' </w:t>
      </w:r>
      <w:r>
        <w:rPr>
          <w:rFonts w:cs="Times New Roman" w:ascii="Times New Roman" w:hAnsi="Times New Roman"/>
          <w:b/>
          <w:bCs/>
        </w:rPr>
        <w:t xml:space="preserve"> </w:t>
      </w:r>
      <w:r>
        <w:rPr>
          <w:rFonts w:cs="Times New Roman" w:ascii="Times New Roman" w:hAnsi="Times New Roman"/>
          <w:b w:val="false"/>
          <w:bCs w:val="false"/>
        </w:rPr>
        <w:t>C</w:t>
      </w:r>
      <w:r>
        <w:rPr>
          <w:rFonts w:cs="Times New Roman" w:ascii="Times New Roman" w:hAnsi="Times New Roman"/>
        </w:rPr>
        <w:t>{C} ']'</w:t>
      </w:r>
    </w:p>
    <w:p>
      <w:pPr>
        <w:pStyle w:val="Normal"/>
        <w:jc w:val="both"/>
        <w:rPr/>
      </w:pPr>
      <w:r>
        <w:rPr>
          <w:rFonts w:cs="Times New Roman" w:ascii="Times New Roman" w:hAnsi="Times New Roman"/>
        </w:rPr>
        <w:t xml:space="preserve">W → '{' E '?'  </w:t>
      </w:r>
      <w:r>
        <w:rPr>
          <w:rFonts w:cs="Times New Roman" w:ascii="Times New Roman" w:hAnsi="Times New Roman"/>
          <w:b w:val="false"/>
          <w:bCs w:val="false"/>
        </w:rPr>
        <w:t>C</w:t>
      </w:r>
      <w:r>
        <w:rPr>
          <w:rFonts w:cs="Times New Roman" w:ascii="Times New Roman" w:hAnsi="Times New Roman"/>
        </w:rPr>
        <w:t>{C} '}'</w:t>
      </w:r>
    </w:p>
    <w:p>
      <w:pPr>
        <w:pStyle w:val="Normal"/>
        <w:jc w:val="both"/>
        <w:rPr>
          <w:rFonts w:ascii="Times New Roman" w:hAnsi="Times New Roman" w:cs="Times New Roman"/>
        </w:rPr>
      </w:pPr>
      <w:r>
        <w:rPr>
          <w:rFonts w:cs="Times New Roman" w:ascii="Times New Roman" w:hAnsi="Times New Roman"/>
        </w:rPr>
        <w:t>A  → K '=' E ';'</w:t>
      </w:r>
    </w:p>
    <w:p>
      <w:pPr>
        <w:pStyle w:val="Normal"/>
        <w:jc w:val="both"/>
        <w:rPr>
          <w:rFonts w:ascii="Times New Roman" w:hAnsi="Times New Roman" w:cs="Times New Roman"/>
        </w:rPr>
      </w:pPr>
      <w:r>
        <w:rPr>
          <w:rFonts w:cs="Times New Roman" w:ascii="Times New Roman" w:hAnsi="Times New Roman"/>
        </w:rPr>
        <w:t xml:space="preserve">Ç  → </w:t>
      </w:r>
      <w:bookmarkStart w:id="2" w:name="__DdeLink__119_2584850298"/>
      <w:r>
        <w:rPr>
          <w:rFonts w:cs="Times New Roman" w:ascii="Times New Roman" w:hAnsi="Times New Roman"/>
        </w:rPr>
        <w:t xml:space="preserve">'&lt;' </w:t>
      </w:r>
      <w:bookmarkEnd w:id="2"/>
      <w:r>
        <w:rPr>
          <w:rFonts w:cs="Times New Roman" w:ascii="Times New Roman" w:hAnsi="Times New Roman"/>
        </w:rPr>
        <w:t>E ';'</w:t>
      </w:r>
    </w:p>
    <w:p>
      <w:pPr>
        <w:pStyle w:val="Normal"/>
        <w:jc w:val="both"/>
        <w:rPr>
          <w:rFonts w:ascii="Times New Roman" w:hAnsi="Times New Roman" w:cs="Times New Roman"/>
        </w:rPr>
      </w:pPr>
      <w:r>
        <w:rPr>
          <w:rFonts w:cs="Times New Roman" w:ascii="Times New Roman" w:hAnsi="Times New Roman"/>
        </w:rPr>
        <w:t>G → '&gt;' K ';'</w:t>
      </w:r>
    </w:p>
    <w:p>
      <w:pPr>
        <w:pStyle w:val="Normal"/>
        <w:jc w:val="both"/>
        <w:rPr>
          <w:rFonts w:ascii="Times New Roman" w:hAnsi="Times New Roman" w:cs="Times New Roman"/>
        </w:rPr>
      </w:pPr>
      <w:r>
        <w:rPr>
          <w:rFonts w:cs="Times New Roman" w:ascii="Times New Roman" w:hAnsi="Times New Roman"/>
        </w:rPr>
        <w:t>E → T {('+' | '-') T}</w:t>
      </w:r>
    </w:p>
    <w:p>
      <w:pPr>
        <w:pStyle w:val="Normal"/>
        <w:jc w:val="both"/>
        <w:rPr>
          <w:rFonts w:ascii="Times New Roman" w:hAnsi="Times New Roman" w:cs="Times New Roman"/>
        </w:rPr>
      </w:pPr>
      <w:r>
        <w:rPr>
          <w:rFonts w:cs="Times New Roman" w:ascii="Times New Roman" w:hAnsi="Times New Roman"/>
        </w:rPr>
        <w:t>T → U {('*' | '/' | '%') U}</w:t>
      </w:r>
    </w:p>
    <w:p>
      <w:pPr>
        <w:pStyle w:val="Normal"/>
        <w:jc w:val="both"/>
        <w:rPr>
          <w:rFonts w:ascii="Times New Roman" w:hAnsi="Times New Roman" w:cs="Times New Roman"/>
        </w:rPr>
      </w:pPr>
      <w:r>
        <w:rPr>
          <w:rFonts w:cs="Times New Roman" w:ascii="Times New Roman" w:hAnsi="Times New Roman"/>
        </w:rPr>
        <w:t>U → F '^' U | F</w:t>
      </w:r>
    </w:p>
    <w:p>
      <w:pPr>
        <w:pStyle w:val="Normal"/>
        <w:jc w:val="both"/>
        <w:rPr>
          <w:rFonts w:ascii="Times New Roman" w:hAnsi="Times New Roman" w:cs="Times New Roman"/>
        </w:rPr>
      </w:pPr>
      <w:r>
        <w:rPr>
          <w:rFonts w:cs="Times New Roman" w:ascii="Times New Roman" w:hAnsi="Times New Roman"/>
        </w:rPr>
        <w:t>F → '(' E ')' | K | R</w:t>
      </w:r>
    </w:p>
    <w:p>
      <w:pPr>
        <w:pStyle w:val="Normal"/>
        <w:jc w:val="both"/>
        <w:rPr>
          <w:rFonts w:ascii="Times New Roman" w:hAnsi="Times New Roman" w:cs="Times New Roman"/>
        </w:rPr>
      </w:pPr>
      <w:r>
        <w:rPr>
          <w:rFonts w:cs="Times New Roman" w:ascii="Times New Roman" w:hAnsi="Times New Roman"/>
        </w:rPr>
        <w:t xml:space="preserve">K → 'a'  |  'b'  | … |  'z' </w:t>
      </w:r>
    </w:p>
    <w:p>
      <w:pPr>
        <w:pStyle w:val="Normal"/>
        <w:jc w:val="both"/>
        <w:rPr>
          <w:rFonts w:ascii="Times New Roman" w:hAnsi="Times New Roman" w:cs="Times New Roman"/>
        </w:rPr>
      </w:pPr>
      <w:r>
        <w:rPr>
          <w:rFonts w:cs="Times New Roman" w:ascii="Times New Roman" w:hAnsi="Times New Roman"/>
        </w:rPr>
        <w:t xml:space="preserve">R → '0'  |  '1'  | … |  '9'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P: program</w:t>
      </w:r>
    </w:p>
    <w:p>
      <w:pPr>
        <w:pStyle w:val="Normal"/>
        <w:jc w:val="both"/>
        <w:rPr>
          <w:rFonts w:ascii="Times New Roman" w:hAnsi="Times New Roman" w:cs="Times New Roman"/>
        </w:rPr>
      </w:pPr>
      <w:r>
        <w:rPr>
          <w:rFonts w:cs="Times New Roman" w:ascii="Times New Roman" w:hAnsi="Times New Roman"/>
        </w:rPr>
        <w:t>C: Cümle</w:t>
      </w:r>
    </w:p>
    <w:p>
      <w:pPr>
        <w:pStyle w:val="Normal"/>
        <w:jc w:val="both"/>
        <w:rPr>
          <w:rFonts w:ascii="Times New Roman" w:hAnsi="Times New Roman" w:cs="Times New Roman"/>
        </w:rPr>
      </w:pPr>
      <w:r>
        <w:rPr>
          <w:rFonts w:cs="Times New Roman" w:ascii="Times New Roman" w:hAnsi="Times New Roman"/>
        </w:rPr>
        <w:t>I: IF cümlesi</w:t>
      </w:r>
    </w:p>
    <w:p>
      <w:pPr>
        <w:pStyle w:val="Normal"/>
        <w:jc w:val="both"/>
        <w:rPr>
          <w:rFonts w:ascii="Times New Roman" w:hAnsi="Times New Roman" w:cs="Times New Roman"/>
        </w:rPr>
      </w:pPr>
      <w:r>
        <w:rPr>
          <w:rFonts w:cs="Times New Roman" w:ascii="Times New Roman" w:hAnsi="Times New Roman"/>
        </w:rPr>
        <w:t>W: While döngüsü</w:t>
      </w:r>
    </w:p>
    <w:p>
      <w:pPr>
        <w:pStyle w:val="Normal"/>
        <w:jc w:val="both"/>
        <w:rPr>
          <w:rFonts w:ascii="Times New Roman" w:hAnsi="Times New Roman" w:cs="Times New Roman"/>
        </w:rPr>
      </w:pPr>
      <w:r>
        <w:rPr>
          <w:rFonts w:cs="Times New Roman" w:ascii="Times New Roman" w:hAnsi="Times New Roman"/>
        </w:rPr>
        <w:t>A: Atama cümlesi</w:t>
      </w:r>
    </w:p>
    <w:p>
      <w:pPr>
        <w:pStyle w:val="Normal"/>
        <w:jc w:val="both"/>
        <w:rPr>
          <w:rFonts w:ascii="Times New Roman" w:hAnsi="Times New Roman" w:cs="Times New Roman"/>
        </w:rPr>
      </w:pPr>
      <w:r>
        <w:rPr>
          <w:rFonts w:cs="Times New Roman" w:ascii="Times New Roman" w:hAnsi="Times New Roman"/>
        </w:rPr>
        <w:t>Ç: Çıktı cümlesi</w:t>
      </w:r>
    </w:p>
    <w:p>
      <w:pPr>
        <w:pStyle w:val="Normal"/>
        <w:jc w:val="both"/>
        <w:rPr>
          <w:rFonts w:ascii="Times New Roman" w:hAnsi="Times New Roman" w:cs="Times New Roman"/>
        </w:rPr>
      </w:pPr>
      <w:r>
        <w:rPr>
          <w:rFonts w:cs="Times New Roman" w:ascii="Times New Roman" w:hAnsi="Times New Roman"/>
        </w:rPr>
        <w:t>G: Girdi cümlesi</w:t>
      </w:r>
    </w:p>
    <w:p>
      <w:pPr>
        <w:pStyle w:val="Normal"/>
        <w:jc w:val="both"/>
        <w:rPr>
          <w:rFonts w:ascii="Times New Roman" w:hAnsi="Times New Roman" w:cs="Times New Roman"/>
        </w:rPr>
      </w:pPr>
      <w:r>
        <w:rPr>
          <w:rFonts w:cs="Times New Roman" w:ascii="Times New Roman" w:hAnsi="Times New Roman"/>
        </w:rPr>
        <w:t xml:space="preserve">E: Aritmetik İfade </w:t>
      </w:r>
    </w:p>
    <w:p>
      <w:pPr>
        <w:pStyle w:val="Normal"/>
        <w:jc w:val="both"/>
        <w:rPr>
          <w:rFonts w:ascii="Times New Roman" w:hAnsi="Times New Roman" w:cs="Times New Roman"/>
        </w:rPr>
      </w:pPr>
      <w:r>
        <w:rPr>
          <w:rFonts w:cs="Times New Roman" w:ascii="Times New Roman" w:hAnsi="Times New Roman"/>
        </w:rPr>
        <w:t>T: Çarpma-bölme-mod terimi</w:t>
      </w:r>
    </w:p>
    <w:p>
      <w:pPr>
        <w:pStyle w:val="Normal"/>
        <w:jc w:val="both"/>
        <w:rPr>
          <w:rFonts w:ascii="Times New Roman" w:hAnsi="Times New Roman" w:cs="Times New Roman"/>
        </w:rPr>
      </w:pPr>
      <w:r>
        <w:rPr>
          <w:rFonts w:cs="Times New Roman" w:ascii="Times New Roman" w:hAnsi="Times New Roman"/>
        </w:rPr>
        <w:t>U: Üslü ifade</w:t>
      </w:r>
    </w:p>
    <w:p>
      <w:pPr>
        <w:pStyle w:val="Normal"/>
        <w:jc w:val="both"/>
        <w:rPr>
          <w:rFonts w:ascii="Times New Roman" w:hAnsi="Times New Roman" w:cs="Times New Roman"/>
        </w:rPr>
      </w:pPr>
      <w:r>
        <w:rPr>
          <w:rFonts w:cs="Times New Roman" w:ascii="Times New Roman" w:hAnsi="Times New Roman"/>
        </w:rPr>
        <w:t>F: Gruplama ifadesi</w:t>
      </w:r>
    </w:p>
    <w:p>
      <w:pPr>
        <w:pStyle w:val="Normal"/>
        <w:jc w:val="both"/>
        <w:rPr/>
      </w:pPr>
      <w:r>
        <w:rPr>
          <w:rFonts w:cs="Times New Roman" w:ascii="Times New Roman" w:hAnsi="Times New Roman"/>
        </w:rPr>
        <w:t>K: Küçük harfler</w:t>
      </w:r>
    </w:p>
    <w:p>
      <w:pPr>
        <w:pStyle w:val="Normal"/>
        <w:jc w:val="both"/>
        <w:rPr>
          <w:rFonts w:ascii="Times New Roman" w:hAnsi="Times New Roman" w:cs="Times New Roman"/>
        </w:rPr>
      </w:pPr>
      <w:r>
        <w:rPr>
          <w:rFonts w:cs="Times New Roman" w:ascii="Times New Roman" w:hAnsi="Times New Roman"/>
        </w:rPr>
        <w:t>R: Rakamlar</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b/>
          <w:bCs/>
        </w:rPr>
        <w:t>Rekursiv yukarıdan-aşağıya doğru çalışan parserin ve yorumlayıcının yazılımı</w:t>
      </w:r>
    </w:p>
    <w:p>
      <w:pPr>
        <w:pStyle w:val="Normal"/>
        <w:numPr>
          <w:ilvl w:val="0"/>
          <w:numId w:val="2"/>
        </w:numPr>
        <w:jc w:val="both"/>
        <w:rPr/>
      </w:pPr>
      <w:r>
        <w:rPr>
          <w:rFonts w:cs="Times New Roman" w:ascii="Times New Roman" w:hAnsi="Times New Roman"/>
        </w:rPr>
        <w:t>İstediğiniz programlama dilini kullanabilirsiniz.</w:t>
      </w:r>
    </w:p>
    <w:p>
      <w:pPr>
        <w:pStyle w:val="Normal"/>
        <w:numPr>
          <w:ilvl w:val="0"/>
          <w:numId w:val="2"/>
        </w:numPr>
        <w:jc w:val="both"/>
        <w:rPr/>
      </w:pPr>
      <w:r>
        <w:rPr>
          <w:rFonts w:cs="Times New Roman" w:ascii="Times New Roman" w:hAnsi="Times New Roman"/>
        </w:rPr>
        <w:t>‘</w:t>
      </w:r>
      <w:r>
        <w:rPr>
          <w:rFonts w:cs="Times New Roman" w:ascii="Times New Roman" w:hAnsi="Times New Roman"/>
        </w:rPr>
        <w:t>Regular expression’ları kullanamazsınız.</w:t>
      </w:r>
    </w:p>
    <w:p>
      <w:pPr>
        <w:pStyle w:val="Normal"/>
        <w:numPr>
          <w:ilvl w:val="0"/>
          <w:numId w:val="2"/>
        </w:numPr>
        <w:jc w:val="both"/>
        <w:rPr/>
      </w:pPr>
      <w:r>
        <w:rPr>
          <w:rFonts w:cs="Times New Roman" w:ascii="Times New Roman" w:hAnsi="Times New Roman"/>
        </w:rPr>
        <w:t xml:space="preserve">Başlangıçta lexical analiz yapmanız gerekmektedir. Yani program metnini tokenlerine ayırmanız ilk adımınız olacaktır. Bu işlemi ve parser yazımına ve yorumlayıcıya odaklanmanızı kolaylaştırmak için program degişkenleri tek küçük harf olarak kullanılmış ve bütün sayılar tek rakamdan oluşmuştur. Bir getToken() fonksiyonu yazarak program metninden bir sonraki tokeni isteyebilirsiniz. </w:t>
      </w:r>
    </w:p>
    <w:p>
      <w:pPr>
        <w:pStyle w:val="Normal"/>
        <w:numPr>
          <w:ilvl w:val="0"/>
          <w:numId w:val="2"/>
        </w:numPr>
        <w:jc w:val="both"/>
        <w:rPr/>
      </w:pPr>
      <w:r>
        <w:rPr>
          <w:rFonts w:cs="Times New Roman" w:ascii="Times New Roman" w:hAnsi="Times New Roman"/>
        </w:rPr>
        <w:t xml:space="preserve">Recursiv yukarıdan-aşağıya doğru parser yazarken gramerdeki herbir terminal-olmayan sembol için bir fonksiyon yazacaksınız. Dilerseniz terminal olmayan sembolle aynı ismi taşıyan bir fonksiyon yazarak olası bir karışıklığın önüne geçebilirsiniz. </w:t>
      </w:r>
      <w:r>
        <w:rPr>
          <w:rFonts w:cs="Times New Roman" w:ascii="Times New Roman" w:hAnsi="Times New Roman"/>
          <w:sz w:val="24"/>
        </w:rPr>
        <w:t>Yorumlayıcı</w:t>
      </w:r>
      <w:r>
        <w:rPr>
          <w:rFonts w:cs="Times New Roman" w:ascii="Times New Roman" w:hAnsi="Times New Roman"/>
        </w:rPr>
        <w:t>nız ilk token’i okuyup P fonksiyonunuzu çağırır (Herbir terminal olmayan sembol için aynı ismi taşıyan bir fonksiyon yazdığınızı kabul edin). P fonksiyonu P kuralının program metni tarafından takip edilip edilmediğini kontrol eder ve aynı zamanda oluşan her cümleyi çalıştırır. Örneğin bir atama cümlesinin sonuna gelindiyse yorumlayıcı içinde tuttuğu program değişkenine değeri atar. C halledildikten sonra programın son sembolü nokta (.) olmalıdır. Peki noktadan önce neler görülebilir? C sembolü I, W, A, Ç veya G sembollerinden birine gidebilir. Bunların hepsi terminal olmayan sembollerdir ve nihayetinde terminal olan sembol ve sembollere gitmek zorundadır çünkü programda token olarak okunan her şey gramerde terminal olan bir semboldür. Dolayısıyla I  '['  terminal sembolüne, W '{' sembolüne,  A K’ye ve dolayısıyla herhangi bir (terminal harfe),  Ç '&lt;' sembolüne ve G '&gt;'  sembolüne gidecektir. Kısacası C fonksiyonu içinde okunan token’in '[', '{' , herhangi bir (terminal) harfe, '&lt;'  veya '&gt;'  sembolünden biri olmak zorundadır. C opsiyonel olduğu için nokta terminal sembolü de (.) C’de legal bir semboldür (boş bir program).</w:t>
      </w:r>
    </w:p>
    <w:p>
      <w:pPr>
        <w:pStyle w:val="Normal"/>
        <w:numPr>
          <w:ilvl w:val="0"/>
          <w:numId w:val="2"/>
        </w:numPr>
        <w:jc w:val="both"/>
        <w:rPr/>
      </w:pPr>
      <w:r>
        <w:rPr>
          <w:rFonts w:cs="Times New Roman" w:ascii="Times New Roman" w:hAnsi="Times New Roman"/>
          <w:sz w:val="24"/>
        </w:rPr>
        <w:t>Yorumlayıcı</w:t>
      </w:r>
      <w:r>
        <w:rPr>
          <w:rFonts w:cs="Times New Roman" w:ascii="Times New Roman" w:hAnsi="Times New Roman"/>
        </w:rPr>
        <w:t xml:space="preserve">nız herhangi bir ayrıştırıcı ağacını açık bir şekilde oluşturmayacaktır. Bu ağaç fonksiyonlar içinde aslında gömülü bir şekilde mevcuttur. Programınız ekrana sadece çıktı sembolü kullanıldığında yazacaktır. Dolayısıyla program çıktısını görmek için  '&lt;'  sembolü ve sonrasında aritmetik ifade programda yer almalıdır. </w:t>
      </w:r>
    </w:p>
    <w:p>
      <w:pPr>
        <w:pStyle w:val="Normal"/>
        <w:numPr>
          <w:ilvl w:val="0"/>
          <w:numId w:val="2"/>
        </w:numPr>
        <w:jc w:val="both"/>
        <w:rPr/>
      </w:pPr>
      <w:r>
        <w:rPr>
          <w:rFonts w:cs="Times New Roman" w:ascii="Times New Roman" w:hAnsi="Times New Roman"/>
        </w:rPr>
        <w:t xml:space="preserve">Aşağıdaki örnek yukarıdaki gramerden türetilebilecek bir programdır. </w:t>
      </w:r>
      <w:r>
        <w:rPr>
          <w:rFonts w:cs="Times New Roman" w:ascii="Times New Roman" w:hAnsi="Times New Roman"/>
          <w:sz w:val="24"/>
        </w:rPr>
        <w:t>Yorumlayıcı</w:t>
      </w:r>
      <w:r>
        <w:rPr>
          <w:rFonts w:cs="Times New Roman" w:ascii="Times New Roman" w:hAnsi="Times New Roman"/>
        </w:rPr>
        <w:t>nızı yazmaya başlamadan önce aşağıdaki programın yukarıda verilen gramerden türetilebileceğinden emin olun. Bunun için P’den başlayarak uygun gramer kurallarının sağ taraflarını kullanarak bütün terminal olmayan sembolleri uygun olan terminal semboller</w:t>
      </w:r>
      <w:r>
        <w:rPr>
          <w:rFonts w:cs="Times New Roman" w:ascii="Times New Roman" w:hAnsi="Times New Roman"/>
        </w:rPr>
        <w:t>le</w:t>
      </w:r>
      <w:r>
        <w:rPr>
          <w:rFonts w:cs="Times New Roman" w:ascii="Times New Roman" w:hAnsi="Times New Roman"/>
        </w:rPr>
        <w:t xml:space="preserve"> değiştirerek aşağıdaki programı elde edin. Sonrasında da yorumlayıcınızı yazmaya başlayabilirsiniz.</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Fonts w:cs="Times New Roman" w:ascii="Times New Roman" w:hAnsi="Times New Roman"/>
        </w:rPr>
        <w:t>n = 0;</w:t>
      </w:r>
    </w:p>
    <w:p>
      <w:pPr>
        <w:pStyle w:val="Normal"/>
        <w:jc w:val="both"/>
        <w:rPr>
          <w:rFonts w:ascii="Times New Roman" w:hAnsi="Times New Roman" w:cs="Times New Roman"/>
        </w:rPr>
      </w:pPr>
      <w:r>
        <w:rPr>
          <w:rFonts w:cs="Times New Roman" w:ascii="Times New Roman" w:hAnsi="Times New Roman"/>
        </w:rPr>
        <w:t>{ n - 2*5 ?</w:t>
      </w:r>
    </w:p>
    <w:p>
      <w:pPr>
        <w:pStyle w:val="Normal"/>
        <w:jc w:val="both"/>
        <w:rPr>
          <w:rFonts w:ascii="Times New Roman" w:hAnsi="Times New Roman" w:cs="Times New Roman"/>
        </w:rPr>
      </w:pPr>
      <w:r>
        <w:rPr>
          <w:rFonts w:cs="Times New Roman" w:ascii="Times New Roman" w:hAnsi="Times New Roman"/>
        </w:rPr>
        <w:tab/>
        <w:t>&lt; n;</w:t>
      </w:r>
    </w:p>
    <w:p>
      <w:pPr>
        <w:pStyle w:val="Normal"/>
        <w:jc w:val="both"/>
        <w:rPr>
          <w:rFonts w:ascii="Times New Roman" w:hAnsi="Times New Roman" w:cs="Times New Roman"/>
        </w:rPr>
      </w:pPr>
      <w:r>
        <w:rPr>
          <w:rFonts w:cs="Times New Roman" w:ascii="Times New Roman" w:hAnsi="Times New Roman"/>
        </w:rPr>
        <w:tab/>
        <w:t>n = n + 1;</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Lütfen projeyi hazırlarken aşağıdaki şartları göz önünde bulundurun,</w:t>
      </w:r>
    </w:p>
    <w:p>
      <w:pPr>
        <w:pStyle w:val="Normal"/>
        <w:jc w:val="both"/>
        <w:rPr/>
      </w:pPr>
      <w:r>
        <w:rPr>
          <w:rFonts w:cs="Times New Roman" w:ascii="Times New Roman" w:hAnsi="Times New Roman"/>
        </w:rPr>
        <w:t>1- C#, C++,Java veya C kullanılmalıdır. Başka bir dil kullanmak isterseniz onayım için e-postamı kullanabilirsiniz.</w:t>
      </w:r>
    </w:p>
    <w:p>
      <w:pPr>
        <w:pStyle w:val="Normal"/>
        <w:jc w:val="both"/>
        <w:rPr/>
      </w:pPr>
      <w:r>
        <w:rPr>
          <w:rFonts w:cs="Times New Roman" w:ascii="Times New Roman" w:hAnsi="Times New Roman"/>
        </w:rPr>
        <w:t>2- Elde ettiğiniz sonuçları ve tartışmayı içeren bir rapor yazmanız gerekir.</w:t>
      </w:r>
    </w:p>
    <w:p>
      <w:pPr>
        <w:pStyle w:val="Normal"/>
        <w:jc w:val="both"/>
        <w:rPr/>
      </w:pPr>
      <w:r>
        <w:rPr>
          <w:rFonts w:cs="Times New Roman" w:ascii="Times New Roman" w:hAnsi="Times New Roman"/>
        </w:rPr>
        <w:t>3- Proje sunum gününde bilgisayarlarınızı ve raporunun basılı kopyasını yanınızda getiriniz. Ayrıca "rapor &amp; kod dosyasını" CD’ye kaydedip tüm dosyaları sisteme yükleyiniz.</w:t>
      </w:r>
    </w:p>
    <w:p>
      <w:pPr>
        <w:pStyle w:val="Normal"/>
        <w:jc w:val="both"/>
        <w:rPr>
          <w:rFonts w:ascii="Times New Roman" w:hAnsi="Times New Roman" w:cs="Times New Roman"/>
        </w:rPr>
      </w:pPr>
      <w:r>
        <w:rPr>
          <w:rFonts w:cs="Times New Roman" w:ascii="Times New Roman" w:hAnsi="Times New Roman"/>
        </w:rPr>
        <w:t>4- Dosya adı: Dönemprojesi_Ad_Soyad_Öğrenci.</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Sunum haftaları:</w:t>
      </w:r>
    </w:p>
    <w:p>
      <w:pPr>
        <w:pStyle w:val="Normal"/>
        <w:jc w:val="both"/>
        <w:rPr>
          <w:rFonts w:ascii="Times New Roman" w:hAnsi="Times New Roman" w:cs="Times New Roman"/>
        </w:rPr>
      </w:pPr>
      <w:r>
        <w:rPr>
          <w:rFonts w:cs="Times New Roman" w:ascii="Times New Roman" w:hAnsi="Times New Roman"/>
        </w:rPr>
        <w:t>12, 13 ve 14. haftalar.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Saygılarımla,</w:t>
      </w:r>
    </w:p>
    <w:p>
      <w:pPr>
        <w:pStyle w:val="Normal"/>
        <w:jc w:val="both"/>
        <w:rPr>
          <w:rFonts w:ascii="Times New Roman" w:hAnsi="Times New Roman" w:cs="Times New Roman"/>
        </w:rPr>
      </w:pPr>
      <w:r>
        <w:rPr>
          <w:rFonts w:cs="Times New Roman" w:ascii="Times New Roman" w:hAnsi="Times New Roman"/>
        </w:rPr>
        <w:t>Dr. Öğr. Üyesi Ali HAMİTOĞLU</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Application>LibreOffice/6.0.7.3$Linux_X86_64 LibreOffice_project/00m0$Build-3</Application>
  <Pages>3</Pages>
  <Words>898</Words>
  <Characters>5447</Characters>
  <CharactersWithSpaces>6314</CharactersWithSpaces>
  <Paragraphs>61</Paragraphs>
  <Company>NouS/TncTR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2020-03-03T09:37:00Z</dcterms:created>
  <dc:creator/>
  <dc:description/>
  <dc:language>en-US</dc:language>
  <cp:lastModifiedBy/>
  <dcterms:modified xsi:type="dcterms:W3CDTF">2020-04-07T22:22:22Z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NouS/TncTR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