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572B" w14:textId="64FFF10A" w:rsidR="009D754C" w:rsidRDefault="009D754C" w:rsidP="009D754C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در اینجا توضیحات مختصری در مورد نحوه پیاده‌سازی و تقسیم کار پروژه‌ی رایانش ابری می‌دهیم.</w:t>
      </w:r>
    </w:p>
    <w:p w14:paraId="49CF0438" w14:textId="77777777" w:rsidR="009D754C" w:rsidRDefault="009D754C" w:rsidP="009D754C">
      <w:pPr>
        <w:bidi/>
        <w:rPr>
          <w:rFonts w:ascii="Dana" w:eastAsiaTheme="majorEastAsia" w:hAnsi="Dana" w:cs="Dana"/>
          <w:b/>
          <w:bCs/>
          <w:color w:val="2F5496" w:themeColor="accent1" w:themeShade="BF"/>
          <w:sz w:val="28"/>
          <w:szCs w:val="28"/>
          <w:rtl/>
          <w:lang w:bidi="fa-IR"/>
        </w:rPr>
      </w:pPr>
    </w:p>
    <w:p w14:paraId="37575A6B" w14:textId="6C639238" w:rsidR="00C00784" w:rsidRPr="00DB6D3A" w:rsidRDefault="009D754C" w:rsidP="00200245">
      <w:pPr>
        <w:pStyle w:val="Heading2"/>
        <w:rPr>
          <w:rtl/>
        </w:rPr>
      </w:pPr>
      <w:r>
        <w:rPr>
          <w:rFonts w:hint="cs"/>
          <w:rtl/>
        </w:rPr>
        <w:t>تقسیم کار</w:t>
      </w:r>
      <w:r w:rsidR="00C00784" w:rsidRPr="00DB6D3A">
        <w:rPr>
          <w:rFonts w:hint="cs"/>
          <w:rtl/>
        </w:rPr>
        <w:t xml:space="preserve">) </w:t>
      </w:r>
    </w:p>
    <w:p w14:paraId="72A7D5BA" w14:textId="77777777" w:rsidR="009D754C" w:rsidRDefault="009D754C" w:rsidP="00200245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اگر پروژه‌ را به دو بخش:</w:t>
      </w:r>
    </w:p>
    <w:p w14:paraId="2580F531" w14:textId="3DB3C415" w:rsidR="00200245" w:rsidRPr="009D754C" w:rsidRDefault="007F231D" w:rsidP="009D754C">
      <w:pPr>
        <w:pStyle w:val="ListParagraph"/>
        <w:numPr>
          <w:ilvl w:val="0"/>
          <w:numId w:val="5"/>
        </w:numPr>
        <w:bidi/>
        <w:rPr>
          <w:rFonts w:cs="Dana"/>
          <w:rtl/>
          <w:lang w:bidi="fa-IR"/>
        </w:rPr>
      </w:pPr>
      <w:r>
        <w:rPr>
          <w:rFonts w:cs="Dana"/>
          <w:lang w:bidi="fa-IR"/>
        </w:rPr>
        <w:t>dockerize</w:t>
      </w:r>
      <w:r w:rsidR="009D754C" w:rsidRPr="009D754C">
        <w:rPr>
          <w:rFonts w:cs="Dana" w:hint="cs"/>
          <w:rtl/>
          <w:lang w:bidi="fa-IR"/>
        </w:rPr>
        <w:t xml:space="preserve"> کردن و آماده‌سازی </w:t>
      </w:r>
      <w:r>
        <w:rPr>
          <w:rFonts w:cs="Dana"/>
          <w:lang w:bidi="fa-IR"/>
        </w:rPr>
        <w:t>image</w:t>
      </w:r>
      <w:r w:rsidR="009D754C" w:rsidRPr="009D754C">
        <w:rPr>
          <w:rFonts w:cs="Dana" w:hint="cs"/>
          <w:rtl/>
          <w:lang w:bidi="fa-IR"/>
        </w:rPr>
        <w:t xml:space="preserve"> و بالا آوردن </w:t>
      </w:r>
      <w:r>
        <w:rPr>
          <w:rFonts w:cs="Dana"/>
          <w:lang w:bidi="fa-IR"/>
        </w:rPr>
        <w:t>container</w:t>
      </w:r>
      <w:r w:rsidR="009D754C" w:rsidRPr="009D754C">
        <w:rPr>
          <w:rFonts w:cs="Dana" w:hint="cs"/>
          <w:rtl/>
          <w:lang w:bidi="fa-IR"/>
        </w:rPr>
        <w:t>ها</w:t>
      </w:r>
    </w:p>
    <w:p w14:paraId="106A41AC" w14:textId="22A75E86" w:rsidR="009D754C" w:rsidRDefault="009D754C" w:rsidP="009D754C">
      <w:pPr>
        <w:pStyle w:val="ListParagraph"/>
        <w:numPr>
          <w:ilvl w:val="0"/>
          <w:numId w:val="5"/>
        </w:numPr>
        <w:bidi/>
        <w:rPr>
          <w:rFonts w:cs="Dana"/>
          <w:lang w:bidi="fa-IR"/>
        </w:rPr>
      </w:pPr>
      <w:r>
        <w:rPr>
          <w:rFonts w:cs="Dana" w:hint="cs"/>
          <w:rtl/>
          <w:lang w:bidi="fa-IR"/>
        </w:rPr>
        <w:t xml:space="preserve">پیاده‌سازی </w:t>
      </w:r>
      <w:r w:rsidR="007F231D">
        <w:rPr>
          <w:rFonts w:cs="Dana"/>
          <w:lang w:bidi="fa-IR"/>
        </w:rPr>
        <w:t>load balancer</w:t>
      </w:r>
      <w:r>
        <w:rPr>
          <w:rFonts w:cs="Dana" w:hint="cs"/>
          <w:rtl/>
          <w:lang w:bidi="fa-IR"/>
        </w:rPr>
        <w:t xml:space="preserve"> و </w:t>
      </w:r>
      <w:r w:rsidR="007F231D">
        <w:rPr>
          <w:rFonts w:cs="Dana"/>
          <w:lang w:bidi="fa-IR"/>
        </w:rPr>
        <w:t>client</w:t>
      </w:r>
      <w:r>
        <w:rPr>
          <w:rFonts w:cs="Dana" w:hint="cs"/>
          <w:rtl/>
          <w:lang w:bidi="fa-IR"/>
        </w:rPr>
        <w:t xml:space="preserve"> و </w:t>
      </w:r>
      <w:r w:rsidR="007F231D">
        <w:rPr>
          <w:rFonts w:cs="Dana"/>
          <w:lang w:bidi="fa-IR"/>
        </w:rPr>
        <w:t>server</w:t>
      </w:r>
    </w:p>
    <w:p w14:paraId="65E37145" w14:textId="719C25DD" w:rsidR="009D754C" w:rsidRDefault="009D754C" w:rsidP="009D754C">
      <w:pPr>
        <w:bidi/>
        <w:ind w:left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تقسیم کنیم؛ قسمت اول بیشتر توسط ماهان زنده‌دل انجام شده و قسمت دوم توسط علی نظری انجام شده است. البته در تمامی بخش‌ها همکاری زیادی صورت گرفته و یادگیری و هم‌افزایی صورت گرفته است.</w:t>
      </w:r>
    </w:p>
    <w:p w14:paraId="0E65732B" w14:textId="77777777" w:rsidR="009D754C" w:rsidRPr="009D754C" w:rsidRDefault="009D754C" w:rsidP="009D754C">
      <w:pPr>
        <w:bidi/>
        <w:ind w:left="720"/>
        <w:rPr>
          <w:rFonts w:cs="Dana"/>
          <w:rtl/>
          <w:lang w:bidi="fa-IR"/>
        </w:rPr>
      </w:pPr>
    </w:p>
    <w:p w14:paraId="0FD7D56D" w14:textId="3A11E86C" w:rsidR="00200245" w:rsidRPr="00DB6D3A" w:rsidRDefault="009D754C" w:rsidP="00200245">
      <w:pPr>
        <w:pStyle w:val="Heading2"/>
        <w:rPr>
          <w:rtl/>
        </w:rPr>
      </w:pPr>
      <w:r>
        <w:rPr>
          <w:rFonts w:hint="cs"/>
          <w:rtl/>
        </w:rPr>
        <w:t>پیاده‌سازی</w:t>
      </w:r>
      <w:r w:rsidR="00200245" w:rsidRPr="00DB6D3A">
        <w:rPr>
          <w:rFonts w:hint="cs"/>
          <w:rtl/>
        </w:rPr>
        <w:t>)</w:t>
      </w:r>
    </w:p>
    <w:p w14:paraId="0515DE41" w14:textId="1B56012D" w:rsidR="00EE1B45" w:rsidRDefault="00DB6D3A" w:rsidP="009D754C">
      <w:pPr>
        <w:bidi/>
        <w:rPr>
          <w:rFonts w:cs="Dana"/>
          <w:rtl/>
          <w:lang w:bidi="fa-IR"/>
        </w:rPr>
      </w:pPr>
      <w:r w:rsidRPr="00DB6D3A">
        <w:rPr>
          <w:rFonts w:cs="Dana"/>
          <w:rtl/>
          <w:lang w:bidi="fa-IR"/>
        </w:rPr>
        <w:tab/>
      </w:r>
      <w:r w:rsidR="009D754C">
        <w:rPr>
          <w:rFonts w:cs="Dana" w:hint="cs"/>
          <w:rtl/>
          <w:lang w:bidi="fa-IR"/>
        </w:rPr>
        <w:t xml:space="preserve">قسمت‌های مختلفی در این پروژه در نظر گرفته شده است. ابتدا در مورد </w:t>
      </w:r>
      <w:r w:rsidR="007F231D">
        <w:rPr>
          <w:rFonts w:cs="Dana"/>
          <w:lang w:bidi="fa-IR"/>
        </w:rPr>
        <w:t>client</w:t>
      </w:r>
      <w:r w:rsidR="009D754C">
        <w:rPr>
          <w:rFonts w:cs="Dana" w:hint="cs"/>
          <w:rtl/>
          <w:lang w:bidi="fa-IR"/>
        </w:rPr>
        <w:t xml:space="preserve"> موجود در کامپیوتر میزبان صحبت می‌کنیم.</w:t>
      </w:r>
    </w:p>
    <w:p w14:paraId="78AF6D65" w14:textId="18BFC70B" w:rsidR="009D754C" w:rsidRDefault="009D754C" w:rsidP="009D754C">
      <w:pPr>
        <w:bidi/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tab/>
      </w:r>
      <w:r w:rsidR="007F231D">
        <w:rPr>
          <w:rFonts w:cs="Dana"/>
          <w:lang w:bidi="fa-IR"/>
        </w:rPr>
        <w:t>client</w:t>
      </w:r>
      <w:r>
        <w:rPr>
          <w:rFonts w:cs="Dana" w:hint="cs"/>
          <w:rtl/>
          <w:lang w:bidi="fa-IR"/>
        </w:rPr>
        <w:t xml:space="preserve">ی در کامپیوتر میزبان وجود دارد که دستورات کاربر را دریافت می‌کند و </w:t>
      </w:r>
      <w:r w:rsidR="007F231D">
        <w:rPr>
          <w:rFonts w:cs="Dana"/>
          <w:lang w:bidi="fa-IR"/>
        </w:rPr>
        <w:t>job</w:t>
      </w:r>
      <w:r>
        <w:rPr>
          <w:rFonts w:cs="Dana" w:hint="cs"/>
          <w:rtl/>
          <w:lang w:bidi="fa-IR"/>
        </w:rPr>
        <w:t xml:space="preserve">‌های لازم بین </w:t>
      </w:r>
      <w:r w:rsidR="007F231D">
        <w:rPr>
          <w:rFonts w:cs="Dana"/>
          <w:lang w:bidi="fa-IR"/>
        </w:rPr>
        <w:t>container</w:t>
      </w:r>
      <w:r>
        <w:rPr>
          <w:rFonts w:cs="Dana" w:hint="cs"/>
          <w:rtl/>
          <w:lang w:bidi="fa-IR"/>
        </w:rPr>
        <w:t>های موجود برای اجرا تقسیم می‌کند.</w:t>
      </w:r>
    </w:p>
    <w:p w14:paraId="1C51D7EC" w14:textId="24A2C88C" w:rsidR="009D754C" w:rsidRDefault="009D754C" w:rsidP="009D754C">
      <w:pPr>
        <w:bidi/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tab/>
      </w:r>
      <w:r>
        <w:rPr>
          <w:rFonts w:cs="Dana" w:hint="cs"/>
          <w:rtl/>
          <w:lang w:bidi="fa-IR"/>
        </w:rPr>
        <w:t xml:space="preserve">هر </w:t>
      </w:r>
      <w:r w:rsidR="007F231D">
        <w:rPr>
          <w:rFonts w:cs="Dana"/>
          <w:lang w:bidi="fa-IR"/>
        </w:rPr>
        <w:t>job</w:t>
      </w:r>
      <w:r>
        <w:rPr>
          <w:rFonts w:cs="Dana" w:hint="cs"/>
          <w:rtl/>
          <w:lang w:bidi="fa-IR"/>
        </w:rPr>
        <w:t xml:space="preserve"> به صورت زیر است:</w:t>
      </w:r>
    </w:p>
    <w:p w14:paraId="6B4DBD5E" w14:textId="4CA840FB" w:rsidR="009D754C" w:rsidRDefault="009D754C" w:rsidP="009D754C">
      <w:pPr>
        <w:bidi/>
        <w:jc w:val="center"/>
        <w:rPr>
          <w:rtl/>
        </w:rPr>
      </w:pPr>
      <w:r>
        <w:rPr>
          <w:rFonts w:ascii="Comic Sans MS" w:hAnsi="Comic Sans MS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1F13C4E3" wp14:editId="6E63FFD1">
            <wp:extent cx="480822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CABA" w14:textId="5BF12BB3" w:rsidR="009D754C" w:rsidRPr="009D754C" w:rsidRDefault="007F231D" w:rsidP="009D754C">
      <w:pPr>
        <w:bidi/>
        <w:rPr>
          <w:rtl/>
        </w:rPr>
      </w:pPr>
      <w:r>
        <w:rPr>
          <w:rFonts w:cs="Dana"/>
          <w:lang w:bidi="fa-IR"/>
        </w:rPr>
        <w:lastRenderedPageBreak/>
        <w:t>container</w:t>
      </w:r>
      <w:r w:rsidR="009D754C">
        <w:rPr>
          <w:rFonts w:cs="Dana" w:hint="cs"/>
          <w:rtl/>
          <w:lang w:bidi="fa-IR"/>
        </w:rPr>
        <w:t>ها نیز دارای مشخصات زیر هستند:</w:t>
      </w:r>
    </w:p>
    <w:p w14:paraId="04487BBA" w14:textId="5113B80F" w:rsidR="009D754C" w:rsidRDefault="009D754C" w:rsidP="009D754C">
      <w:pPr>
        <w:bidi/>
        <w:jc w:val="center"/>
        <w:rPr>
          <w:rtl/>
        </w:rPr>
      </w:pPr>
      <w:r>
        <w:rPr>
          <w:rFonts w:ascii="Comic Sans MS" w:hAnsi="Comic Sans MS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2ED6D845" wp14:editId="765EB1C0">
            <wp:extent cx="2807970" cy="497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6C6B" w14:textId="77777777" w:rsidR="00E47531" w:rsidRDefault="00E47531" w:rsidP="00E47531">
      <w:pPr>
        <w:bidi/>
        <w:rPr>
          <w:rFonts w:cs="Dana"/>
          <w:rtl/>
          <w:lang w:bidi="fa-IR"/>
        </w:rPr>
      </w:pPr>
    </w:p>
    <w:p w14:paraId="3A2033EC" w14:textId="114F5674" w:rsidR="00E47531" w:rsidRDefault="00E47531" w:rsidP="00E47531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در ادامه به جزئیات استفاده از این کلاس‌ها در پیاده‌سازی می‌پردازیم.</w:t>
      </w:r>
    </w:p>
    <w:p w14:paraId="5612C3BD" w14:textId="77777777" w:rsidR="00E47531" w:rsidRDefault="00E47531">
      <w:pPr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br w:type="page"/>
      </w:r>
    </w:p>
    <w:p w14:paraId="7C88E6B8" w14:textId="528365B9" w:rsidR="009D754C" w:rsidRDefault="007F231D" w:rsidP="009D754C">
      <w:pPr>
        <w:bidi/>
        <w:rPr>
          <w:rFonts w:cs="Dana"/>
          <w:rtl/>
          <w:lang w:bidi="fa-IR"/>
        </w:rPr>
      </w:pPr>
      <w:r>
        <w:rPr>
          <w:rFonts w:cs="Dana"/>
          <w:lang w:bidi="fa-IR"/>
        </w:rPr>
        <w:lastRenderedPageBreak/>
        <w:t>job</w:t>
      </w:r>
      <w:r w:rsidR="009D754C">
        <w:rPr>
          <w:rFonts w:cs="Dana" w:hint="cs"/>
          <w:rtl/>
          <w:lang w:bidi="fa-IR"/>
        </w:rPr>
        <w:t xml:space="preserve">ها با کمک </w:t>
      </w:r>
      <w:r>
        <w:rPr>
          <w:rFonts w:cs="Dana"/>
          <w:lang w:bidi="fa-IR"/>
        </w:rPr>
        <w:t>load balancer</w:t>
      </w:r>
      <w:r>
        <w:rPr>
          <w:rFonts w:cs="Dana" w:hint="cs"/>
          <w:rtl/>
          <w:lang w:bidi="fa-IR"/>
        </w:rPr>
        <w:t xml:space="preserve"> </w:t>
      </w:r>
      <w:r w:rsidR="009D754C">
        <w:rPr>
          <w:rFonts w:cs="Dana" w:hint="cs"/>
          <w:rtl/>
          <w:lang w:bidi="fa-IR"/>
        </w:rPr>
        <w:t xml:space="preserve">زیر به </w:t>
      </w:r>
      <w:r>
        <w:rPr>
          <w:rFonts w:cs="Dana"/>
          <w:lang w:bidi="fa-IR"/>
        </w:rPr>
        <w:t>container</w:t>
      </w:r>
      <w:r w:rsidR="009D754C">
        <w:rPr>
          <w:rFonts w:cs="Dana" w:hint="cs"/>
          <w:rtl/>
          <w:lang w:bidi="fa-IR"/>
        </w:rPr>
        <w:t xml:space="preserve">های مختلف </w:t>
      </w:r>
      <w:r>
        <w:rPr>
          <w:rFonts w:cs="Dana"/>
          <w:lang w:bidi="fa-IR"/>
        </w:rPr>
        <w:t>dispatch</w:t>
      </w:r>
      <w:r w:rsidR="009D754C">
        <w:rPr>
          <w:rFonts w:cs="Dana" w:hint="cs"/>
          <w:rtl/>
          <w:lang w:bidi="fa-IR"/>
        </w:rPr>
        <w:t xml:space="preserve"> می‌شوند:</w:t>
      </w:r>
    </w:p>
    <w:p w14:paraId="6DEFE619" w14:textId="6B9678F1" w:rsidR="009D754C" w:rsidRDefault="009D754C" w:rsidP="009D754C">
      <w:pPr>
        <w:bidi/>
        <w:jc w:val="center"/>
        <w:rPr>
          <w:rtl/>
        </w:rPr>
      </w:pPr>
      <w:r>
        <w:rPr>
          <w:rFonts w:ascii="Comic Sans MS" w:hAnsi="Comic Sans MS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0618444A" wp14:editId="352F1DC9">
            <wp:extent cx="5731510" cy="36633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05CD" w14:textId="77777777" w:rsidR="00E47531" w:rsidRDefault="00E47531" w:rsidP="009D754C">
      <w:pPr>
        <w:bidi/>
        <w:rPr>
          <w:rFonts w:cs="Dana"/>
          <w:rtl/>
          <w:lang w:bidi="fa-IR"/>
        </w:rPr>
      </w:pPr>
    </w:p>
    <w:p w14:paraId="06AA95FD" w14:textId="59DAD692" w:rsidR="009D754C" w:rsidRDefault="009D754C" w:rsidP="00E47531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در نهایت یک سرور </w:t>
      </w:r>
      <w:r w:rsidR="007F231D">
        <w:rPr>
          <w:rFonts w:cs="Dana"/>
          <w:lang w:bidi="fa-IR"/>
        </w:rPr>
        <w:t>flask</w:t>
      </w:r>
      <w:r w:rsidR="00E47531">
        <w:rPr>
          <w:rFonts w:cs="Dana" w:hint="cs"/>
          <w:rtl/>
          <w:lang w:bidi="fa-IR"/>
        </w:rPr>
        <w:t xml:space="preserve"> پیاده‌سازی شده که درون </w:t>
      </w:r>
      <w:r w:rsidR="007F231D">
        <w:rPr>
          <w:rFonts w:cs="Dana"/>
          <w:lang w:bidi="fa-IR"/>
        </w:rPr>
        <w:t>container</w:t>
      </w:r>
      <w:r w:rsidR="00E47531">
        <w:rPr>
          <w:rFonts w:cs="Dana" w:hint="cs"/>
          <w:rtl/>
          <w:lang w:bidi="fa-IR"/>
        </w:rPr>
        <w:t xml:space="preserve">ها قرار می‌گیرد و </w:t>
      </w:r>
      <w:r w:rsidR="007F231D">
        <w:rPr>
          <w:rFonts w:cs="Dana"/>
          <w:lang w:bidi="fa-IR"/>
        </w:rPr>
        <w:t>job</w:t>
      </w:r>
      <w:r w:rsidR="00E47531">
        <w:rPr>
          <w:rFonts w:cs="Dana" w:hint="cs"/>
          <w:rtl/>
          <w:lang w:bidi="fa-IR"/>
        </w:rPr>
        <w:t>های مختلف به آن‌ برای اجرا سپرده می‌شود:</w:t>
      </w:r>
    </w:p>
    <w:p w14:paraId="084C147C" w14:textId="20A323A1" w:rsidR="00E47531" w:rsidRDefault="00E47531" w:rsidP="009D754C">
      <w:pPr>
        <w:bidi/>
        <w:rPr>
          <w:rtl/>
        </w:rPr>
      </w:pPr>
      <w:r>
        <w:rPr>
          <w:rFonts w:ascii="Comic Sans MS" w:hAnsi="Comic Sans MS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156E8F6B" wp14:editId="420DA5EC">
            <wp:extent cx="5731510" cy="25825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9BD5" w14:textId="77777777" w:rsidR="00E47531" w:rsidRDefault="00E47531">
      <w:pPr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br w:type="page"/>
      </w:r>
    </w:p>
    <w:p w14:paraId="2D9AA99C" w14:textId="7CD2A937" w:rsidR="00E47531" w:rsidRDefault="00E47531" w:rsidP="009D754C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lastRenderedPageBreak/>
        <w:t xml:space="preserve">سپس این سرور </w:t>
      </w:r>
      <w:r w:rsidR="007F231D">
        <w:rPr>
          <w:rFonts w:cs="Dana"/>
          <w:lang w:bidi="fa-IR"/>
        </w:rPr>
        <w:t>flask</w:t>
      </w:r>
      <w:r>
        <w:rPr>
          <w:rFonts w:cs="Dana" w:hint="cs"/>
          <w:rtl/>
          <w:lang w:bidi="fa-IR"/>
        </w:rPr>
        <w:t xml:space="preserve"> به صورت زیر </w:t>
      </w:r>
      <w:r w:rsidR="007F231D">
        <w:rPr>
          <w:rFonts w:cs="Dana"/>
          <w:lang w:bidi="fa-IR"/>
        </w:rPr>
        <w:t>dockerize</w:t>
      </w:r>
      <w:r>
        <w:rPr>
          <w:rFonts w:cs="Dana" w:hint="cs"/>
          <w:rtl/>
          <w:lang w:bidi="fa-IR"/>
        </w:rPr>
        <w:t xml:space="preserve"> و آماده </w:t>
      </w:r>
      <w:r w:rsidR="007F231D">
        <w:rPr>
          <w:rFonts w:cs="Dana"/>
          <w:lang w:bidi="fa-IR"/>
        </w:rPr>
        <w:t>deploy</w:t>
      </w:r>
      <w:r>
        <w:rPr>
          <w:rFonts w:cs="Dana" w:hint="cs"/>
          <w:rtl/>
          <w:lang w:bidi="fa-IR"/>
        </w:rPr>
        <w:t xml:space="preserve"> می‌شود:</w:t>
      </w:r>
    </w:p>
    <w:p w14:paraId="4C06B408" w14:textId="09A7CE9C" w:rsidR="00E47531" w:rsidRDefault="00E47531" w:rsidP="00E47531">
      <w:pPr>
        <w:bidi/>
        <w:jc w:val="center"/>
        <w:rPr>
          <w:rtl/>
        </w:rPr>
      </w:pPr>
      <w:r>
        <w:rPr>
          <w:rFonts w:ascii="Comic Sans MS" w:hAnsi="Comic Sans MS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449079BC" wp14:editId="2C5380D4">
            <wp:extent cx="3600450" cy="3246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EB6D" w14:textId="5861A375" w:rsidR="00E47531" w:rsidRDefault="00E47531" w:rsidP="00E47531">
      <w:pPr>
        <w:bidi/>
        <w:jc w:val="center"/>
        <w:rPr>
          <w:rtl/>
        </w:rPr>
      </w:pPr>
      <w:r>
        <w:rPr>
          <w:rFonts w:ascii="Comic Sans MS" w:hAnsi="Comic Sans MS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744DFB92" wp14:editId="387863B9">
            <wp:extent cx="3288030" cy="34480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894B3" w14:textId="486E4F88" w:rsidR="00E47531" w:rsidRPr="00EE1B45" w:rsidRDefault="00E47531" w:rsidP="00E47531">
      <w:pPr>
        <w:bidi/>
      </w:pPr>
      <w:r>
        <w:rPr>
          <w:rFonts w:cs="Dana" w:hint="cs"/>
          <w:rtl/>
          <w:lang w:bidi="fa-IR"/>
        </w:rPr>
        <w:t xml:space="preserve">همان‌طور که در فایل </w:t>
      </w:r>
      <w:r w:rsidR="007F231D">
        <w:rPr>
          <w:rFonts w:cs="Dana"/>
          <w:lang w:bidi="fa-IR"/>
        </w:rPr>
        <w:t>docker-compose</w:t>
      </w:r>
      <w:r>
        <w:rPr>
          <w:rFonts w:cs="Dana" w:hint="cs"/>
          <w:rtl/>
          <w:lang w:bidi="fa-IR"/>
        </w:rPr>
        <w:t xml:space="preserve"> قابل مشاهده است، امکان دسترسی به </w:t>
      </w:r>
      <w:r w:rsidR="007F231D">
        <w:rPr>
          <w:rFonts w:cs="Dana"/>
          <w:lang w:bidi="fa-IR"/>
        </w:rPr>
        <w:t>storage</w:t>
      </w:r>
      <w:r>
        <w:rPr>
          <w:rFonts w:cs="Dana" w:hint="cs"/>
          <w:rtl/>
          <w:lang w:bidi="fa-IR"/>
        </w:rPr>
        <w:t xml:space="preserve"> کامپیوتر به </w:t>
      </w:r>
      <w:r w:rsidR="007F231D">
        <w:rPr>
          <w:rFonts w:cs="Dana"/>
          <w:lang w:bidi="fa-IR"/>
        </w:rPr>
        <w:t>container</w:t>
      </w:r>
      <w:r>
        <w:rPr>
          <w:rFonts w:cs="Dana" w:hint="cs"/>
          <w:rtl/>
          <w:lang w:bidi="fa-IR"/>
        </w:rPr>
        <w:t>ها داده‌شده که بتوانند ورودی‌‌ها را بخوانند و خروجی را نیز در آن ذخیره کنند.</w:t>
      </w:r>
    </w:p>
    <w:sectPr w:rsidR="00E47531" w:rsidRPr="00EE1B45" w:rsidSect="00C00784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CFCC2" w14:textId="77777777" w:rsidR="007E48EC" w:rsidRDefault="007E48EC" w:rsidP="00C00784">
      <w:pPr>
        <w:spacing w:after="0" w:line="240" w:lineRule="auto"/>
      </w:pPr>
      <w:r>
        <w:separator/>
      </w:r>
    </w:p>
  </w:endnote>
  <w:endnote w:type="continuationSeparator" w:id="0">
    <w:p w14:paraId="4157AA3D" w14:textId="77777777" w:rsidR="007E48EC" w:rsidRDefault="007E48EC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76769" w14:textId="35D0CF58" w:rsidR="00C00784" w:rsidRPr="00C00784" w:rsidRDefault="009D754C">
    <w:pPr>
      <w:pStyle w:val="Footer"/>
      <w:rPr>
        <w:rFonts w:cs="Dana"/>
      </w:rPr>
    </w:pPr>
    <w:r>
      <w:rPr>
        <w:rFonts w:cs="Dana" w:hint="cs"/>
        <w:rtl/>
        <w:lang w:bidi="fa-IR"/>
      </w:rPr>
      <w:t xml:space="preserve">پروژه پایانی </w:t>
    </w:r>
    <w:r>
      <w:rPr>
        <w:rFonts w:ascii="Times New Roman" w:hAnsi="Times New Roman" w:cs="Times New Roman" w:hint="cs"/>
        <w:rtl/>
        <w:lang w:bidi="fa-IR"/>
      </w:rPr>
      <w:t>–</w:t>
    </w:r>
    <w:r>
      <w:rPr>
        <w:rFonts w:cs="Dana" w:hint="cs"/>
        <w:rtl/>
        <w:lang w:bidi="fa-IR"/>
      </w:rPr>
      <w:t xml:space="preserve"> مبانی رایانش ابری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C9C31" w14:textId="77777777" w:rsidR="007E48EC" w:rsidRDefault="007E48EC" w:rsidP="00C00784">
      <w:pPr>
        <w:spacing w:after="0" w:line="240" w:lineRule="auto"/>
      </w:pPr>
      <w:r>
        <w:separator/>
      </w:r>
    </w:p>
  </w:footnote>
  <w:footnote w:type="continuationSeparator" w:id="0">
    <w:p w14:paraId="4E089030" w14:textId="77777777" w:rsidR="007E48EC" w:rsidRDefault="007E48EC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788EB" w14:textId="72528FEF" w:rsidR="00C00784" w:rsidRPr="00C00784" w:rsidRDefault="009D754C" w:rsidP="00C00784">
    <w:pPr>
      <w:bidi/>
      <w:rPr>
        <w:rFonts w:cs="Dana"/>
        <w:rtl/>
        <w:lang w:bidi="fa-IR"/>
      </w:rPr>
    </w:pPr>
    <w:r>
      <w:rPr>
        <w:rFonts w:cs="Dana" w:hint="cs"/>
        <w:rtl/>
        <w:lang w:bidi="fa-IR"/>
      </w:rPr>
      <w:t xml:space="preserve">ماهان زنده‌دل - </w:t>
    </w:r>
    <w:r w:rsidR="00C00784" w:rsidRPr="00C00784">
      <w:rPr>
        <w:rFonts w:cs="Dana" w:hint="cs"/>
        <w:rtl/>
        <w:lang w:bidi="fa-IR"/>
      </w:rPr>
      <w:t xml:space="preserve">علی نظری </w:t>
    </w:r>
  </w:p>
  <w:p w14:paraId="575F5029" w14:textId="77777777" w:rsidR="00C00784" w:rsidRPr="00C00784" w:rsidRDefault="00C00784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972CB"/>
    <w:multiLevelType w:val="hybridMultilevel"/>
    <w:tmpl w:val="A498FEA6"/>
    <w:lvl w:ilvl="0" w:tplc="451A707C">
      <w:numFmt w:val="bullet"/>
      <w:lvlText w:val="-"/>
      <w:lvlJc w:val="left"/>
      <w:pPr>
        <w:ind w:left="180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1D5D77"/>
    <w:rsid w:val="00200245"/>
    <w:rsid w:val="00254829"/>
    <w:rsid w:val="0027238A"/>
    <w:rsid w:val="00373DEE"/>
    <w:rsid w:val="003A4041"/>
    <w:rsid w:val="00424A38"/>
    <w:rsid w:val="004D0A06"/>
    <w:rsid w:val="004E26E8"/>
    <w:rsid w:val="00537110"/>
    <w:rsid w:val="0055271C"/>
    <w:rsid w:val="005A239F"/>
    <w:rsid w:val="005A4A27"/>
    <w:rsid w:val="00654CCD"/>
    <w:rsid w:val="0066212A"/>
    <w:rsid w:val="006E5C0D"/>
    <w:rsid w:val="007373F6"/>
    <w:rsid w:val="007965D5"/>
    <w:rsid w:val="007D3073"/>
    <w:rsid w:val="007D7921"/>
    <w:rsid w:val="007E48EC"/>
    <w:rsid w:val="007F1ED5"/>
    <w:rsid w:val="007F231D"/>
    <w:rsid w:val="00811912"/>
    <w:rsid w:val="009D754C"/>
    <w:rsid w:val="009E5FC6"/>
    <w:rsid w:val="00A607A0"/>
    <w:rsid w:val="00A72736"/>
    <w:rsid w:val="00AB501E"/>
    <w:rsid w:val="00B61943"/>
    <w:rsid w:val="00BB2AAF"/>
    <w:rsid w:val="00BF4BEB"/>
    <w:rsid w:val="00C00784"/>
    <w:rsid w:val="00CB0D0D"/>
    <w:rsid w:val="00D067EE"/>
    <w:rsid w:val="00D24CCF"/>
    <w:rsid w:val="00D53EAA"/>
    <w:rsid w:val="00DA22E8"/>
    <w:rsid w:val="00DB2E63"/>
    <w:rsid w:val="00DB6D3A"/>
    <w:rsid w:val="00DF3FD4"/>
    <w:rsid w:val="00E47531"/>
    <w:rsid w:val="00EE1B45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4</cp:revision>
  <cp:lastPrinted>2020-10-02T17:40:00Z</cp:lastPrinted>
  <dcterms:created xsi:type="dcterms:W3CDTF">2020-10-06T19:02:00Z</dcterms:created>
  <dcterms:modified xsi:type="dcterms:W3CDTF">2021-07-18T18:31:00Z</dcterms:modified>
</cp:coreProperties>
</file>