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75A6B" w14:textId="06D5D2A7" w:rsidR="00C00784" w:rsidRPr="00DB6D3A" w:rsidRDefault="00C00784" w:rsidP="00200245">
      <w:pPr>
        <w:pStyle w:val="Heading2"/>
        <w:rPr>
          <w:rtl/>
        </w:rPr>
      </w:pPr>
      <w:r w:rsidRPr="00DB6D3A">
        <w:rPr>
          <w:rFonts w:hint="cs"/>
          <w:rtl/>
        </w:rPr>
        <w:t xml:space="preserve">سوال 1) </w:t>
      </w:r>
    </w:p>
    <w:p w14:paraId="78AFD43D" w14:textId="77777777" w:rsidR="00A079B6" w:rsidRDefault="00254829" w:rsidP="00254829">
      <w:pPr>
        <w:bidi/>
        <w:ind w:firstLine="720"/>
        <w:rPr>
          <w:rFonts w:cs="Dana"/>
          <w:lang w:bidi="fa-IR"/>
        </w:rPr>
      </w:pPr>
      <w:r w:rsidRPr="00DB6D3A">
        <w:rPr>
          <w:rFonts w:cs="Dana" w:hint="cs"/>
          <w:rtl/>
          <w:lang w:bidi="fa-IR"/>
        </w:rPr>
        <w:t>الف)</w:t>
      </w:r>
    </w:p>
    <w:p w14:paraId="65AF7BC0" w14:textId="56DF9E4F" w:rsidR="00C00784" w:rsidRPr="002768A5" w:rsidRDefault="00A079B6" w:rsidP="00A079B6">
      <w:pPr>
        <w:bidi/>
        <w:jc w:val="center"/>
        <w:rPr>
          <w:rFonts w:eastAsiaTheme="minorEastAsia" w:cs="Dana"/>
          <w:lang w:bidi="fa-IR"/>
        </w:rPr>
      </w:pPr>
      <m:oMathPara>
        <m:oMathParaPr>
          <m:jc m:val="center"/>
        </m:oMathParaPr>
        <m:oMath>
          <m:r>
            <w:rPr>
              <w:rFonts w:ascii="Cambria Math" w:hAnsi="Cambria Math" w:cs="Dana"/>
              <w:lang w:bidi="fa-IR"/>
            </w:rPr>
            <m:t>I</m:t>
          </m:r>
          <m:d>
            <m:dPr>
              <m:ctrlPr>
                <w:rPr>
                  <w:rFonts w:ascii="Cambria Math" w:hAnsi="Cambria Math" w:cs="Dana"/>
                  <w:i/>
                  <w:lang w:bidi="fa-IR"/>
                </w:rPr>
              </m:ctrlPr>
            </m:dPr>
            <m:e>
              <m:r>
                <w:rPr>
                  <w:rFonts w:ascii="Cambria Math" w:hAnsi="Cambria Math" w:cs="Dana"/>
                  <w:lang w:bidi="fa-IR"/>
                </w:rPr>
                <m:t>Parent</m:t>
              </m:r>
            </m:e>
          </m:d>
          <m:r>
            <w:rPr>
              <w:rFonts w:ascii="Cambria Math" w:hAnsi="Cambria Math" w:cs="Dana"/>
              <w:lang w:bidi="fa-IR"/>
            </w:rPr>
            <m:t>=</m:t>
          </m:r>
          <m:r>
            <w:rPr>
              <w:rFonts w:ascii="Cambria Math" w:hAnsi="Cambria Math" w:cs="Dana"/>
              <w:lang w:bidi="fa-IR"/>
            </w:rPr>
            <m:t>Entropy=-((0.4</m:t>
          </m:r>
          <m:func>
            <m:funcPr>
              <m:ctrlPr>
                <w:rPr>
                  <w:rFonts w:ascii="Cambria Math" w:hAnsi="Cambria Math" w:cs="Dana"/>
                  <w:i/>
                  <w:lang w:bidi="fa-IR"/>
                </w:rPr>
              </m:ctrlPr>
            </m:funcPr>
            <m:fName>
              <m:sSub>
                <m:sSubPr>
                  <m:ctrlPr>
                    <w:rPr>
                      <w:rFonts w:ascii="Cambria Math" w:hAnsi="Cambria Math" w:cs="Dana"/>
                      <w:i/>
                      <w:lang w:bidi="fa-IR"/>
                    </w:rPr>
                  </m:ctrlPr>
                </m:sSubPr>
                <m:e>
                  <m:r>
                    <m:rPr>
                      <m:sty m:val="p"/>
                    </m:rPr>
                    <w:rPr>
                      <w:rFonts w:ascii="Cambria Math" w:hAnsi="Cambria Math" w:cs="Dana"/>
                      <w:lang w:bidi="fa-IR"/>
                    </w:rPr>
                    <m:t>log</m:t>
                  </m:r>
                </m:e>
                <m:sub>
                  <m:r>
                    <w:rPr>
                      <w:rFonts w:ascii="Cambria Math" w:hAnsi="Cambria Math" w:cs="Dana"/>
                      <w:lang w:bidi="fa-IR"/>
                    </w:rPr>
                    <m:t>2</m:t>
                  </m:r>
                </m:sub>
              </m:sSub>
            </m:fName>
            <m:e>
              <m:r>
                <w:rPr>
                  <w:rFonts w:ascii="Cambria Math" w:hAnsi="Cambria Math" w:cs="Dana"/>
                  <w:lang w:bidi="fa-IR"/>
                </w:rPr>
                <m:t>0.4</m:t>
              </m:r>
            </m:e>
          </m:func>
          <m:r>
            <w:rPr>
              <w:rFonts w:ascii="Cambria Math" w:hAnsi="Cambria Math" w:cs="Dana"/>
              <w:lang w:bidi="fa-IR"/>
            </w:rPr>
            <m:t>)+</m:t>
          </m:r>
          <m:d>
            <m:dPr>
              <m:ctrlPr>
                <w:rPr>
                  <w:rFonts w:ascii="Cambria Math" w:hAnsi="Cambria Math" w:cs="Dana"/>
                  <w:i/>
                  <w:lang w:bidi="fa-IR"/>
                </w:rPr>
              </m:ctrlPr>
            </m:dPr>
            <m:e>
              <m:r>
                <w:rPr>
                  <w:rFonts w:ascii="Cambria Math" w:hAnsi="Cambria Math" w:cs="Dana"/>
                  <w:lang w:bidi="fa-IR"/>
                </w:rPr>
                <m:t>0.6</m:t>
              </m:r>
              <m:func>
                <m:funcPr>
                  <m:ctrlPr>
                    <w:rPr>
                      <w:rFonts w:ascii="Cambria Math" w:hAnsi="Cambria Math" w:cs="Dana"/>
                      <w:i/>
                      <w:lang w:bidi="fa-IR"/>
                    </w:rPr>
                  </m:ctrlPr>
                </m:funcPr>
                <m:fName>
                  <m:sSub>
                    <m:sSubPr>
                      <m:ctrlPr>
                        <w:rPr>
                          <w:rFonts w:ascii="Cambria Math" w:hAnsi="Cambria Math" w:cs="Dana"/>
                          <w:i/>
                          <w:lang w:bidi="fa-IR"/>
                        </w:rPr>
                      </m:ctrlPr>
                    </m:sSubPr>
                    <m:e>
                      <m:r>
                        <m:rPr>
                          <m:sty m:val="p"/>
                        </m:rPr>
                        <w:rPr>
                          <w:rFonts w:ascii="Cambria Math" w:hAnsi="Cambria Math" w:cs="Dana"/>
                          <w:lang w:bidi="fa-IR"/>
                        </w:rPr>
                        <m:t>log</m:t>
                      </m:r>
                    </m:e>
                    <m:sub>
                      <m:r>
                        <w:rPr>
                          <w:rFonts w:ascii="Cambria Math" w:hAnsi="Cambria Math" w:cs="Dana"/>
                          <w:lang w:bidi="fa-IR"/>
                        </w:rPr>
                        <m:t>2</m:t>
                      </m:r>
                    </m:sub>
                  </m:sSub>
                </m:fName>
                <m:e>
                  <m:r>
                    <w:rPr>
                      <w:rFonts w:ascii="Cambria Math" w:hAnsi="Cambria Math" w:cs="Dana"/>
                      <w:lang w:bidi="fa-IR"/>
                    </w:rPr>
                    <m:t>0.6)</m:t>
                  </m:r>
                </m:e>
              </m:func>
            </m:e>
          </m:d>
          <m:r>
            <w:rPr>
              <w:rFonts w:ascii="Cambria Math" w:hAnsi="Cambria Math" w:cs="Dana"/>
              <w:lang w:bidi="fa-IR"/>
            </w:rPr>
            <m:t>=0.96</m:t>
          </m:r>
          <m:r>
            <w:rPr>
              <w:rFonts w:ascii="Cambria Math" w:hAnsi="Cambria Math" w:cs="Dana"/>
              <w:lang w:bidi="fa-IR"/>
            </w:rPr>
            <w:br/>
          </m:r>
        </m:oMath>
        <m:oMath>
          <m:r>
            <w:rPr>
              <w:rFonts w:ascii="Cambria Math" w:hAnsi="Cambria Math" w:cs="Dana"/>
              <w:lang w:bidi="fa-IR"/>
            </w:rPr>
            <m:t>∆=</m:t>
          </m:r>
          <m:r>
            <w:rPr>
              <w:rFonts w:ascii="Cambria Math" w:hAnsi="Cambria Math" w:cs="Dana"/>
              <w:lang w:bidi="fa-IR"/>
            </w:rPr>
            <m:t>I</m:t>
          </m:r>
          <m:d>
            <m:dPr>
              <m:ctrlPr>
                <w:rPr>
                  <w:rFonts w:ascii="Cambria Math" w:hAnsi="Cambria Math" w:cs="Dana"/>
                  <w:i/>
                  <w:lang w:bidi="fa-IR"/>
                </w:rPr>
              </m:ctrlPr>
            </m:dPr>
            <m:e>
              <m:r>
                <w:rPr>
                  <w:rFonts w:ascii="Cambria Math" w:hAnsi="Cambria Math" w:cs="Dana"/>
                  <w:lang w:bidi="fa-IR"/>
                </w:rPr>
                <m:t>Parent</m:t>
              </m:r>
            </m:e>
          </m:d>
          <m:r>
            <w:rPr>
              <w:rFonts w:ascii="Cambria Math" w:hAnsi="Cambria Math" w:cs="Dana"/>
              <w:lang w:bidi="fa-IR"/>
            </w:rPr>
            <m:t xml:space="preserve">- </m:t>
          </m:r>
          <m:nary>
            <m:naryPr>
              <m:chr m:val="∑"/>
              <m:limLoc m:val="undOvr"/>
              <m:ctrlPr>
                <w:rPr>
                  <w:rFonts w:ascii="Cambria Math" w:hAnsi="Cambria Math" w:cs="Dana"/>
                  <w:i/>
                  <w:lang w:bidi="fa-IR"/>
                </w:rPr>
              </m:ctrlPr>
            </m:naryPr>
            <m:sub>
              <m:r>
                <w:rPr>
                  <w:rFonts w:ascii="Cambria Math" w:hAnsi="Cambria Math" w:cs="Dana"/>
                  <w:lang w:bidi="fa-IR"/>
                </w:rPr>
                <m:t>j=1</m:t>
              </m:r>
            </m:sub>
            <m:sup>
              <m:r>
                <w:rPr>
                  <w:rFonts w:ascii="Cambria Math" w:hAnsi="Cambria Math" w:cs="Dana"/>
                  <w:lang w:bidi="fa-IR"/>
                </w:rPr>
                <m:t>k</m:t>
              </m:r>
            </m:sup>
            <m:e>
              <m:f>
                <m:fPr>
                  <m:ctrlPr>
                    <w:rPr>
                      <w:rFonts w:ascii="Cambria Math" w:hAnsi="Cambria Math" w:cs="Dana"/>
                      <w:i/>
                      <w:lang w:bidi="fa-IR"/>
                    </w:rPr>
                  </m:ctrlPr>
                </m:fPr>
                <m:num>
                  <m:r>
                    <w:rPr>
                      <w:rFonts w:ascii="Cambria Math" w:hAnsi="Cambria Math" w:cs="Dana"/>
                      <w:lang w:bidi="fa-IR"/>
                    </w:rPr>
                    <m:t>N</m:t>
                  </m:r>
                  <m:d>
                    <m:dPr>
                      <m:ctrlPr>
                        <w:rPr>
                          <w:rFonts w:ascii="Cambria Math" w:hAnsi="Cambria Math" w:cs="Dana"/>
                          <w:i/>
                          <w:lang w:bidi="fa-IR"/>
                        </w:rPr>
                      </m:ctrlPr>
                    </m:dPr>
                    <m:e>
                      <m:sSub>
                        <m:sSubPr>
                          <m:ctrlPr>
                            <w:rPr>
                              <w:rFonts w:ascii="Cambria Math" w:hAnsi="Cambria Math" w:cs="Dana"/>
                              <w:i/>
                              <w:lang w:bidi="fa-IR"/>
                            </w:rPr>
                          </m:ctrlPr>
                        </m:sSubPr>
                        <m:e>
                          <m:r>
                            <w:rPr>
                              <w:rFonts w:ascii="Cambria Math" w:hAnsi="Cambria Math" w:cs="Dana"/>
                              <w:lang w:bidi="fa-IR"/>
                            </w:rPr>
                            <m:t>v</m:t>
                          </m:r>
                        </m:e>
                        <m:sub>
                          <m:r>
                            <w:rPr>
                              <w:rFonts w:ascii="Cambria Math" w:hAnsi="Cambria Math" w:cs="Dana"/>
                              <w:lang w:bidi="fa-IR"/>
                            </w:rPr>
                            <m:t>j</m:t>
                          </m:r>
                        </m:sub>
                      </m:sSub>
                    </m:e>
                  </m:d>
                </m:num>
                <m:den>
                  <m:r>
                    <w:rPr>
                      <w:rFonts w:ascii="Cambria Math" w:hAnsi="Cambria Math" w:cs="Dana"/>
                      <w:lang w:bidi="fa-IR"/>
                    </w:rPr>
                    <m:t>N</m:t>
                  </m:r>
                </m:den>
              </m:f>
              <m:r>
                <w:rPr>
                  <w:rFonts w:ascii="Cambria Math" w:hAnsi="Cambria Math" w:cs="Dana"/>
                  <w:lang w:bidi="fa-IR"/>
                </w:rPr>
                <m:t>I</m:t>
              </m:r>
              <m:d>
                <m:dPr>
                  <m:ctrlPr>
                    <w:rPr>
                      <w:rFonts w:ascii="Cambria Math" w:hAnsi="Cambria Math" w:cs="Dana"/>
                      <w:i/>
                      <w:lang w:bidi="fa-IR"/>
                    </w:rPr>
                  </m:ctrlPr>
                </m:dPr>
                <m:e>
                  <m:sSub>
                    <m:sSubPr>
                      <m:ctrlPr>
                        <w:rPr>
                          <w:rFonts w:ascii="Cambria Math" w:hAnsi="Cambria Math" w:cs="Dana"/>
                          <w:i/>
                          <w:lang w:bidi="fa-IR"/>
                        </w:rPr>
                      </m:ctrlPr>
                    </m:sSubPr>
                    <m:e>
                      <m:r>
                        <w:rPr>
                          <w:rFonts w:ascii="Cambria Math" w:hAnsi="Cambria Math" w:cs="Dana"/>
                          <w:lang w:bidi="fa-IR"/>
                        </w:rPr>
                        <m:t>v</m:t>
                      </m:r>
                    </m:e>
                    <m:sub>
                      <m:r>
                        <w:rPr>
                          <w:rFonts w:ascii="Cambria Math" w:hAnsi="Cambria Math" w:cs="Dana"/>
                          <w:lang w:bidi="fa-IR"/>
                        </w:rPr>
                        <m:t>j</m:t>
                      </m:r>
                    </m:sub>
                  </m:sSub>
                </m:e>
              </m:d>
            </m:e>
          </m:nary>
          <m:r>
            <w:rPr>
              <w:rFonts w:ascii="Cambria Math" w:hAnsi="Cambria Math" w:cs="Dana"/>
              <w:lang w:bidi="fa-IR"/>
            </w:rPr>
            <w:br/>
          </m:r>
        </m:oMath>
        <m:oMath>
          <m:sSub>
            <m:sSubPr>
              <m:ctrlPr>
                <w:rPr>
                  <w:rFonts w:ascii="Cambria Math" w:hAnsi="Cambria Math" w:cs="Dana"/>
                  <w:i/>
                  <w:lang w:bidi="fa-IR"/>
                </w:rPr>
              </m:ctrlPr>
            </m:sSubPr>
            <m:e>
              <m:r>
                <w:rPr>
                  <w:rFonts w:ascii="Cambria Math" w:hAnsi="Cambria Math" w:cs="Dana"/>
                  <w:lang w:bidi="fa-IR"/>
                </w:rPr>
                <m:t>∆</m:t>
              </m:r>
            </m:e>
            <m:sub>
              <m:r>
                <w:rPr>
                  <w:rFonts w:ascii="Cambria Math" w:hAnsi="Cambria Math" w:cs="Dana"/>
                  <w:lang w:bidi="fa-IR"/>
                </w:rPr>
                <m:t>A</m:t>
              </m:r>
            </m:sub>
          </m:sSub>
          <m:r>
            <w:rPr>
              <w:rFonts w:ascii="Cambria Math" w:hAnsi="Cambria Math" w:cs="Dana"/>
              <w:lang w:bidi="fa-IR"/>
            </w:rPr>
            <m:t>=</m:t>
          </m:r>
          <m:r>
            <w:rPr>
              <w:rFonts w:ascii="Cambria Math" w:hAnsi="Cambria Math" w:cs="Dana"/>
              <w:lang w:bidi="fa-IR"/>
            </w:rPr>
            <m:t>0.96</m:t>
          </m:r>
          <m:r>
            <w:rPr>
              <w:rFonts w:ascii="Cambria Math" w:hAnsi="Cambria Math" w:cs="Dana"/>
              <w:lang w:bidi="fa-IR"/>
            </w:rPr>
            <m:t xml:space="preserve">- </m:t>
          </m:r>
          <m:r>
            <w:rPr>
              <w:rFonts w:ascii="Cambria Math" w:hAnsi="Cambria Math" w:cs="Dana"/>
              <w:lang w:bidi="fa-IR"/>
            </w:rPr>
            <m:t>((0.</m:t>
          </m:r>
          <m:r>
            <w:rPr>
              <w:rFonts w:ascii="Cambria Math" w:hAnsi="Cambria Math" w:cs="Dana"/>
              <w:lang w:bidi="fa-IR"/>
            </w:rPr>
            <m:t>7×0.98</m:t>
          </m:r>
          <m:r>
            <w:rPr>
              <w:rFonts w:ascii="Cambria Math" w:hAnsi="Cambria Math" w:cs="Dana"/>
              <w:lang w:bidi="fa-IR"/>
            </w:rPr>
            <m:t>)+</m:t>
          </m:r>
          <m:d>
            <m:dPr>
              <m:ctrlPr>
                <w:rPr>
                  <w:rFonts w:ascii="Cambria Math" w:hAnsi="Cambria Math" w:cs="Dana"/>
                  <w:i/>
                  <w:lang w:bidi="fa-IR"/>
                </w:rPr>
              </m:ctrlPr>
            </m:dPr>
            <m:e>
              <m:r>
                <w:rPr>
                  <w:rFonts w:ascii="Cambria Math" w:hAnsi="Cambria Math" w:cs="Dana"/>
                  <w:lang w:bidi="fa-IR"/>
                </w:rPr>
                <m:t>0.</m:t>
              </m:r>
              <m:r>
                <w:rPr>
                  <w:rFonts w:ascii="Cambria Math" w:hAnsi="Cambria Math" w:cs="Dana"/>
                  <w:lang w:bidi="fa-IR"/>
                </w:rPr>
                <m:t>3×0)</m:t>
              </m:r>
            </m:e>
          </m:d>
          <m:r>
            <w:rPr>
              <w:rFonts w:ascii="Cambria Math" w:hAnsi="Cambria Math" w:cs="Dana"/>
              <w:lang w:bidi="fa-IR"/>
            </w:rPr>
            <m:t>=0.27</m:t>
          </m:r>
        </m:oMath>
      </m:oMathPara>
    </w:p>
    <w:p w14:paraId="5BC931BC" w14:textId="4CDCF1CA" w:rsidR="002768A5" w:rsidRPr="00CF3D5D" w:rsidRDefault="002768A5" w:rsidP="002768A5">
      <w:pPr>
        <w:bidi/>
        <w:jc w:val="center"/>
        <w:rPr>
          <w:rFonts w:eastAsiaTheme="minorEastAsia" w:cs="Dana"/>
          <w:lang w:bidi="fa-IR"/>
        </w:rPr>
      </w:pPr>
      <m:oMathPara>
        <m:oMathParaPr>
          <m:jc m:val="center"/>
        </m:oMathParaPr>
        <m:oMath>
          <m:sSub>
            <m:sSubPr>
              <m:ctrlPr>
                <w:rPr>
                  <w:rFonts w:ascii="Cambria Math" w:hAnsi="Cambria Math" w:cs="Dana"/>
                  <w:i/>
                  <w:lang w:bidi="fa-IR"/>
                </w:rPr>
              </m:ctrlPr>
            </m:sSubPr>
            <m:e>
              <m:r>
                <w:rPr>
                  <w:rFonts w:ascii="Cambria Math" w:hAnsi="Cambria Math" w:cs="Dana"/>
                  <w:lang w:bidi="fa-IR"/>
                </w:rPr>
                <m:t>∆</m:t>
              </m:r>
            </m:e>
            <m:sub>
              <m:r>
                <w:rPr>
                  <w:rFonts w:ascii="Cambria Math" w:hAnsi="Cambria Math" w:cs="Dana"/>
                  <w:lang w:bidi="fa-IR"/>
                </w:rPr>
                <m:t>B</m:t>
              </m:r>
            </m:sub>
          </m:sSub>
          <m:r>
            <w:rPr>
              <w:rFonts w:ascii="Cambria Math" w:hAnsi="Cambria Math" w:cs="Dana"/>
              <w:lang w:bidi="fa-IR"/>
            </w:rPr>
            <m:t>=0.96- ((0.</m:t>
          </m:r>
          <m:r>
            <w:rPr>
              <w:rFonts w:ascii="Cambria Math" w:hAnsi="Cambria Math" w:cs="Dana"/>
              <w:lang w:bidi="fa-IR"/>
            </w:rPr>
            <m:t>4</m:t>
          </m:r>
          <m:r>
            <w:rPr>
              <w:rFonts w:ascii="Cambria Math" w:hAnsi="Cambria Math" w:cs="Dana"/>
              <w:lang w:bidi="fa-IR"/>
            </w:rPr>
            <m:t>×0.</m:t>
          </m:r>
          <m:r>
            <w:rPr>
              <w:rFonts w:ascii="Cambria Math" w:hAnsi="Cambria Math" w:cs="Dana"/>
              <w:lang w:bidi="fa-IR"/>
            </w:rPr>
            <m:t>8</m:t>
          </m:r>
          <m:r>
            <w:rPr>
              <w:rFonts w:ascii="Cambria Math" w:hAnsi="Cambria Math" w:cs="Dana"/>
              <w:lang w:bidi="fa-IR"/>
            </w:rPr>
            <m:t>)+</m:t>
          </m:r>
          <m:d>
            <m:dPr>
              <m:ctrlPr>
                <w:rPr>
                  <w:rFonts w:ascii="Cambria Math" w:hAnsi="Cambria Math" w:cs="Dana"/>
                  <w:i/>
                  <w:lang w:bidi="fa-IR"/>
                </w:rPr>
              </m:ctrlPr>
            </m:dPr>
            <m:e>
              <m:r>
                <w:rPr>
                  <w:rFonts w:ascii="Cambria Math" w:hAnsi="Cambria Math" w:cs="Dana"/>
                  <w:lang w:bidi="fa-IR"/>
                </w:rPr>
                <m:t>0.</m:t>
              </m:r>
              <m:r>
                <w:rPr>
                  <w:rFonts w:ascii="Cambria Math" w:hAnsi="Cambria Math" w:cs="Dana"/>
                  <w:lang w:bidi="fa-IR"/>
                </w:rPr>
                <m:t>6</m:t>
              </m:r>
              <m:r>
                <w:rPr>
                  <w:rFonts w:ascii="Cambria Math" w:hAnsi="Cambria Math" w:cs="Dana"/>
                  <w:lang w:bidi="fa-IR"/>
                </w:rPr>
                <m:t>×0</m:t>
              </m:r>
              <m:r>
                <w:rPr>
                  <w:rFonts w:ascii="Cambria Math" w:hAnsi="Cambria Math" w:cs="Dana"/>
                  <w:lang w:bidi="fa-IR"/>
                </w:rPr>
                <m:t>.63</m:t>
              </m:r>
              <m:r>
                <w:rPr>
                  <w:rFonts w:ascii="Cambria Math" w:hAnsi="Cambria Math" w:cs="Dana"/>
                  <w:lang w:bidi="fa-IR"/>
                </w:rPr>
                <m:t>)</m:t>
              </m:r>
            </m:e>
          </m:d>
          <m:r>
            <w:rPr>
              <w:rFonts w:ascii="Cambria Math" w:hAnsi="Cambria Math" w:cs="Dana"/>
              <w:lang w:bidi="fa-IR"/>
            </w:rPr>
            <m:t>=0.2</m:t>
          </m:r>
          <m:r>
            <w:rPr>
              <w:rFonts w:ascii="Cambria Math" w:hAnsi="Cambria Math" w:cs="Dana"/>
              <w:lang w:bidi="fa-IR"/>
            </w:rPr>
            <m:t>6</m:t>
          </m:r>
        </m:oMath>
      </m:oMathPara>
    </w:p>
    <w:p w14:paraId="5334B9B5" w14:textId="4FDC308C" w:rsidR="00CF3D5D" w:rsidRPr="002768A5" w:rsidRDefault="00CF3D5D" w:rsidP="00CF3D5D">
      <w:pPr>
        <w:bidi/>
        <w:rPr>
          <w:rFonts w:eastAsiaTheme="minorEastAsia" w:cs="Dana" w:hint="cs"/>
          <w:rtl/>
          <w:lang w:bidi="fa-IR"/>
        </w:rPr>
      </w:pPr>
      <w:r>
        <w:rPr>
          <w:rFonts w:eastAsiaTheme="minorEastAsia" w:cs="Dana"/>
          <w:rtl/>
          <w:lang w:bidi="fa-IR"/>
        </w:rPr>
        <w:tab/>
      </w:r>
      <w:r>
        <w:rPr>
          <w:rFonts w:eastAsiaTheme="minorEastAsia" w:cs="Dana" w:hint="cs"/>
          <w:rtl/>
          <w:lang w:bidi="fa-IR"/>
        </w:rPr>
        <w:t xml:space="preserve">باید ویژگی </w:t>
      </w:r>
      <w:r>
        <w:rPr>
          <w:rFonts w:eastAsiaTheme="minorEastAsia" w:cs="Dana"/>
          <w:lang w:bidi="fa-IR"/>
        </w:rPr>
        <w:t>A</w:t>
      </w:r>
      <w:r>
        <w:rPr>
          <w:rFonts w:eastAsiaTheme="minorEastAsia" w:cs="Dana" w:hint="cs"/>
          <w:rtl/>
          <w:lang w:bidi="fa-IR"/>
        </w:rPr>
        <w:t xml:space="preserve"> را انتخاب کنیم چون بهره آن بیشتر است.</w:t>
      </w:r>
    </w:p>
    <w:p w14:paraId="7F4B88B3" w14:textId="31972804" w:rsidR="00564D0B" w:rsidRDefault="00564D0B" w:rsidP="00564D0B">
      <w:pPr>
        <w:bidi/>
        <w:ind w:firstLine="720"/>
        <w:rPr>
          <w:rFonts w:cs="Dana"/>
          <w:rtl/>
          <w:lang w:bidi="fa-IR"/>
        </w:rPr>
      </w:pPr>
      <w:r>
        <w:rPr>
          <w:rFonts w:cs="Dana" w:hint="cs"/>
          <w:rtl/>
          <w:lang w:bidi="fa-IR"/>
        </w:rPr>
        <w:t xml:space="preserve">ب)‌ </w:t>
      </w:r>
    </w:p>
    <w:p w14:paraId="0EE6DEDC" w14:textId="1BDA99BC" w:rsidR="00FE3A65" w:rsidRPr="007511F0" w:rsidRDefault="007511F0" w:rsidP="00FE3A65">
      <w:pPr>
        <w:bidi/>
        <w:ind w:firstLine="720"/>
        <w:rPr>
          <w:rFonts w:eastAsiaTheme="minorEastAsia" w:cs="Dana"/>
          <w:lang w:bidi="fa-IR"/>
        </w:rPr>
      </w:pPr>
      <m:oMathPara>
        <m:oMath>
          <m:r>
            <w:rPr>
              <w:rFonts w:ascii="Cambria Math" w:hAnsi="Cambria Math" w:cs="Dana"/>
              <w:lang w:bidi="fa-IR"/>
            </w:rPr>
            <m:t>GINI</m:t>
          </m:r>
          <m:d>
            <m:dPr>
              <m:ctrlPr>
                <w:rPr>
                  <w:rFonts w:ascii="Cambria Math" w:hAnsi="Cambria Math" w:cs="Dana"/>
                  <w:i/>
                  <w:lang w:bidi="fa-IR"/>
                </w:rPr>
              </m:ctrlPr>
            </m:dPr>
            <m:e>
              <m:r>
                <w:rPr>
                  <w:rFonts w:ascii="Cambria Math" w:hAnsi="Cambria Math" w:cs="Dana"/>
                  <w:lang w:bidi="fa-IR"/>
                </w:rPr>
                <m:t>t</m:t>
              </m:r>
            </m:e>
          </m:d>
          <m:r>
            <w:rPr>
              <w:rFonts w:ascii="Cambria Math" w:hAnsi="Cambria Math" w:cs="Dana"/>
              <w:lang w:bidi="fa-IR"/>
            </w:rPr>
            <m:t xml:space="preserve">=1- </m:t>
          </m:r>
          <m:nary>
            <m:naryPr>
              <m:chr m:val="∑"/>
              <m:limLoc m:val="undOvr"/>
              <m:supHide m:val="1"/>
              <m:ctrlPr>
                <w:rPr>
                  <w:rFonts w:ascii="Cambria Math" w:hAnsi="Cambria Math" w:cs="Dana"/>
                  <w:i/>
                  <w:lang w:bidi="fa-IR"/>
                </w:rPr>
              </m:ctrlPr>
            </m:naryPr>
            <m:sub>
              <m:r>
                <w:rPr>
                  <w:rFonts w:ascii="Cambria Math" w:hAnsi="Cambria Math" w:cs="Dana"/>
                  <w:lang w:bidi="fa-IR"/>
                </w:rPr>
                <m:t>j</m:t>
              </m:r>
            </m:sub>
            <m:sup/>
            <m:e>
              <m:sSup>
                <m:sSupPr>
                  <m:ctrlPr>
                    <w:rPr>
                      <w:rFonts w:ascii="Cambria Math" w:hAnsi="Cambria Math" w:cs="Dana"/>
                      <w:i/>
                      <w:lang w:bidi="fa-IR"/>
                    </w:rPr>
                  </m:ctrlPr>
                </m:sSupPr>
                <m:e>
                  <m:d>
                    <m:dPr>
                      <m:begChr m:val="["/>
                      <m:endChr m:val="]"/>
                      <m:ctrlPr>
                        <w:rPr>
                          <w:rFonts w:ascii="Cambria Math" w:hAnsi="Cambria Math" w:cs="Dana"/>
                          <w:i/>
                          <w:lang w:bidi="fa-IR"/>
                        </w:rPr>
                      </m:ctrlPr>
                    </m:dPr>
                    <m:e>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j</m:t>
                          </m:r>
                        </m:e>
                        <m:e>
                          <m:r>
                            <w:rPr>
                              <w:rFonts w:ascii="Cambria Math" w:hAnsi="Cambria Math" w:cs="Dana"/>
                              <w:lang w:bidi="fa-IR"/>
                            </w:rPr>
                            <m:t>t</m:t>
                          </m:r>
                        </m:e>
                      </m:d>
                    </m:e>
                  </m:d>
                </m:e>
                <m:sup>
                  <m:r>
                    <w:rPr>
                      <w:rFonts w:ascii="Cambria Math" w:hAnsi="Cambria Math" w:cs="Dana"/>
                      <w:lang w:bidi="fa-IR"/>
                    </w:rPr>
                    <m:t>2</m:t>
                  </m:r>
                </m:sup>
              </m:sSup>
            </m:e>
          </m:nary>
          <m:r>
            <w:rPr>
              <w:rFonts w:ascii="Cambria Math" w:hAnsi="Cambria Math" w:cs="Dana"/>
              <w:lang w:bidi="fa-IR"/>
            </w:rPr>
            <w:br/>
          </m:r>
        </m:oMath>
        <m:oMath>
          <m:sSub>
            <m:sSubPr>
              <m:ctrlPr>
                <w:rPr>
                  <w:rFonts w:ascii="Cambria Math" w:hAnsi="Cambria Math" w:cs="Dana"/>
                  <w:i/>
                  <w:lang w:bidi="fa-IR"/>
                </w:rPr>
              </m:ctrlPr>
            </m:sSubPr>
            <m:e>
              <m:r>
                <w:rPr>
                  <w:rFonts w:ascii="Cambria Math" w:hAnsi="Cambria Math" w:cs="Dana"/>
                  <w:lang w:bidi="fa-IR"/>
                </w:rPr>
                <m:t>GINI</m:t>
              </m:r>
            </m:e>
            <m:sub>
              <m:r>
                <w:rPr>
                  <w:rFonts w:ascii="Cambria Math" w:hAnsi="Cambria Math" w:cs="Dana"/>
                  <w:lang w:bidi="fa-IR"/>
                </w:rPr>
                <m:t>split</m:t>
              </m:r>
            </m:sub>
          </m:sSub>
          <m:r>
            <w:rPr>
              <w:rFonts w:ascii="Cambria Math" w:hAnsi="Cambria Math" w:cs="Dana"/>
              <w:lang w:bidi="fa-IR"/>
            </w:rPr>
            <m:t>=</m:t>
          </m:r>
          <m:r>
            <w:rPr>
              <w:rFonts w:ascii="Cambria Math" w:hAnsi="Cambria Math" w:cs="Dana"/>
              <w:lang w:bidi="fa-IR"/>
            </w:rPr>
            <m:t xml:space="preserve"> </m:t>
          </m:r>
          <m:nary>
            <m:naryPr>
              <m:chr m:val="∑"/>
              <m:limLoc m:val="undOvr"/>
              <m:ctrlPr>
                <w:rPr>
                  <w:rFonts w:ascii="Cambria Math" w:hAnsi="Cambria Math" w:cs="Dana"/>
                  <w:i/>
                  <w:lang w:bidi="fa-IR"/>
                </w:rPr>
              </m:ctrlPr>
            </m:naryPr>
            <m:sub>
              <m:r>
                <w:rPr>
                  <w:rFonts w:ascii="Cambria Math" w:hAnsi="Cambria Math" w:cs="Dana"/>
                  <w:lang w:bidi="fa-IR"/>
                </w:rPr>
                <m:t>i</m:t>
              </m:r>
              <m:r>
                <w:rPr>
                  <w:rFonts w:ascii="Cambria Math" w:hAnsi="Cambria Math" w:cs="Dana"/>
                  <w:lang w:bidi="fa-IR"/>
                </w:rPr>
                <m:t>=1</m:t>
              </m:r>
            </m:sub>
            <m:sup>
              <m:r>
                <w:rPr>
                  <w:rFonts w:ascii="Cambria Math" w:hAnsi="Cambria Math" w:cs="Dana"/>
                  <w:lang w:bidi="fa-IR"/>
                </w:rPr>
                <m:t>k</m:t>
              </m:r>
            </m:sup>
            <m:e>
              <m:f>
                <m:fPr>
                  <m:ctrlPr>
                    <w:rPr>
                      <w:rFonts w:ascii="Cambria Math" w:hAnsi="Cambria Math" w:cs="Dana"/>
                      <w:i/>
                      <w:lang w:bidi="fa-IR"/>
                    </w:rPr>
                  </m:ctrlPr>
                </m:fPr>
                <m:num>
                  <m:sSub>
                    <m:sSubPr>
                      <m:ctrlPr>
                        <w:rPr>
                          <w:rFonts w:ascii="Cambria Math" w:hAnsi="Cambria Math" w:cs="Dana"/>
                          <w:i/>
                          <w:lang w:bidi="fa-IR"/>
                        </w:rPr>
                      </m:ctrlPr>
                    </m:sSubPr>
                    <m:e>
                      <m:r>
                        <w:rPr>
                          <w:rFonts w:ascii="Cambria Math" w:hAnsi="Cambria Math" w:cs="Dana"/>
                          <w:lang w:bidi="fa-IR"/>
                        </w:rPr>
                        <m:t>n</m:t>
                      </m:r>
                    </m:e>
                    <m:sub>
                      <m:r>
                        <w:rPr>
                          <w:rFonts w:ascii="Cambria Math" w:hAnsi="Cambria Math" w:cs="Dana"/>
                          <w:lang w:bidi="fa-IR"/>
                        </w:rPr>
                        <m:t>i</m:t>
                      </m:r>
                    </m:sub>
                  </m:sSub>
                </m:num>
                <m:den>
                  <m:r>
                    <w:rPr>
                      <w:rFonts w:ascii="Cambria Math" w:hAnsi="Cambria Math" w:cs="Dana"/>
                      <w:lang w:bidi="fa-IR"/>
                    </w:rPr>
                    <m:t>n</m:t>
                  </m:r>
                </m:den>
              </m:f>
              <m:r>
                <w:rPr>
                  <w:rFonts w:ascii="Cambria Math" w:hAnsi="Cambria Math" w:cs="Dana"/>
                  <w:lang w:bidi="fa-IR"/>
                </w:rPr>
                <m:t>GINI</m:t>
              </m:r>
              <m:d>
                <m:dPr>
                  <m:ctrlPr>
                    <w:rPr>
                      <w:rFonts w:ascii="Cambria Math" w:hAnsi="Cambria Math" w:cs="Dana"/>
                      <w:i/>
                      <w:lang w:bidi="fa-IR"/>
                    </w:rPr>
                  </m:ctrlPr>
                </m:dPr>
                <m:e>
                  <m:r>
                    <w:rPr>
                      <w:rFonts w:ascii="Cambria Math" w:hAnsi="Cambria Math" w:cs="Dana"/>
                      <w:lang w:bidi="fa-IR"/>
                    </w:rPr>
                    <m:t>i</m:t>
                  </m:r>
                </m:e>
              </m:d>
            </m:e>
          </m:nary>
          <m:r>
            <w:rPr>
              <w:rFonts w:ascii="Cambria Math" w:hAnsi="Cambria Math" w:cs="Dana"/>
              <w:lang w:bidi="fa-IR"/>
            </w:rPr>
            <w:br/>
          </m:r>
        </m:oMath>
        <m:oMath>
          <m:sSub>
            <m:sSubPr>
              <m:ctrlPr>
                <w:rPr>
                  <w:rFonts w:ascii="Cambria Math" w:hAnsi="Cambria Math" w:cs="Dana"/>
                  <w:i/>
                  <w:lang w:bidi="fa-IR"/>
                </w:rPr>
              </m:ctrlPr>
            </m:sSubPr>
            <m:e>
              <m:r>
                <w:rPr>
                  <w:rFonts w:ascii="Cambria Math" w:hAnsi="Cambria Math" w:cs="Dana"/>
                  <w:lang w:bidi="fa-IR"/>
                </w:rPr>
                <m:t>GINI</m:t>
              </m:r>
            </m:e>
            <m:sub>
              <m:r>
                <w:rPr>
                  <w:rFonts w:ascii="Cambria Math" w:hAnsi="Cambria Math" w:cs="Dana"/>
                  <w:lang w:bidi="fa-IR"/>
                </w:rPr>
                <m:t>A</m:t>
              </m:r>
            </m:sub>
          </m:sSub>
          <m:r>
            <w:rPr>
              <w:rFonts w:ascii="Cambria Math" w:hAnsi="Cambria Math" w:cs="Dana"/>
              <w:lang w:bidi="fa-IR"/>
            </w:rPr>
            <m:t>=((0.7×0.</m:t>
          </m:r>
          <m:r>
            <w:rPr>
              <w:rFonts w:ascii="Cambria Math" w:hAnsi="Cambria Math" w:cs="Dana"/>
              <w:lang w:bidi="fa-IR"/>
            </w:rPr>
            <m:t>48</m:t>
          </m:r>
          <m:r>
            <w:rPr>
              <w:rFonts w:ascii="Cambria Math" w:hAnsi="Cambria Math" w:cs="Dana"/>
              <w:lang w:bidi="fa-IR"/>
            </w:rPr>
            <m:t>)+</m:t>
          </m:r>
          <m:d>
            <m:dPr>
              <m:ctrlPr>
                <w:rPr>
                  <w:rFonts w:ascii="Cambria Math" w:hAnsi="Cambria Math" w:cs="Dana"/>
                  <w:i/>
                  <w:lang w:bidi="fa-IR"/>
                </w:rPr>
              </m:ctrlPr>
            </m:dPr>
            <m:e>
              <m:r>
                <w:rPr>
                  <w:rFonts w:ascii="Cambria Math" w:hAnsi="Cambria Math" w:cs="Dana"/>
                  <w:lang w:bidi="fa-IR"/>
                </w:rPr>
                <m:t>0.3×0)</m:t>
              </m:r>
            </m:e>
          </m:d>
          <m:r>
            <w:rPr>
              <w:rFonts w:ascii="Cambria Math" w:hAnsi="Cambria Math" w:cs="Dana"/>
              <w:lang w:bidi="fa-IR"/>
            </w:rPr>
            <m:t>=0.</m:t>
          </m:r>
          <m:r>
            <w:rPr>
              <w:rFonts w:ascii="Cambria Math" w:hAnsi="Cambria Math" w:cs="Dana"/>
              <w:lang w:bidi="fa-IR"/>
            </w:rPr>
            <m:t>33</m:t>
          </m:r>
        </m:oMath>
      </m:oMathPara>
    </w:p>
    <w:p w14:paraId="631CAF77" w14:textId="77777777" w:rsidR="00F70BCD" w:rsidRPr="00F70BCD" w:rsidRDefault="007511F0" w:rsidP="00F70BCD">
      <w:pPr>
        <w:bidi/>
        <w:ind w:firstLine="720"/>
        <w:rPr>
          <w:rFonts w:eastAsiaTheme="minorEastAsia" w:cs="Dana"/>
          <w:rtl/>
          <w:lang w:bidi="fa-IR"/>
        </w:rPr>
      </w:pPr>
      <m:oMathPara>
        <m:oMath>
          <m:sSub>
            <m:sSubPr>
              <m:ctrlPr>
                <w:rPr>
                  <w:rFonts w:ascii="Cambria Math" w:hAnsi="Cambria Math" w:cs="Dana"/>
                  <w:i/>
                  <w:lang w:bidi="fa-IR"/>
                </w:rPr>
              </m:ctrlPr>
            </m:sSubPr>
            <m:e>
              <m:r>
                <w:rPr>
                  <w:rFonts w:ascii="Cambria Math" w:hAnsi="Cambria Math" w:cs="Dana"/>
                  <w:lang w:bidi="fa-IR"/>
                </w:rPr>
                <m:t>GINI</m:t>
              </m:r>
            </m:e>
            <m:sub>
              <m:r>
                <w:rPr>
                  <w:rFonts w:ascii="Cambria Math" w:hAnsi="Cambria Math" w:cs="Dana"/>
                  <w:lang w:bidi="fa-IR"/>
                </w:rPr>
                <m:t>B</m:t>
              </m:r>
            </m:sub>
          </m:sSub>
          <m:r>
            <w:rPr>
              <w:rFonts w:ascii="Cambria Math" w:hAnsi="Cambria Math" w:cs="Dana"/>
              <w:lang w:bidi="fa-IR"/>
            </w:rPr>
            <m:t>=((0.</m:t>
          </m:r>
          <m:r>
            <w:rPr>
              <w:rFonts w:ascii="Cambria Math" w:hAnsi="Cambria Math" w:cs="Dana"/>
              <w:lang w:bidi="fa-IR"/>
            </w:rPr>
            <m:t>4</m:t>
          </m:r>
          <m:r>
            <w:rPr>
              <w:rFonts w:ascii="Cambria Math" w:hAnsi="Cambria Math" w:cs="Dana"/>
              <w:lang w:bidi="fa-IR"/>
            </w:rPr>
            <m:t>×0.</m:t>
          </m:r>
          <m:r>
            <w:rPr>
              <w:rFonts w:ascii="Cambria Math" w:hAnsi="Cambria Math" w:cs="Dana"/>
              <w:lang w:bidi="fa-IR"/>
            </w:rPr>
            <m:t>37</m:t>
          </m:r>
          <m:r>
            <w:rPr>
              <w:rFonts w:ascii="Cambria Math" w:hAnsi="Cambria Math" w:cs="Dana"/>
              <w:lang w:bidi="fa-IR"/>
            </w:rPr>
            <m:t>)+</m:t>
          </m:r>
          <m:d>
            <m:dPr>
              <m:ctrlPr>
                <w:rPr>
                  <w:rFonts w:ascii="Cambria Math" w:hAnsi="Cambria Math" w:cs="Dana"/>
                  <w:i/>
                  <w:lang w:bidi="fa-IR"/>
                </w:rPr>
              </m:ctrlPr>
            </m:dPr>
            <m:e>
              <m:r>
                <w:rPr>
                  <w:rFonts w:ascii="Cambria Math" w:hAnsi="Cambria Math" w:cs="Dana"/>
                  <w:lang w:bidi="fa-IR"/>
                </w:rPr>
                <m:t>0.</m:t>
              </m:r>
              <m:r>
                <w:rPr>
                  <w:rFonts w:ascii="Cambria Math" w:hAnsi="Cambria Math" w:cs="Dana"/>
                  <w:lang w:bidi="fa-IR"/>
                </w:rPr>
                <m:t>6</m:t>
              </m:r>
              <m:r>
                <w:rPr>
                  <w:rFonts w:ascii="Cambria Math" w:hAnsi="Cambria Math" w:cs="Dana"/>
                  <w:lang w:bidi="fa-IR"/>
                </w:rPr>
                <m:t>×0</m:t>
              </m:r>
              <m:r>
                <w:rPr>
                  <w:rFonts w:ascii="Cambria Math" w:hAnsi="Cambria Math" w:cs="Dana"/>
                  <w:lang w:bidi="fa-IR"/>
                </w:rPr>
                <m:t>.27</m:t>
              </m:r>
              <m:r>
                <w:rPr>
                  <w:rFonts w:ascii="Cambria Math" w:hAnsi="Cambria Math" w:cs="Dana"/>
                  <w:lang w:bidi="fa-IR"/>
                </w:rPr>
                <m:t>)</m:t>
              </m:r>
            </m:e>
          </m:d>
          <m:r>
            <w:rPr>
              <w:rFonts w:ascii="Cambria Math" w:hAnsi="Cambria Math" w:cs="Dana"/>
              <w:lang w:bidi="fa-IR"/>
            </w:rPr>
            <m:t>=0.</m:t>
          </m:r>
          <m:r>
            <w:rPr>
              <w:rFonts w:ascii="Cambria Math" w:hAnsi="Cambria Math" w:cs="Dana"/>
              <w:lang w:bidi="fa-IR"/>
            </w:rPr>
            <m:t>31</m:t>
          </m:r>
        </m:oMath>
      </m:oMathPara>
    </w:p>
    <w:p w14:paraId="0EE38DD6" w14:textId="153A8372" w:rsidR="007511F0" w:rsidRPr="007511F0" w:rsidRDefault="00F04E0E" w:rsidP="00F70BCD">
      <w:pPr>
        <w:bidi/>
        <w:ind w:firstLine="720"/>
        <w:rPr>
          <w:rFonts w:eastAsiaTheme="minorEastAsia" w:cs="Dana" w:hint="cs"/>
          <w:rtl/>
          <w:lang w:bidi="fa-IR"/>
        </w:rPr>
      </w:pPr>
      <w:r>
        <w:rPr>
          <w:rFonts w:eastAsiaTheme="minorEastAsia" w:cs="Dana" w:hint="cs"/>
          <w:rtl/>
          <w:lang w:bidi="fa-IR"/>
        </w:rPr>
        <w:t xml:space="preserve">در اینجا اما باید ویژگی </w:t>
      </w:r>
      <w:r>
        <w:rPr>
          <w:rFonts w:eastAsiaTheme="minorEastAsia" w:cs="Dana"/>
          <w:lang w:bidi="fa-IR"/>
        </w:rPr>
        <w:t>B</w:t>
      </w:r>
      <w:r>
        <w:rPr>
          <w:rFonts w:eastAsiaTheme="minorEastAsia" w:cs="Dana" w:hint="cs"/>
          <w:rtl/>
          <w:lang w:bidi="fa-IR"/>
        </w:rPr>
        <w:t xml:space="preserve"> را انتخاب کنیم زیرا معیار </w:t>
      </w:r>
      <w:r>
        <w:rPr>
          <w:rFonts w:eastAsiaTheme="minorEastAsia" w:cs="Dana"/>
          <w:lang w:bidi="fa-IR"/>
        </w:rPr>
        <w:t>GINI</w:t>
      </w:r>
      <w:r>
        <w:rPr>
          <w:rFonts w:eastAsiaTheme="minorEastAsia" w:cs="Dana" w:hint="cs"/>
          <w:rtl/>
          <w:lang w:bidi="fa-IR"/>
        </w:rPr>
        <w:t xml:space="preserve"> آن کمتر است.</w:t>
      </w:r>
    </w:p>
    <w:p w14:paraId="763800DC" w14:textId="604DD1DE" w:rsidR="004650AF" w:rsidRDefault="00564D0B" w:rsidP="009D24D1">
      <w:pPr>
        <w:bidi/>
        <w:ind w:firstLine="720"/>
        <w:rPr>
          <w:rFonts w:cs="Dana"/>
          <w:rtl/>
          <w:lang w:bidi="fa-IR"/>
        </w:rPr>
      </w:pPr>
      <w:r>
        <w:rPr>
          <w:rFonts w:cs="Dana" w:hint="cs"/>
          <w:rtl/>
          <w:lang w:bidi="fa-IR"/>
        </w:rPr>
        <w:t>ج)‌</w:t>
      </w:r>
      <w:r w:rsidR="00383632">
        <w:rPr>
          <w:rFonts w:cs="Dana" w:hint="cs"/>
          <w:rtl/>
          <w:lang w:bidi="fa-IR"/>
        </w:rPr>
        <w:t xml:space="preserve"> بله‌، همان‌طور که در همین سوال هم دیدیم،‌ یکی از آن‌ها ویژگی </w:t>
      </w:r>
      <w:r w:rsidR="00383632">
        <w:rPr>
          <w:rFonts w:cs="Dana"/>
          <w:lang w:bidi="fa-IR"/>
        </w:rPr>
        <w:t>A</w:t>
      </w:r>
      <w:r w:rsidR="00383632">
        <w:rPr>
          <w:rFonts w:cs="Dana" w:hint="cs"/>
          <w:rtl/>
          <w:lang w:bidi="fa-IR"/>
        </w:rPr>
        <w:t xml:space="preserve"> را برگزید و دیگری ویژگی </w:t>
      </w:r>
      <w:r w:rsidR="00383632">
        <w:rPr>
          <w:rFonts w:cs="Dana"/>
          <w:lang w:bidi="fa-IR"/>
        </w:rPr>
        <w:t>B</w:t>
      </w:r>
      <w:r w:rsidR="00383632">
        <w:rPr>
          <w:rFonts w:cs="Dana" w:hint="cs"/>
          <w:rtl/>
          <w:lang w:bidi="fa-IR"/>
        </w:rPr>
        <w:t xml:space="preserve"> را انتخاب کرد. در نمودار داخل درس هم دیدیم که شیب این نمودارها با هم فرق دارند و شیب نمودار آنتروپی بیشتر است.</w:t>
      </w:r>
    </w:p>
    <w:p w14:paraId="607715E9" w14:textId="6CCD3CBF" w:rsidR="004D6002" w:rsidRPr="00DB6D3A" w:rsidRDefault="004D6002" w:rsidP="004D6002">
      <w:pPr>
        <w:pStyle w:val="Heading2"/>
        <w:rPr>
          <w:rtl/>
        </w:rPr>
      </w:pPr>
      <w:r w:rsidRPr="00DB6D3A">
        <w:rPr>
          <w:rFonts w:hint="cs"/>
          <w:rtl/>
        </w:rPr>
        <w:t xml:space="preserve">سوال </w:t>
      </w:r>
      <w:r>
        <w:rPr>
          <w:rFonts w:hint="cs"/>
          <w:rtl/>
        </w:rPr>
        <w:t>۲</w:t>
      </w:r>
      <w:r w:rsidRPr="00DB6D3A">
        <w:rPr>
          <w:rFonts w:hint="cs"/>
          <w:rtl/>
        </w:rPr>
        <w:t xml:space="preserve">) </w:t>
      </w:r>
    </w:p>
    <w:p w14:paraId="5390833B" w14:textId="7207AECD" w:rsidR="004D6002" w:rsidRDefault="004D6002" w:rsidP="006B74D4">
      <w:pPr>
        <w:bidi/>
        <w:ind w:firstLine="720"/>
        <w:rPr>
          <w:rFonts w:cs="Dana"/>
          <w:rtl/>
          <w:lang w:bidi="fa-IR"/>
        </w:rPr>
      </w:pPr>
      <w:r w:rsidRPr="00DB6D3A">
        <w:rPr>
          <w:rFonts w:cs="Dana" w:hint="cs"/>
          <w:rtl/>
          <w:lang w:bidi="fa-IR"/>
        </w:rPr>
        <w:t>الف)</w:t>
      </w:r>
    </w:p>
    <w:p w14:paraId="2BC9E529" w14:textId="34205548" w:rsidR="003D67AF" w:rsidRPr="003D67AF" w:rsidRDefault="003D67AF" w:rsidP="003D67AF">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X</m:t>
              </m:r>
            </m:e>
            <m:e>
              <m:r>
                <w:rPr>
                  <w:rFonts w:ascii="Cambria Math" w:hAnsi="Cambria Math" w:cs="Dana"/>
                  <w:lang w:bidi="fa-IR"/>
                </w:rPr>
                <m:t>Y</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X,Y</m:t>
                  </m:r>
                </m:e>
              </m:d>
            </m:num>
            <m:den>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Y</m:t>
                  </m:r>
                </m:e>
              </m:d>
            </m:den>
          </m:f>
        </m:oMath>
      </m:oMathPara>
    </w:p>
    <w:p w14:paraId="577478EE" w14:textId="04C1270E" w:rsidR="003D67AF" w:rsidRPr="003D67AF" w:rsidRDefault="003D67AF" w:rsidP="003D67AF">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A</m:t>
              </m:r>
            </m:e>
            <m:e>
              <m:r>
                <w:rPr>
                  <w:rFonts w:ascii="Cambria Math" w:hAnsi="Cambria Math" w:cs="Dana"/>
                  <w:lang w:bidi="fa-IR"/>
                </w:rPr>
                <m:t>+</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0.3</m:t>
              </m:r>
            </m:num>
            <m:den>
              <m:r>
                <w:rPr>
                  <w:rFonts w:ascii="Cambria Math" w:hAnsi="Cambria Math" w:cs="Dana"/>
                  <w:lang w:bidi="fa-IR"/>
                </w:rPr>
                <m:t>0.5</m:t>
              </m:r>
            </m:den>
          </m:f>
          <m:r>
            <w:rPr>
              <w:rFonts w:ascii="Cambria Math" w:hAnsi="Cambria Math" w:cs="Dana"/>
              <w:lang w:bidi="fa-IR"/>
            </w:rPr>
            <m:t>=0.6</m:t>
          </m:r>
        </m:oMath>
      </m:oMathPara>
    </w:p>
    <w:p w14:paraId="0103F6D1" w14:textId="60E92052" w:rsidR="003D67AF" w:rsidRPr="003D67AF" w:rsidRDefault="003D67AF" w:rsidP="003D67AF">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B</m:t>
              </m:r>
            </m:e>
            <m:e>
              <m:r>
                <w:rPr>
                  <w:rFonts w:ascii="Cambria Math" w:hAnsi="Cambria Math" w:cs="Dana"/>
                  <w:lang w:bidi="fa-IR"/>
                </w:rPr>
                <m:t>+</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0.</m:t>
              </m:r>
              <m:r>
                <w:rPr>
                  <w:rFonts w:ascii="Cambria Math" w:hAnsi="Cambria Math" w:cs="Dana"/>
                  <w:lang w:bidi="fa-IR"/>
                </w:rPr>
                <m:t>1</m:t>
              </m:r>
            </m:num>
            <m:den>
              <m:r>
                <w:rPr>
                  <w:rFonts w:ascii="Cambria Math" w:hAnsi="Cambria Math" w:cs="Dana"/>
                  <w:lang w:bidi="fa-IR"/>
                </w:rPr>
                <m:t>0.5</m:t>
              </m:r>
            </m:den>
          </m:f>
          <m:r>
            <w:rPr>
              <w:rFonts w:ascii="Cambria Math" w:hAnsi="Cambria Math" w:cs="Dana"/>
              <w:lang w:bidi="fa-IR"/>
            </w:rPr>
            <m:t>=0.</m:t>
          </m:r>
          <m:r>
            <w:rPr>
              <w:rFonts w:ascii="Cambria Math" w:hAnsi="Cambria Math" w:cs="Dana"/>
              <w:lang w:bidi="fa-IR"/>
            </w:rPr>
            <m:t>2</m:t>
          </m:r>
        </m:oMath>
      </m:oMathPara>
    </w:p>
    <w:p w14:paraId="47012ABA" w14:textId="27E8AC19" w:rsidR="003D67AF" w:rsidRPr="003D67AF" w:rsidRDefault="003D67AF" w:rsidP="003D67AF">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C</m:t>
              </m:r>
            </m:e>
            <m:e>
              <m:r>
                <w:rPr>
                  <w:rFonts w:ascii="Cambria Math" w:hAnsi="Cambria Math" w:cs="Dana"/>
                  <w:lang w:bidi="fa-IR"/>
                </w:rPr>
                <m:t>+</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0.4</m:t>
              </m:r>
            </m:num>
            <m:den>
              <m:r>
                <w:rPr>
                  <w:rFonts w:ascii="Cambria Math" w:hAnsi="Cambria Math" w:cs="Dana"/>
                  <w:lang w:bidi="fa-IR"/>
                </w:rPr>
                <m:t>0.5</m:t>
              </m:r>
            </m:den>
          </m:f>
          <m:r>
            <w:rPr>
              <w:rFonts w:ascii="Cambria Math" w:hAnsi="Cambria Math" w:cs="Dana"/>
              <w:lang w:bidi="fa-IR"/>
            </w:rPr>
            <m:t>=</m:t>
          </m:r>
          <m:r>
            <w:rPr>
              <w:rFonts w:ascii="Cambria Math" w:hAnsi="Cambria Math" w:cs="Dana"/>
              <w:lang w:bidi="fa-IR"/>
            </w:rPr>
            <m:t>0.8</m:t>
          </m:r>
        </m:oMath>
      </m:oMathPara>
    </w:p>
    <w:p w14:paraId="54766045" w14:textId="4BC1B0D6" w:rsidR="003D67AF" w:rsidRPr="003D67AF" w:rsidRDefault="003D67AF" w:rsidP="003D67AF">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A</m:t>
              </m:r>
            </m:e>
            <m:e>
              <m:r>
                <w:rPr>
                  <w:rFonts w:ascii="Cambria Math" w:hAnsi="Cambria Math" w:cs="Dana"/>
                  <w:lang w:bidi="fa-IR"/>
                </w:rPr>
                <m:t>-</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0.</m:t>
              </m:r>
              <m:r>
                <w:rPr>
                  <w:rFonts w:ascii="Cambria Math" w:hAnsi="Cambria Math" w:cs="Dana"/>
                  <w:lang w:bidi="fa-IR"/>
                </w:rPr>
                <m:t>2</m:t>
              </m:r>
            </m:num>
            <m:den>
              <m:r>
                <w:rPr>
                  <w:rFonts w:ascii="Cambria Math" w:hAnsi="Cambria Math" w:cs="Dana"/>
                  <w:lang w:bidi="fa-IR"/>
                </w:rPr>
                <m:t>0.5</m:t>
              </m:r>
            </m:den>
          </m:f>
          <m:r>
            <w:rPr>
              <w:rFonts w:ascii="Cambria Math" w:hAnsi="Cambria Math" w:cs="Dana"/>
              <w:lang w:bidi="fa-IR"/>
            </w:rPr>
            <m:t>=0.</m:t>
          </m:r>
          <m:r>
            <w:rPr>
              <w:rFonts w:ascii="Cambria Math" w:hAnsi="Cambria Math" w:cs="Dana"/>
              <w:lang w:bidi="fa-IR"/>
            </w:rPr>
            <m:t>4</m:t>
          </m:r>
        </m:oMath>
      </m:oMathPara>
    </w:p>
    <w:p w14:paraId="6AED2C8C" w14:textId="7F5C5CD6" w:rsidR="003D67AF" w:rsidRPr="003D67AF" w:rsidRDefault="003D67AF" w:rsidP="003D67AF">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B</m:t>
              </m:r>
            </m:e>
            <m:e>
              <m:r>
                <w:rPr>
                  <w:rFonts w:ascii="Cambria Math" w:hAnsi="Cambria Math" w:cs="Dana"/>
                  <w:lang w:bidi="fa-IR"/>
                </w:rPr>
                <m:t>-</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0.</m:t>
              </m:r>
              <m:r>
                <w:rPr>
                  <w:rFonts w:ascii="Cambria Math" w:hAnsi="Cambria Math" w:cs="Dana"/>
                  <w:lang w:bidi="fa-IR"/>
                </w:rPr>
                <m:t>2</m:t>
              </m:r>
            </m:num>
            <m:den>
              <m:r>
                <w:rPr>
                  <w:rFonts w:ascii="Cambria Math" w:hAnsi="Cambria Math" w:cs="Dana"/>
                  <w:lang w:bidi="fa-IR"/>
                </w:rPr>
                <m:t>0.5</m:t>
              </m:r>
            </m:den>
          </m:f>
          <m:r>
            <w:rPr>
              <w:rFonts w:ascii="Cambria Math" w:hAnsi="Cambria Math" w:cs="Dana"/>
              <w:lang w:bidi="fa-IR"/>
            </w:rPr>
            <m:t>=0.</m:t>
          </m:r>
          <m:r>
            <w:rPr>
              <w:rFonts w:ascii="Cambria Math" w:hAnsi="Cambria Math" w:cs="Dana"/>
              <w:lang w:bidi="fa-IR"/>
            </w:rPr>
            <m:t>4</m:t>
          </m:r>
        </m:oMath>
      </m:oMathPara>
    </w:p>
    <w:p w14:paraId="74E9E45E" w14:textId="596F6B53" w:rsidR="003D67AF" w:rsidRPr="003D67AF" w:rsidRDefault="003D67AF" w:rsidP="003D67AF">
      <w:pPr>
        <w:bidi/>
        <w:ind w:firstLine="720"/>
        <w:rPr>
          <w:rFonts w:eastAsiaTheme="minorEastAsia" w:cs="Dana"/>
          <w:rtl/>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C</m:t>
              </m:r>
            </m:e>
            <m:e>
              <m:r>
                <w:rPr>
                  <w:rFonts w:ascii="Cambria Math" w:hAnsi="Cambria Math" w:cs="Dana"/>
                  <w:lang w:bidi="fa-IR"/>
                </w:rPr>
                <m:t>-</m:t>
              </m:r>
            </m:e>
          </m:d>
          <m:r>
            <w:rPr>
              <w:rFonts w:ascii="Cambria Math" w:hAnsi="Cambria Math" w:cs="Dana"/>
              <w:lang w:bidi="fa-IR"/>
            </w:rPr>
            <m:t>=</m:t>
          </m:r>
          <m:f>
            <m:fPr>
              <m:ctrlPr>
                <w:rPr>
                  <w:rFonts w:ascii="Cambria Math" w:hAnsi="Cambria Math" w:cs="Dana"/>
                  <w:i/>
                  <w:lang w:bidi="fa-IR"/>
                </w:rPr>
              </m:ctrlPr>
            </m:fPr>
            <m:num>
              <m:r>
                <w:rPr>
                  <w:rFonts w:ascii="Cambria Math" w:hAnsi="Cambria Math" w:cs="Dana"/>
                  <w:lang w:bidi="fa-IR"/>
                </w:rPr>
                <m:t>0.</m:t>
              </m:r>
              <m:r>
                <w:rPr>
                  <w:rFonts w:ascii="Cambria Math" w:hAnsi="Cambria Math" w:cs="Dana"/>
                  <w:lang w:bidi="fa-IR"/>
                </w:rPr>
                <m:t>5</m:t>
              </m:r>
            </m:num>
            <m:den>
              <m:r>
                <w:rPr>
                  <w:rFonts w:ascii="Cambria Math" w:hAnsi="Cambria Math" w:cs="Dana"/>
                  <w:lang w:bidi="fa-IR"/>
                </w:rPr>
                <m:t>0.5</m:t>
              </m:r>
            </m:den>
          </m:f>
          <m:r>
            <w:rPr>
              <w:rFonts w:ascii="Cambria Math" w:hAnsi="Cambria Math" w:cs="Dana"/>
              <w:lang w:bidi="fa-IR"/>
            </w:rPr>
            <m:t>=</m:t>
          </m:r>
          <m:r>
            <w:rPr>
              <w:rFonts w:ascii="Cambria Math" w:hAnsi="Cambria Math" w:cs="Dana"/>
              <w:lang w:bidi="fa-IR"/>
            </w:rPr>
            <m:t>1</m:t>
          </m:r>
        </m:oMath>
      </m:oMathPara>
    </w:p>
    <w:p w14:paraId="73BB6157" w14:textId="27EEA7EA" w:rsidR="004650AF" w:rsidRDefault="004D6002" w:rsidP="009D24D1">
      <w:pPr>
        <w:bidi/>
        <w:ind w:firstLine="720"/>
        <w:rPr>
          <w:rFonts w:cs="Dana"/>
          <w:lang w:bidi="fa-IR"/>
        </w:rPr>
      </w:pPr>
      <w:r>
        <w:rPr>
          <w:rFonts w:cs="Dana" w:hint="cs"/>
          <w:rtl/>
          <w:lang w:bidi="fa-IR"/>
        </w:rPr>
        <w:lastRenderedPageBreak/>
        <w:t>ب)‌</w:t>
      </w:r>
      <w:r w:rsidR="006F694D">
        <w:rPr>
          <w:rFonts w:cs="Dana" w:hint="cs"/>
          <w:rtl/>
          <w:lang w:bidi="fa-IR"/>
        </w:rPr>
        <w:t xml:space="preserve"> </w:t>
      </w:r>
    </w:p>
    <w:p w14:paraId="09AC8A76" w14:textId="3D0DCC5C" w:rsidR="009D2D72" w:rsidRPr="00E838C8" w:rsidRDefault="009D2D72" w:rsidP="009D2D72">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m:t>
              </m:r>
            </m:e>
            <m:e>
              <m:r>
                <w:rPr>
                  <w:rFonts w:ascii="Cambria Math" w:hAnsi="Cambria Math" w:cs="Dana"/>
                  <w:lang w:bidi="fa-IR"/>
                </w:rPr>
                <m:t>010</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010</m:t>
              </m:r>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acc>
                <m:accPr>
                  <m:chr m:val="̅"/>
                  <m:ctrlPr>
                    <w:rPr>
                      <w:rFonts w:ascii="Cambria Math" w:hAnsi="Cambria Math" w:cs="Dana"/>
                      <w:i/>
                      <w:lang w:bidi="fa-IR"/>
                    </w:rPr>
                  </m:ctrlPr>
                </m:accPr>
                <m:e>
                  <m:r>
                    <w:rPr>
                      <w:rFonts w:ascii="Cambria Math" w:hAnsi="Cambria Math" w:cs="Dana"/>
                      <w:lang w:bidi="fa-IR"/>
                    </w:rPr>
                    <m:t>A</m:t>
                  </m:r>
                </m:e>
              </m:acc>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B</m:t>
              </m:r>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acc>
                <m:accPr>
                  <m:chr m:val="̅"/>
                  <m:ctrlPr>
                    <w:rPr>
                      <w:rFonts w:ascii="Cambria Math" w:hAnsi="Cambria Math" w:cs="Dana"/>
                      <w:i/>
                      <w:lang w:bidi="fa-IR"/>
                    </w:rPr>
                  </m:ctrlPr>
                </m:accPr>
                <m:e>
                  <m:r>
                    <w:rPr>
                      <w:rFonts w:ascii="Cambria Math" w:hAnsi="Cambria Math" w:cs="Dana"/>
                      <w:lang w:bidi="fa-IR"/>
                    </w:rPr>
                    <m:t>C</m:t>
                  </m:r>
                </m:e>
              </m:acc>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m:t>
              </m:r>
            </m:e>
          </m:d>
          <m:r>
            <w:rPr>
              <w:rFonts w:ascii="Cambria Math" w:hAnsi="Cambria Math" w:cs="Dana"/>
              <w:lang w:bidi="fa-IR"/>
            </w:rPr>
            <m:t>=0.4×0.2×</m:t>
          </m:r>
          <m:r>
            <w:rPr>
              <w:rFonts w:ascii="Cambria Math" w:hAnsi="Cambria Math" w:cs="Dana"/>
              <w:lang w:bidi="fa-IR"/>
            </w:rPr>
            <m:t>0.2×0.5=0.008</m:t>
          </m:r>
        </m:oMath>
      </m:oMathPara>
    </w:p>
    <w:p w14:paraId="5565ACAD" w14:textId="268BCDF3" w:rsidR="00E838C8" w:rsidRPr="00E838C8" w:rsidRDefault="00E838C8" w:rsidP="00E838C8">
      <w:pPr>
        <w:bidi/>
        <w:ind w:firstLine="720"/>
        <w:rPr>
          <w:rFonts w:eastAsiaTheme="minorEastAsia" w:cs="Dana"/>
          <w:lang w:bidi="fa-IR"/>
        </w:rPr>
      </w:pPr>
      <m:oMathPara>
        <m:oMath>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m:t>
              </m:r>
            </m:e>
            <m:e>
              <m:r>
                <w:rPr>
                  <w:rFonts w:ascii="Cambria Math" w:hAnsi="Cambria Math" w:cs="Dana"/>
                  <w:lang w:bidi="fa-IR"/>
                </w:rPr>
                <m:t>010</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010</m:t>
              </m:r>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acc>
                <m:accPr>
                  <m:chr m:val="̅"/>
                  <m:ctrlPr>
                    <w:rPr>
                      <w:rFonts w:ascii="Cambria Math" w:hAnsi="Cambria Math" w:cs="Dana"/>
                      <w:i/>
                      <w:lang w:bidi="fa-IR"/>
                    </w:rPr>
                  </m:ctrlPr>
                </m:accPr>
                <m:e>
                  <m:r>
                    <w:rPr>
                      <w:rFonts w:ascii="Cambria Math" w:hAnsi="Cambria Math" w:cs="Dana"/>
                      <w:lang w:bidi="fa-IR"/>
                    </w:rPr>
                    <m:t>A</m:t>
                  </m:r>
                </m:e>
              </m:acc>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B</m:t>
              </m:r>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acc>
                <m:accPr>
                  <m:chr m:val="̅"/>
                  <m:ctrlPr>
                    <w:rPr>
                      <w:rFonts w:ascii="Cambria Math" w:hAnsi="Cambria Math" w:cs="Dana"/>
                      <w:i/>
                      <w:lang w:bidi="fa-IR"/>
                    </w:rPr>
                  </m:ctrlPr>
                </m:accPr>
                <m:e>
                  <m:r>
                    <w:rPr>
                      <w:rFonts w:ascii="Cambria Math" w:hAnsi="Cambria Math" w:cs="Dana"/>
                      <w:lang w:bidi="fa-IR"/>
                    </w:rPr>
                    <m:t>C</m:t>
                  </m:r>
                </m:e>
              </m:acc>
            </m:e>
            <m:e>
              <m:r>
                <w:rPr>
                  <w:rFonts w:ascii="Cambria Math" w:hAnsi="Cambria Math" w:cs="Dana"/>
                  <w:lang w:bidi="fa-IR"/>
                </w:rPr>
                <m:t>-</m:t>
              </m:r>
            </m:e>
          </m:d>
          <m:r>
            <w:rPr>
              <w:rFonts w:ascii="Cambria Math" w:hAnsi="Cambria Math" w:cs="Dana"/>
              <w:lang w:bidi="fa-IR"/>
            </w:rPr>
            <m:t>P</m:t>
          </m:r>
          <m:d>
            <m:dPr>
              <m:ctrlPr>
                <w:rPr>
                  <w:rFonts w:ascii="Cambria Math" w:hAnsi="Cambria Math" w:cs="Dana"/>
                  <w:i/>
                  <w:lang w:bidi="fa-IR"/>
                </w:rPr>
              </m:ctrlPr>
            </m:dPr>
            <m:e>
              <m:r>
                <w:rPr>
                  <w:rFonts w:ascii="Cambria Math" w:hAnsi="Cambria Math" w:cs="Dana"/>
                  <w:lang w:bidi="fa-IR"/>
                </w:rPr>
                <m:t>-</m:t>
              </m:r>
            </m:e>
          </m:d>
          <m:r>
            <w:rPr>
              <w:rFonts w:ascii="Cambria Math" w:hAnsi="Cambria Math" w:cs="Dana"/>
              <w:lang w:bidi="fa-IR"/>
            </w:rPr>
            <m:t>=0.</m:t>
          </m:r>
          <m:r>
            <w:rPr>
              <w:rFonts w:ascii="Cambria Math" w:hAnsi="Cambria Math" w:cs="Dana"/>
              <w:lang w:bidi="fa-IR"/>
            </w:rPr>
            <m:t>6</m:t>
          </m:r>
          <m:r>
            <w:rPr>
              <w:rFonts w:ascii="Cambria Math" w:hAnsi="Cambria Math" w:cs="Dana"/>
              <w:lang w:bidi="fa-IR"/>
            </w:rPr>
            <m:t>×0.</m:t>
          </m:r>
          <m:r>
            <w:rPr>
              <w:rFonts w:ascii="Cambria Math" w:hAnsi="Cambria Math" w:cs="Dana"/>
              <w:lang w:bidi="fa-IR"/>
            </w:rPr>
            <m:t>4</m:t>
          </m:r>
          <m:r>
            <w:rPr>
              <w:rFonts w:ascii="Cambria Math" w:hAnsi="Cambria Math" w:cs="Dana"/>
              <w:lang w:bidi="fa-IR"/>
            </w:rPr>
            <m:t>×0×0.5=0</m:t>
          </m:r>
        </m:oMath>
      </m:oMathPara>
    </w:p>
    <w:p w14:paraId="5C68B519" w14:textId="68642554" w:rsidR="00E838C8" w:rsidRPr="00E838C8" w:rsidRDefault="00E838C8" w:rsidP="00E838C8">
      <w:pPr>
        <w:bidi/>
        <w:ind w:firstLine="720"/>
        <w:rPr>
          <w:rFonts w:eastAsiaTheme="minorEastAsia" w:cs="Dana" w:hint="cs"/>
          <w:rtl/>
          <w:lang w:bidi="fa-IR"/>
        </w:rPr>
      </w:pPr>
      <w:r>
        <w:rPr>
          <w:rFonts w:eastAsiaTheme="minorEastAsia" w:cs="Dana" w:hint="cs"/>
          <w:rtl/>
          <w:lang w:bidi="fa-IR"/>
        </w:rPr>
        <w:t xml:space="preserve">پیش‌بینی می‌شود که برچسب داده </w:t>
      </w:r>
      <w:r>
        <w:rPr>
          <w:rFonts w:eastAsiaTheme="minorEastAsia" w:cs="Dana"/>
          <w:lang w:bidi="fa-IR"/>
        </w:rPr>
        <w:t>+</w:t>
      </w:r>
      <w:r>
        <w:rPr>
          <w:rFonts w:eastAsiaTheme="minorEastAsia" w:cs="Dana" w:hint="cs"/>
          <w:rtl/>
          <w:lang w:bidi="fa-IR"/>
        </w:rPr>
        <w:t xml:space="preserve"> باشد.</w:t>
      </w:r>
    </w:p>
    <w:p w14:paraId="76D34F39" w14:textId="7763B901" w:rsidR="00E94116" w:rsidRDefault="00E94116" w:rsidP="00E94116">
      <w:pPr>
        <w:pStyle w:val="Heading2"/>
      </w:pPr>
      <w:r w:rsidRPr="00DB6D3A">
        <w:rPr>
          <w:rFonts w:hint="cs"/>
          <w:rtl/>
        </w:rPr>
        <w:t xml:space="preserve">سوال </w:t>
      </w:r>
      <w:r>
        <w:rPr>
          <w:rFonts w:hint="cs"/>
          <w:rtl/>
        </w:rPr>
        <w:t>۳</w:t>
      </w:r>
      <w:r w:rsidRPr="00DB6D3A">
        <w:rPr>
          <w:rFonts w:hint="cs"/>
          <w:rtl/>
        </w:rPr>
        <w:t xml:space="preserve">) </w:t>
      </w:r>
    </w:p>
    <w:p w14:paraId="28BBC1BF" w14:textId="0C96B908" w:rsidR="00FD2E9A" w:rsidRPr="00956F6D" w:rsidRDefault="001E1107" w:rsidP="00610B6B">
      <w:pPr>
        <w:bidi/>
        <w:ind w:firstLine="720"/>
        <w:rPr>
          <w:rFonts w:hint="cs"/>
          <w:rtl/>
          <w:lang w:bidi="fa-IR"/>
        </w:rPr>
      </w:pPr>
      <w:r>
        <w:rPr>
          <w:rFonts w:cs="Dana" w:hint="cs"/>
          <w:rtl/>
          <w:lang w:bidi="fa-IR"/>
        </w:rPr>
        <w:t xml:space="preserve">مثلا در زمانی که با یک مسئله‌ی حساس رو به رو هستیم علاوه بر دقتی که اندازه‌گیری می‌شود، خطا هم مهم می‌شود. در اینجا باید با کمک </w:t>
      </w:r>
      <w:r>
        <w:rPr>
          <w:rFonts w:cs="Dana"/>
          <w:lang w:bidi="fa-IR"/>
        </w:rPr>
        <w:t>confusion matrix</w:t>
      </w:r>
      <w:r>
        <w:rPr>
          <w:rFonts w:cs="Dana" w:hint="cs"/>
          <w:rtl/>
          <w:lang w:bidi="fa-IR"/>
        </w:rPr>
        <w:t xml:space="preserve">، </w:t>
      </w:r>
      <w:r>
        <w:rPr>
          <w:rFonts w:cs="Dana"/>
          <w:lang w:bidi="fa-IR"/>
        </w:rPr>
        <w:t>error rate</w:t>
      </w:r>
      <w:r>
        <w:rPr>
          <w:rFonts w:cs="Dana" w:hint="cs"/>
          <w:rtl/>
          <w:lang w:bidi="fa-IR"/>
        </w:rPr>
        <w:t xml:space="preserve"> را هم در نظر بگیریم.</w:t>
      </w:r>
    </w:p>
    <w:p w14:paraId="35DDE8A4" w14:textId="3105E8E4" w:rsidR="00FD2E9A" w:rsidRPr="00DB6D3A" w:rsidRDefault="00FD2E9A" w:rsidP="00FD2E9A">
      <w:pPr>
        <w:pStyle w:val="Heading2"/>
        <w:rPr>
          <w:rtl/>
        </w:rPr>
      </w:pPr>
      <w:r w:rsidRPr="00DB6D3A">
        <w:rPr>
          <w:rFonts w:hint="cs"/>
          <w:rtl/>
        </w:rPr>
        <w:t xml:space="preserve">سوال </w:t>
      </w:r>
      <w:r w:rsidR="00E97FEE">
        <w:rPr>
          <w:rFonts w:hint="cs"/>
          <w:rtl/>
        </w:rPr>
        <w:t>۴</w:t>
      </w:r>
      <w:r w:rsidRPr="00DB6D3A">
        <w:rPr>
          <w:rFonts w:hint="cs"/>
          <w:rtl/>
        </w:rPr>
        <w:t xml:space="preserve">) </w:t>
      </w:r>
    </w:p>
    <w:p w14:paraId="157A0630" w14:textId="51C324F7" w:rsidR="004D4AC7" w:rsidRDefault="00CA110B" w:rsidP="009D24D1">
      <w:pPr>
        <w:bidi/>
        <w:ind w:firstLine="720"/>
        <w:rPr>
          <w:rFonts w:cs="Dana"/>
          <w:rtl/>
          <w:lang w:bidi="fa-IR"/>
        </w:rPr>
      </w:pPr>
      <w:r>
        <w:rPr>
          <w:rFonts w:cs="Dana"/>
          <w:noProof/>
          <w:lang w:bidi="fa-IR"/>
        </w:rPr>
        <w:drawing>
          <wp:anchor distT="0" distB="0" distL="114300" distR="114300" simplePos="0" relativeHeight="251658240" behindDoc="0" locked="0" layoutInCell="1" allowOverlap="1" wp14:anchorId="49E69CE0" wp14:editId="466E0C18">
            <wp:simplePos x="0" y="0"/>
            <wp:positionH relativeFrom="margin">
              <wp:align>left</wp:align>
            </wp:positionH>
            <wp:positionV relativeFrom="paragraph">
              <wp:posOffset>5080</wp:posOffset>
            </wp:positionV>
            <wp:extent cx="3095625" cy="2409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4D1" w:rsidRPr="00DB6D3A">
        <w:rPr>
          <w:rFonts w:cs="Dana" w:hint="cs"/>
          <w:rtl/>
          <w:lang w:bidi="fa-IR"/>
        </w:rPr>
        <w:t xml:space="preserve">الف) </w:t>
      </w:r>
    </w:p>
    <w:p w14:paraId="2CC964E1" w14:textId="3B4B45D7" w:rsidR="00644120" w:rsidRDefault="004D4AC7" w:rsidP="00CA110B">
      <w:pPr>
        <w:bidi/>
        <w:ind w:left="720"/>
        <w:rPr>
          <w:rFonts w:cs="Dana"/>
          <w:rtl/>
          <w:lang w:bidi="fa-IR"/>
        </w:rPr>
      </w:pPr>
      <w:r>
        <w:rPr>
          <w:rFonts w:cs="Dana" w:hint="cs"/>
          <w:rtl/>
          <w:lang w:bidi="fa-IR"/>
        </w:rPr>
        <w:t>مرزهای تصمیم گیری در شکل</w:t>
      </w:r>
      <w:r w:rsidR="00644120">
        <w:rPr>
          <w:rFonts w:cs="Dana"/>
          <w:rtl/>
          <w:lang w:bidi="fa-IR"/>
        </w:rPr>
        <w:br/>
      </w:r>
      <w:r>
        <w:rPr>
          <w:rFonts w:cs="Dana" w:hint="cs"/>
          <w:rtl/>
          <w:lang w:bidi="fa-IR"/>
        </w:rPr>
        <w:t>مشخص شده اند.</w:t>
      </w:r>
      <w:r w:rsidR="00644120">
        <w:rPr>
          <w:rFonts w:cs="Dana"/>
          <w:rtl/>
          <w:lang w:bidi="fa-IR"/>
        </w:rPr>
        <w:br/>
      </w:r>
      <w:r>
        <w:rPr>
          <w:rFonts w:cs="Dana" w:hint="cs"/>
          <w:rtl/>
          <w:lang w:bidi="fa-IR"/>
        </w:rPr>
        <w:t>نواحی قرمز مربوط به دایره‌های قرمز</w:t>
      </w:r>
      <w:r w:rsidR="00644120">
        <w:rPr>
          <w:rFonts w:cs="Dana"/>
          <w:rtl/>
          <w:lang w:bidi="fa-IR"/>
        </w:rPr>
        <w:br/>
      </w:r>
      <w:r>
        <w:rPr>
          <w:rFonts w:cs="Dana" w:hint="cs"/>
          <w:rtl/>
          <w:lang w:bidi="fa-IR"/>
        </w:rPr>
        <w:t xml:space="preserve">و بقیه نواحی مربوط به ستاره‌های </w:t>
      </w:r>
      <w:r w:rsidR="00644120">
        <w:rPr>
          <w:rFonts w:cs="Dana"/>
          <w:rtl/>
          <w:lang w:bidi="fa-IR"/>
        </w:rPr>
        <w:br/>
      </w:r>
      <w:r>
        <w:rPr>
          <w:rFonts w:cs="Dana" w:hint="cs"/>
          <w:rtl/>
          <w:lang w:bidi="fa-IR"/>
        </w:rPr>
        <w:t>آبی هستند</w:t>
      </w:r>
      <w:r w:rsidR="00644120">
        <w:rPr>
          <w:rFonts w:cs="Dana" w:hint="cs"/>
          <w:rtl/>
          <w:lang w:bidi="fa-IR"/>
        </w:rPr>
        <w:t xml:space="preserve"> زیرا هر نقطه‌ای در این </w:t>
      </w:r>
      <w:r w:rsidR="00644120">
        <w:rPr>
          <w:rFonts w:cs="Dana"/>
          <w:rtl/>
          <w:lang w:bidi="fa-IR"/>
        </w:rPr>
        <w:br/>
      </w:r>
      <w:r w:rsidR="00644120">
        <w:rPr>
          <w:rFonts w:cs="Dana" w:hint="cs"/>
          <w:rtl/>
          <w:lang w:bidi="fa-IR"/>
        </w:rPr>
        <w:t>نواحی ذکر شده در نظر بگیریم، نزدیک‌ترین همسایه‌شان هم‌رنگ</w:t>
      </w:r>
      <w:r w:rsidR="00644120">
        <w:rPr>
          <w:rFonts w:cs="Dana"/>
          <w:rtl/>
          <w:lang w:bidi="fa-IR"/>
        </w:rPr>
        <w:br/>
      </w:r>
      <w:r w:rsidR="00644120">
        <w:rPr>
          <w:rFonts w:cs="Dana" w:hint="cs"/>
          <w:rtl/>
          <w:lang w:bidi="fa-IR"/>
        </w:rPr>
        <w:t>ناحیه‌ای است که در آن قرار گرفته اند.</w:t>
      </w:r>
    </w:p>
    <w:p w14:paraId="26FE9E4F" w14:textId="77777777" w:rsidR="004D4AC7" w:rsidRDefault="004D4AC7" w:rsidP="00CA110B">
      <w:pPr>
        <w:bidi/>
        <w:rPr>
          <w:rFonts w:cs="Dana"/>
          <w:rtl/>
          <w:lang w:bidi="fa-IR"/>
        </w:rPr>
      </w:pPr>
    </w:p>
    <w:p w14:paraId="7FDBBC58" w14:textId="532F9EDF" w:rsidR="009D24D1" w:rsidRDefault="009D24D1" w:rsidP="009D24D1">
      <w:pPr>
        <w:bidi/>
        <w:ind w:firstLine="720"/>
        <w:rPr>
          <w:rFonts w:cs="Dana"/>
          <w:rtl/>
          <w:lang w:bidi="fa-IR"/>
        </w:rPr>
      </w:pPr>
      <w:r>
        <w:rPr>
          <w:rFonts w:cs="Dana" w:hint="cs"/>
          <w:rtl/>
          <w:lang w:bidi="fa-IR"/>
        </w:rPr>
        <w:t xml:space="preserve">ب)‌ </w:t>
      </w:r>
      <w:r w:rsidR="00CA110B">
        <w:rPr>
          <w:rFonts w:cs="Dana" w:hint="cs"/>
          <w:rtl/>
          <w:lang w:bidi="fa-IR"/>
        </w:rPr>
        <w:t>کلاس آبی، زیرا در ناحیه آبی قرار گرفته است پس یعنی نزدیک‌ترین نقطه به آن ستاره آبی بوده است که با محاسبه‌ی فاصله نیز به همین نتیجه می‌رسیم زیرا آن‌را در قسمت الف در نظر گرفته بودیم.</w:t>
      </w:r>
    </w:p>
    <w:p w14:paraId="2BD580D1" w14:textId="49BC376A" w:rsidR="009D24D1" w:rsidRDefault="009D24D1" w:rsidP="009D24D1">
      <w:pPr>
        <w:bidi/>
        <w:ind w:firstLine="720"/>
        <w:rPr>
          <w:rFonts w:cs="Dana"/>
          <w:rtl/>
          <w:lang w:bidi="fa-IR"/>
        </w:rPr>
      </w:pPr>
      <w:r>
        <w:rPr>
          <w:rFonts w:cs="Dana" w:hint="cs"/>
          <w:rtl/>
          <w:lang w:bidi="fa-IR"/>
        </w:rPr>
        <w:t xml:space="preserve">ج)‌ </w:t>
      </w:r>
      <w:r w:rsidR="00811FA1">
        <w:rPr>
          <w:rFonts w:cs="Dana" w:hint="cs"/>
          <w:rtl/>
          <w:lang w:bidi="fa-IR"/>
        </w:rPr>
        <w:t>بله باید فضا را پیوسته در نظر بگیریم و از میانگین همسایه‌ها استفاده کنیم.</w:t>
      </w:r>
    </w:p>
    <w:p w14:paraId="38BBADB7" w14:textId="38E2D711" w:rsidR="009D24D1" w:rsidRDefault="009D24D1" w:rsidP="009D24D1">
      <w:pPr>
        <w:bidi/>
        <w:ind w:firstLine="720"/>
        <w:rPr>
          <w:rFonts w:cs="Dana"/>
          <w:rtl/>
          <w:lang w:bidi="fa-IR"/>
        </w:rPr>
      </w:pPr>
      <w:r>
        <w:rPr>
          <w:rFonts w:cs="Dana" w:hint="cs"/>
          <w:rtl/>
          <w:lang w:bidi="fa-IR"/>
        </w:rPr>
        <w:t>د</w:t>
      </w:r>
      <w:r w:rsidRPr="00DB6D3A">
        <w:rPr>
          <w:rFonts w:cs="Dana" w:hint="cs"/>
          <w:rtl/>
          <w:lang w:bidi="fa-IR"/>
        </w:rPr>
        <w:t>)</w:t>
      </w:r>
      <w:r w:rsidR="00CA110B">
        <w:rPr>
          <w:rFonts w:cs="Dana" w:hint="cs"/>
          <w:rtl/>
          <w:lang w:bidi="fa-IR"/>
        </w:rPr>
        <w:t>کاملا بستگی به داده‌ها دارد زیرا اگر مقدار کمی را انتخاب کنیم، ممکن است به خاطر نویز، دسته‌ی اشتباهی را انتخاب کنیم و در صورتی که مقدار زیادی را انتخاب کنیم نیز ممکن است یکی از همسایه‌های دسته‌بندی مناسب خودمان را انتخاب کنیم و نتیجه خراب شود پس نمی‌توان</w:t>
      </w:r>
      <w:r w:rsidR="00A26B0C">
        <w:rPr>
          <w:rFonts w:cs="Dana" w:hint="cs"/>
          <w:rtl/>
          <w:lang w:bidi="fa-IR"/>
        </w:rPr>
        <w:t xml:space="preserve"> حالت کلی‌ای در نظر گرفت.</w:t>
      </w:r>
      <w:r>
        <w:rPr>
          <w:rFonts w:cs="Dana" w:hint="cs"/>
          <w:rtl/>
          <w:lang w:bidi="fa-IR"/>
        </w:rPr>
        <w:t xml:space="preserve"> </w:t>
      </w:r>
    </w:p>
    <w:p w14:paraId="13040C84" w14:textId="0F38193D" w:rsidR="009D24D1" w:rsidRDefault="009D24D1" w:rsidP="009D24D1">
      <w:pPr>
        <w:bidi/>
        <w:ind w:firstLine="720"/>
        <w:rPr>
          <w:rFonts w:cs="Dana"/>
          <w:rtl/>
          <w:lang w:bidi="fa-IR"/>
        </w:rPr>
      </w:pPr>
      <w:r>
        <w:rPr>
          <w:rFonts w:cs="Dana" w:hint="cs"/>
          <w:rtl/>
          <w:lang w:bidi="fa-IR"/>
        </w:rPr>
        <w:t>ه)‌</w:t>
      </w:r>
      <w:r w:rsidR="00A26B0C">
        <w:rPr>
          <w:rFonts w:cs="Dana" w:hint="cs"/>
          <w:rtl/>
          <w:lang w:bidi="fa-IR"/>
        </w:rPr>
        <w:t xml:space="preserve"> به نظرم نه چون‌ ممکن است به خاطر افزایش ابعاد داده‌ها،‌ داده‌هایی که نزدیک هم هستند در حقیقت فاصله‌ی زیادی از هم داشته باشند که این نتیجه‌ی ما را خراب می‌کند.</w:t>
      </w:r>
      <w:r>
        <w:rPr>
          <w:rFonts w:cs="Dana" w:hint="cs"/>
          <w:rtl/>
          <w:lang w:bidi="fa-IR"/>
        </w:rPr>
        <w:t xml:space="preserve"> </w:t>
      </w:r>
    </w:p>
    <w:p w14:paraId="1A25779D" w14:textId="687DB750" w:rsidR="00443D1B" w:rsidRDefault="009D24D1" w:rsidP="009D24D1">
      <w:pPr>
        <w:bidi/>
        <w:ind w:firstLine="720"/>
        <w:rPr>
          <w:rFonts w:cs="Dana" w:hint="cs"/>
          <w:rtl/>
          <w:lang w:bidi="fa-IR"/>
        </w:rPr>
      </w:pPr>
      <w:r>
        <w:rPr>
          <w:rFonts w:cs="Dana" w:hint="cs"/>
          <w:rtl/>
          <w:lang w:bidi="fa-IR"/>
        </w:rPr>
        <w:t xml:space="preserve">و)‌ </w:t>
      </w:r>
      <w:r w:rsidR="00A26B0C">
        <w:rPr>
          <w:rFonts w:cs="Dana" w:hint="cs"/>
          <w:rtl/>
          <w:lang w:bidi="fa-IR"/>
        </w:rPr>
        <w:t xml:space="preserve">چون </w:t>
      </w:r>
      <w:r w:rsidR="00A26B0C">
        <w:rPr>
          <w:rFonts w:cs="Dana"/>
          <w:lang w:bidi="fa-IR"/>
        </w:rPr>
        <w:t>Lazy</w:t>
      </w:r>
      <w:r w:rsidR="00A26B0C">
        <w:rPr>
          <w:rFonts w:cs="Dana" w:hint="cs"/>
          <w:rtl/>
          <w:lang w:bidi="fa-IR"/>
        </w:rPr>
        <w:t xml:space="preserve"> است،‌ برای آموزش پیچیدگی‌ای نداریم اما در تست شاید مجبور باشیم که فاصله‌ی آن را با تمامی داده‌ها حساب کنیم و نتیجه را بررسی کنیم؛‌ در نتیجه پیچیدگی آن در حالت تست بیشتر است.</w:t>
      </w:r>
    </w:p>
    <w:p w14:paraId="12D8B507" w14:textId="27D45E38" w:rsidR="009D24D1" w:rsidRDefault="009D24D1" w:rsidP="009D24D1">
      <w:pPr>
        <w:bidi/>
        <w:ind w:firstLine="720"/>
        <w:rPr>
          <w:rFonts w:cs="Dana"/>
          <w:lang w:bidi="fa-IR"/>
        </w:rPr>
      </w:pPr>
      <w:r>
        <w:rPr>
          <w:rFonts w:cs="Dana" w:hint="cs"/>
          <w:rtl/>
          <w:lang w:bidi="fa-IR"/>
        </w:rPr>
        <w:t xml:space="preserve">ی)‌ </w:t>
      </w:r>
      <w:r w:rsidR="009A16B9">
        <w:rPr>
          <w:rFonts w:cs="Dana" w:hint="cs"/>
          <w:rtl/>
          <w:lang w:bidi="fa-IR"/>
        </w:rPr>
        <w:t>در اقلیدسی نرم ۲ی فاصله‌ی ویژگی‌ها را در نظر می‌گیریم اما در منهتن فاصله‌ها را با هم جمع می‌کنیم تا نتیجه را بدست آوریم.</w:t>
      </w:r>
    </w:p>
    <w:p w14:paraId="7547F505" w14:textId="4CDD9824" w:rsidR="00443D1B" w:rsidRDefault="00443D1B" w:rsidP="00443D1B">
      <w:pPr>
        <w:pStyle w:val="Heading2"/>
        <w:rPr>
          <w:rtl/>
        </w:rPr>
      </w:pPr>
      <w:r w:rsidRPr="00DB6D3A">
        <w:rPr>
          <w:rFonts w:hint="cs"/>
          <w:rtl/>
        </w:rPr>
        <w:lastRenderedPageBreak/>
        <w:t xml:space="preserve">سوال </w:t>
      </w:r>
      <w:r>
        <w:rPr>
          <w:rFonts w:hint="cs"/>
          <w:rtl/>
        </w:rPr>
        <w:t>۵</w:t>
      </w:r>
      <w:r w:rsidRPr="00DB6D3A">
        <w:rPr>
          <w:rFonts w:hint="cs"/>
          <w:rtl/>
        </w:rPr>
        <w:t xml:space="preserve">) </w:t>
      </w:r>
    </w:p>
    <w:p w14:paraId="6C228154" w14:textId="524D5774" w:rsidR="00A53BD9" w:rsidRDefault="00A53BD9" w:rsidP="00A53BD9">
      <w:pPr>
        <w:bidi/>
        <w:ind w:firstLine="720"/>
        <w:rPr>
          <w:rFonts w:cs="Dana"/>
          <w:rtl/>
          <w:lang w:bidi="fa-IR"/>
        </w:rPr>
      </w:pPr>
      <w:r>
        <w:rPr>
          <w:rFonts w:cs="Dana" w:hint="cs"/>
          <w:rtl/>
          <w:lang w:bidi="fa-IR"/>
        </w:rPr>
        <w:t>از این روش برای مقایسه کلسیفایرهای مختلف استفاده می‌شود که در آن هر نمونه‌ی ما به میزانی برابر با سایر داده‌ها برای آموزش استفاده می‌شود و فقط یک‌بار هم برای تست از آن‌ها استفاده می‌شود.</w:t>
      </w:r>
    </w:p>
    <w:p w14:paraId="0B9FBB4E" w14:textId="7AD4C2AB" w:rsidR="00A53BD9" w:rsidRDefault="00A53BD9" w:rsidP="00A53BD9">
      <w:pPr>
        <w:bidi/>
        <w:ind w:left="720"/>
        <w:rPr>
          <w:rFonts w:cs="Dana"/>
          <w:rtl/>
          <w:lang w:bidi="fa-IR"/>
        </w:rPr>
      </w:pPr>
      <w:r>
        <w:rPr>
          <w:rFonts w:cs="Dana" w:hint="cs"/>
          <w:rtl/>
          <w:lang w:bidi="fa-IR"/>
        </w:rPr>
        <w:t>انواع آن عبارتند از:</w:t>
      </w:r>
      <w:r>
        <w:rPr>
          <w:rFonts w:cs="Dana"/>
          <w:rtl/>
          <w:lang w:bidi="fa-IR"/>
        </w:rPr>
        <w:br/>
      </w:r>
      <w:r>
        <w:rPr>
          <w:rFonts w:cs="Dana" w:hint="cs"/>
          <w:rtl/>
          <w:lang w:bidi="fa-IR"/>
        </w:rPr>
        <w:t xml:space="preserve">    -  </w:t>
      </w:r>
      <w:r>
        <w:rPr>
          <w:rFonts w:cs="Dana"/>
          <w:lang w:bidi="fa-IR"/>
        </w:rPr>
        <w:t>Exhaustive</w:t>
      </w:r>
      <w:r w:rsidR="00272A26">
        <w:rPr>
          <w:rFonts w:cs="Dana" w:hint="cs"/>
          <w:rtl/>
          <w:lang w:bidi="fa-IR"/>
        </w:rPr>
        <w:t>: تمام دسته‌بندی‌های ممکن</w:t>
      </w:r>
      <w:r>
        <w:rPr>
          <w:rFonts w:cs="Dana"/>
          <w:lang w:bidi="fa-IR"/>
        </w:rPr>
        <w:br/>
      </w:r>
      <w:r>
        <w:rPr>
          <w:rFonts w:cs="Dana" w:hint="cs"/>
          <w:rtl/>
          <w:lang w:bidi="fa-IR"/>
        </w:rPr>
        <w:t xml:space="preserve">    -  </w:t>
      </w:r>
      <w:r>
        <w:rPr>
          <w:rFonts w:cs="Dana"/>
          <w:lang w:bidi="fa-IR"/>
        </w:rPr>
        <w:t>Non-</w:t>
      </w:r>
      <w:r>
        <w:rPr>
          <w:rFonts w:cs="Dana"/>
          <w:lang w:bidi="fa-IR"/>
        </w:rPr>
        <w:t>Exhaustive</w:t>
      </w:r>
      <w:r w:rsidR="00272A26">
        <w:rPr>
          <w:rFonts w:cs="Dana" w:hint="cs"/>
          <w:rtl/>
          <w:lang w:bidi="fa-IR"/>
        </w:rPr>
        <w:t>: قسمتی از دسته‌های ممکن</w:t>
      </w:r>
      <w:r>
        <w:rPr>
          <w:lang w:bidi="fa-IR"/>
        </w:rPr>
        <w:br/>
      </w:r>
      <w:r>
        <w:rPr>
          <w:rFonts w:cs="Dana" w:hint="cs"/>
          <w:rtl/>
          <w:lang w:bidi="fa-IR"/>
        </w:rPr>
        <w:t xml:space="preserve">    -  </w:t>
      </w:r>
      <w:r>
        <w:rPr>
          <w:rFonts w:cs="Dana"/>
          <w:lang w:bidi="fa-IR"/>
        </w:rPr>
        <w:t>Nested</w:t>
      </w:r>
      <w:r w:rsidR="00272A26">
        <w:rPr>
          <w:rFonts w:cs="Dana" w:hint="cs"/>
          <w:rtl/>
          <w:lang w:bidi="fa-IR"/>
        </w:rPr>
        <w:t>: دسته‌بندی‌های تودرتو</w:t>
      </w:r>
    </w:p>
    <w:p w14:paraId="4F3D0DE2" w14:textId="41672DAD" w:rsidR="00272A26" w:rsidRPr="00A53BD9" w:rsidRDefault="00272A26" w:rsidP="00272A26">
      <w:pPr>
        <w:bidi/>
        <w:rPr>
          <w:rFonts w:hint="cs"/>
          <w:rtl/>
          <w:lang w:bidi="fa-IR"/>
        </w:rPr>
      </w:pPr>
      <w:r>
        <w:rPr>
          <w:rFonts w:cs="Dana"/>
          <w:rtl/>
          <w:lang w:bidi="fa-IR"/>
        </w:rPr>
        <w:tab/>
      </w:r>
      <w:r>
        <w:rPr>
          <w:rFonts w:cs="Dana" w:hint="cs"/>
          <w:rtl/>
          <w:lang w:bidi="fa-IR"/>
        </w:rPr>
        <w:t xml:space="preserve">در </w:t>
      </w:r>
      <w:r>
        <w:rPr>
          <w:rFonts w:cs="Dana"/>
          <w:lang w:bidi="fa-IR"/>
        </w:rPr>
        <w:t>k-fold</w:t>
      </w:r>
      <w:r>
        <w:rPr>
          <w:rFonts w:cs="Dana" w:hint="cs"/>
          <w:rtl/>
          <w:lang w:bidi="fa-IR"/>
        </w:rPr>
        <w:t xml:space="preserve"> هم هر چقدر </w:t>
      </w:r>
      <w:r>
        <w:rPr>
          <w:rFonts w:cs="Dana"/>
          <w:lang w:bidi="fa-IR"/>
        </w:rPr>
        <w:t>k</w:t>
      </w:r>
      <w:r>
        <w:rPr>
          <w:rFonts w:cs="Dana" w:hint="cs"/>
          <w:rtl/>
          <w:lang w:bidi="fa-IR"/>
        </w:rPr>
        <w:t xml:space="preserve"> بیشتر شود، ما شاهد افزایش واریانس و پیچیدگی زمانی و همچنین کاهش بایاس خواهیم بود.</w:t>
      </w:r>
    </w:p>
    <w:p w14:paraId="7C20E031" w14:textId="09E16672" w:rsidR="00A53BD9" w:rsidRPr="00A53BD9" w:rsidRDefault="00A53BD9" w:rsidP="00A53BD9">
      <w:pPr>
        <w:bidi/>
        <w:ind w:left="720"/>
        <w:rPr>
          <w:lang w:bidi="fa-IR"/>
        </w:rPr>
      </w:pPr>
    </w:p>
    <w:sectPr w:rsidR="00A53BD9" w:rsidRPr="00A53BD9" w:rsidSect="00C00784">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A4245" w14:textId="77777777" w:rsidR="009F1E68" w:rsidRDefault="009F1E68" w:rsidP="00C00784">
      <w:pPr>
        <w:spacing w:after="0" w:line="240" w:lineRule="auto"/>
      </w:pPr>
      <w:r>
        <w:separator/>
      </w:r>
    </w:p>
  </w:endnote>
  <w:endnote w:type="continuationSeparator" w:id="0">
    <w:p w14:paraId="1350353E" w14:textId="77777777" w:rsidR="009F1E68" w:rsidRDefault="009F1E68" w:rsidP="00C0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ana">
    <w:panose1 w:val="00000500000000000000"/>
    <w:charset w:val="B2"/>
    <w:family w:val="auto"/>
    <w:pitch w:val="variable"/>
    <w:sig w:usb0="00002001" w:usb1="0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6769" w14:textId="7C898893" w:rsidR="007A108B" w:rsidRPr="00C00784" w:rsidRDefault="007A108B">
    <w:pPr>
      <w:pStyle w:val="Footer"/>
      <w:rPr>
        <w:rFonts w:cs="Dana"/>
      </w:rPr>
    </w:pPr>
    <w:r w:rsidRPr="00C00784">
      <w:rPr>
        <w:rFonts w:cs="Dana" w:hint="cs"/>
        <w:rtl/>
        <w:lang w:bidi="fa-IR"/>
      </w:rPr>
      <w:t xml:space="preserve">تمرین </w:t>
    </w:r>
    <w:r w:rsidR="009D24D1">
      <w:rPr>
        <w:rFonts w:cs="Dana" w:hint="cs"/>
        <w:rtl/>
        <w:lang w:bidi="fa-IR"/>
      </w:rPr>
      <w:t>۲</w:t>
    </w:r>
    <w:r w:rsidRPr="00C00784">
      <w:rPr>
        <w:rFonts w:cs="Dana" w:hint="cs"/>
        <w:rtl/>
        <w:lang w:bidi="fa-IR"/>
      </w:rPr>
      <w:t xml:space="preserve"> </w:t>
    </w:r>
    <w:r w:rsidRPr="00C00784">
      <w:rPr>
        <w:rFonts w:ascii="Times New Roman" w:hAnsi="Times New Roman" w:cs="Times New Roman" w:hint="cs"/>
        <w:rtl/>
        <w:lang w:bidi="fa-IR"/>
      </w:rPr>
      <w:t>–</w:t>
    </w:r>
    <w:r w:rsidRPr="00C00784">
      <w:rPr>
        <w:rFonts w:cs="Dana" w:hint="cs"/>
        <w:rtl/>
        <w:lang w:bidi="fa-IR"/>
      </w:rPr>
      <w:t xml:space="preserve"> </w:t>
    </w:r>
    <w:r>
      <w:rPr>
        <w:rFonts w:cs="Dana" w:hint="cs"/>
        <w:rtl/>
        <w:lang w:bidi="fa-IR"/>
      </w:rPr>
      <w:t>داده‌کاوی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3269D" w14:textId="77777777" w:rsidR="009F1E68" w:rsidRDefault="009F1E68" w:rsidP="00C00784">
      <w:pPr>
        <w:spacing w:after="0" w:line="240" w:lineRule="auto"/>
      </w:pPr>
      <w:r>
        <w:separator/>
      </w:r>
    </w:p>
  </w:footnote>
  <w:footnote w:type="continuationSeparator" w:id="0">
    <w:p w14:paraId="4BDF1A06" w14:textId="77777777" w:rsidR="009F1E68" w:rsidRDefault="009F1E68" w:rsidP="00C0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788EB" w14:textId="2B98A809" w:rsidR="007A108B" w:rsidRPr="00C00784" w:rsidRDefault="007A108B" w:rsidP="00C00784">
    <w:pPr>
      <w:bidi/>
      <w:rPr>
        <w:rFonts w:cs="Dana"/>
        <w:rtl/>
        <w:lang w:bidi="fa-IR"/>
      </w:rPr>
    </w:pPr>
    <w:r w:rsidRPr="00C00784">
      <w:rPr>
        <w:rFonts w:cs="Dana" w:hint="cs"/>
        <w:rtl/>
        <w:lang w:bidi="fa-IR"/>
      </w:rPr>
      <w:t>علی نظری - 9631075</w:t>
    </w:r>
  </w:p>
  <w:p w14:paraId="575F5029" w14:textId="77777777" w:rsidR="007A108B" w:rsidRPr="00C00784" w:rsidRDefault="007A108B">
    <w:pPr>
      <w:pStyle w:val="Header"/>
      <w:rPr>
        <w:rFonts w:cs="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C4A7D"/>
    <w:multiLevelType w:val="hybridMultilevel"/>
    <w:tmpl w:val="BE987EEE"/>
    <w:lvl w:ilvl="0" w:tplc="F02095F8">
      <w:start w:val="3"/>
      <w:numFmt w:val="bullet"/>
      <w:lvlText w:val="-"/>
      <w:lvlJc w:val="left"/>
      <w:pPr>
        <w:ind w:left="720" w:hanging="360"/>
      </w:pPr>
      <w:rPr>
        <w:rFonts w:asciiTheme="minorHAnsi" w:eastAsiaTheme="minorHAnsi" w:hAnsiTheme="minorHAnsi" w:cs="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50D5"/>
    <w:multiLevelType w:val="hybridMultilevel"/>
    <w:tmpl w:val="F7EC9A42"/>
    <w:lvl w:ilvl="0" w:tplc="6CF808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F4F3A"/>
    <w:multiLevelType w:val="hybridMultilevel"/>
    <w:tmpl w:val="64A20DE6"/>
    <w:lvl w:ilvl="0" w:tplc="D3B8FB40">
      <w:start w:val="3"/>
      <w:numFmt w:val="bullet"/>
      <w:lvlText w:val="-"/>
      <w:lvlJc w:val="left"/>
      <w:pPr>
        <w:ind w:left="720" w:hanging="360"/>
      </w:pPr>
      <w:rPr>
        <w:rFonts w:asciiTheme="minorHAnsi" w:eastAsiaTheme="minorHAnsi" w:hAnsiTheme="minorHAnsi" w:cs="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91BBA"/>
    <w:multiLevelType w:val="hybridMultilevel"/>
    <w:tmpl w:val="A140B0CA"/>
    <w:lvl w:ilvl="0" w:tplc="08588486">
      <w:start w:val="5"/>
      <w:numFmt w:val="bullet"/>
      <w:lvlText w:val="-"/>
      <w:lvlJc w:val="left"/>
      <w:pPr>
        <w:ind w:left="1080" w:hanging="360"/>
      </w:pPr>
      <w:rPr>
        <w:rFonts w:asciiTheme="minorHAnsi" w:eastAsiaTheme="minorHAnsi" w:hAnsiTheme="minorHAnsi" w:cs="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86540C"/>
    <w:multiLevelType w:val="hybridMultilevel"/>
    <w:tmpl w:val="BE4ACB8A"/>
    <w:lvl w:ilvl="0" w:tplc="65F4BCDC">
      <w:start w:val="3"/>
      <w:numFmt w:val="bullet"/>
      <w:lvlText w:val="-"/>
      <w:lvlJc w:val="left"/>
      <w:pPr>
        <w:ind w:left="720" w:hanging="360"/>
      </w:pPr>
      <w:rPr>
        <w:rFonts w:asciiTheme="minorHAnsi" w:eastAsiaTheme="minorHAnsi" w:hAnsiTheme="minorHAnsi" w:cs="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4"/>
    <w:rsid w:val="00004038"/>
    <w:rsid w:val="0002182D"/>
    <w:rsid w:val="00052326"/>
    <w:rsid w:val="0005730E"/>
    <w:rsid w:val="000658AC"/>
    <w:rsid w:val="00074D99"/>
    <w:rsid w:val="000A05C2"/>
    <w:rsid w:val="000A20E5"/>
    <w:rsid w:val="000B2458"/>
    <w:rsid w:val="000D1CF4"/>
    <w:rsid w:val="0010354C"/>
    <w:rsid w:val="00130390"/>
    <w:rsid w:val="00143273"/>
    <w:rsid w:val="001449D1"/>
    <w:rsid w:val="00183119"/>
    <w:rsid w:val="001953E6"/>
    <w:rsid w:val="001D1D60"/>
    <w:rsid w:val="001D5D77"/>
    <w:rsid w:val="001E1107"/>
    <w:rsid w:val="001F239E"/>
    <w:rsid w:val="00200245"/>
    <w:rsid w:val="00254829"/>
    <w:rsid w:val="0025523F"/>
    <w:rsid w:val="00265E30"/>
    <w:rsid w:val="0027238A"/>
    <w:rsid w:val="00272A26"/>
    <w:rsid w:val="002756AF"/>
    <w:rsid w:val="002768A5"/>
    <w:rsid w:val="00284CE3"/>
    <w:rsid w:val="002A3C4D"/>
    <w:rsid w:val="002A4B51"/>
    <w:rsid w:val="002A515B"/>
    <w:rsid w:val="002F30B2"/>
    <w:rsid w:val="00323099"/>
    <w:rsid w:val="00342033"/>
    <w:rsid w:val="0036042A"/>
    <w:rsid w:val="00360895"/>
    <w:rsid w:val="00362A99"/>
    <w:rsid w:val="00373820"/>
    <w:rsid w:val="00373DEE"/>
    <w:rsid w:val="00383427"/>
    <w:rsid w:val="00383632"/>
    <w:rsid w:val="003A4041"/>
    <w:rsid w:val="003A636A"/>
    <w:rsid w:val="003C2A27"/>
    <w:rsid w:val="003C5A5D"/>
    <w:rsid w:val="003D67AF"/>
    <w:rsid w:val="003E5227"/>
    <w:rsid w:val="003E5649"/>
    <w:rsid w:val="00400F25"/>
    <w:rsid w:val="0041249F"/>
    <w:rsid w:val="0042009E"/>
    <w:rsid w:val="00424A38"/>
    <w:rsid w:val="00442CC0"/>
    <w:rsid w:val="00443D1B"/>
    <w:rsid w:val="00453BF4"/>
    <w:rsid w:val="004650AF"/>
    <w:rsid w:val="004729D6"/>
    <w:rsid w:val="004A620B"/>
    <w:rsid w:val="004C49CF"/>
    <w:rsid w:val="004D0A06"/>
    <w:rsid w:val="004D2ABA"/>
    <w:rsid w:val="004D4AC7"/>
    <w:rsid w:val="004D4F0C"/>
    <w:rsid w:val="004D6002"/>
    <w:rsid w:val="004E17C0"/>
    <w:rsid w:val="004E26E8"/>
    <w:rsid w:val="00537110"/>
    <w:rsid w:val="0055271C"/>
    <w:rsid w:val="0055338A"/>
    <w:rsid w:val="00564AF2"/>
    <w:rsid w:val="00564D0B"/>
    <w:rsid w:val="0058330C"/>
    <w:rsid w:val="005A239F"/>
    <w:rsid w:val="005A4A27"/>
    <w:rsid w:val="005F5D31"/>
    <w:rsid w:val="00610B6B"/>
    <w:rsid w:val="00644120"/>
    <w:rsid w:val="00645B1E"/>
    <w:rsid w:val="00654CCD"/>
    <w:rsid w:val="0066212A"/>
    <w:rsid w:val="0068424C"/>
    <w:rsid w:val="006B6D9C"/>
    <w:rsid w:val="006B74D4"/>
    <w:rsid w:val="006D2039"/>
    <w:rsid w:val="006E1DA5"/>
    <w:rsid w:val="006E5C0D"/>
    <w:rsid w:val="006E65D3"/>
    <w:rsid w:val="006F2E4A"/>
    <w:rsid w:val="006F41A7"/>
    <w:rsid w:val="006F694D"/>
    <w:rsid w:val="00714137"/>
    <w:rsid w:val="00716DD6"/>
    <w:rsid w:val="007234FF"/>
    <w:rsid w:val="007250DE"/>
    <w:rsid w:val="007373F6"/>
    <w:rsid w:val="007511F0"/>
    <w:rsid w:val="00751264"/>
    <w:rsid w:val="007564B3"/>
    <w:rsid w:val="00764D81"/>
    <w:rsid w:val="00783B38"/>
    <w:rsid w:val="00783C2C"/>
    <w:rsid w:val="007965D5"/>
    <w:rsid w:val="007A108B"/>
    <w:rsid w:val="007B077C"/>
    <w:rsid w:val="007C449E"/>
    <w:rsid w:val="007C7576"/>
    <w:rsid w:val="007D3073"/>
    <w:rsid w:val="007D7921"/>
    <w:rsid w:val="007E4387"/>
    <w:rsid w:val="007F1ED5"/>
    <w:rsid w:val="00811912"/>
    <w:rsid w:val="00811FA1"/>
    <w:rsid w:val="00830027"/>
    <w:rsid w:val="008559E2"/>
    <w:rsid w:val="00856B4D"/>
    <w:rsid w:val="00877F7E"/>
    <w:rsid w:val="008A5C1B"/>
    <w:rsid w:val="008B736C"/>
    <w:rsid w:val="008C71B0"/>
    <w:rsid w:val="008E4280"/>
    <w:rsid w:val="0092790F"/>
    <w:rsid w:val="009353DC"/>
    <w:rsid w:val="0093626E"/>
    <w:rsid w:val="00945D9E"/>
    <w:rsid w:val="0094695D"/>
    <w:rsid w:val="00956F6D"/>
    <w:rsid w:val="00970EEA"/>
    <w:rsid w:val="009761AC"/>
    <w:rsid w:val="009779C2"/>
    <w:rsid w:val="00990773"/>
    <w:rsid w:val="009A0177"/>
    <w:rsid w:val="009A16B9"/>
    <w:rsid w:val="009D24D1"/>
    <w:rsid w:val="009D2D72"/>
    <w:rsid w:val="009E5FC6"/>
    <w:rsid w:val="009E7796"/>
    <w:rsid w:val="009F1E68"/>
    <w:rsid w:val="00A034B9"/>
    <w:rsid w:val="00A0670F"/>
    <w:rsid w:val="00A079B6"/>
    <w:rsid w:val="00A26B0C"/>
    <w:rsid w:val="00A53BD9"/>
    <w:rsid w:val="00A607A0"/>
    <w:rsid w:val="00A72736"/>
    <w:rsid w:val="00AB501E"/>
    <w:rsid w:val="00AF56C8"/>
    <w:rsid w:val="00B00D74"/>
    <w:rsid w:val="00B5681B"/>
    <w:rsid w:val="00B61943"/>
    <w:rsid w:val="00B72286"/>
    <w:rsid w:val="00BB2AAF"/>
    <w:rsid w:val="00BB70BA"/>
    <w:rsid w:val="00BF4BEB"/>
    <w:rsid w:val="00C00784"/>
    <w:rsid w:val="00C21213"/>
    <w:rsid w:val="00C33687"/>
    <w:rsid w:val="00C37F2A"/>
    <w:rsid w:val="00C74B6D"/>
    <w:rsid w:val="00C765CA"/>
    <w:rsid w:val="00C96CF6"/>
    <w:rsid w:val="00CA110B"/>
    <w:rsid w:val="00CB0D0D"/>
    <w:rsid w:val="00CC2815"/>
    <w:rsid w:val="00CC4E44"/>
    <w:rsid w:val="00CD7485"/>
    <w:rsid w:val="00CE1647"/>
    <w:rsid w:val="00CF3D5D"/>
    <w:rsid w:val="00CF747B"/>
    <w:rsid w:val="00D03EA1"/>
    <w:rsid w:val="00D067EE"/>
    <w:rsid w:val="00D14248"/>
    <w:rsid w:val="00D22DBB"/>
    <w:rsid w:val="00D24CCF"/>
    <w:rsid w:val="00D27781"/>
    <w:rsid w:val="00D47BD8"/>
    <w:rsid w:val="00D53EAA"/>
    <w:rsid w:val="00D63FDB"/>
    <w:rsid w:val="00D756E3"/>
    <w:rsid w:val="00D87BBF"/>
    <w:rsid w:val="00D9204C"/>
    <w:rsid w:val="00DA22E8"/>
    <w:rsid w:val="00DB2E63"/>
    <w:rsid w:val="00DB6D3A"/>
    <w:rsid w:val="00DC357A"/>
    <w:rsid w:val="00DD3D15"/>
    <w:rsid w:val="00DF0522"/>
    <w:rsid w:val="00DF3FD4"/>
    <w:rsid w:val="00E15B9F"/>
    <w:rsid w:val="00E16AF3"/>
    <w:rsid w:val="00E34313"/>
    <w:rsid w:val="00E40EF6"/>
    <w:rsid w:val="00E45F3A"/>
    <w:rsid w:val="00E76B5A"/>
    <w:rsid w:val="00E76EE9"/>
    <w:rsid w:val="00E838C8"/>
    <w:rsid w:val="00E94116"/>
    <w:rsid w:val="00E95829"/>
    <w:rsid w:val="00E97FEE"/>
    <w:rsid w:val="00EA2C05"/>
    <w:rsid w:val="00EB2E47"/>
    <w:rsid w:val="00EE1B45"/>
    <w:rsid w:val="00EE5D18"/>
    <w:rsid w:val="00EF51E7"/>
    <w:rsid w:val="00F04B05"/>
    <w:rsid w:val="00F04E0E"/>
    <w:rsid w:val="00F07BA1"/>
    <w:rsid w:val="00F41D34"/>
    <w:rsid w:val="00F566AF"/>
    <w:rsid w:val="00F61CFD"/>
    <w:rsid w:val="00F70BCD"/>
    <w:rsid w:val="00F93278"/>
    <w:rsid w:val="00FB08DE"/>
    <w:rsid w:val="00FD2E9A"/>
    <w:rsid w:val="00FE0D51"/>
    <w:rsid w:val="00FE3A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B88E"/>
  <w15:chartTrackingRefBased/>
  <w15:docId w15:val="{595CDB39-6ABA-46DB-8E59-F4AA5283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245"/>
    <w:pPr>
      <w:keepNext/>
      <w:keepLines/>
      <w:bidi/>
      <w:spacing w:before="40" w:after="0"/>
      <w:outlineLvl w:val="1"/>
    </w:pPr>
    <w:rPr>
      <w:rFonts w:ascii="Dana" w:eastAsiaTheme="majorEastAsia" w:hAnsi="Dana" w:cs="Dana"/>
      <w:b/>
      <w:bCs/>
      <w:color w:val="2F5496" w:themeColor="accent1" w:themeShade="BF"/>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84"/>
  </w:style>
  <w:style w:type="paragraph" w:styleId="Footer">
    <w:name w:val="footer"/>
    <w:basedOn w:val="Normal"/>
    <w:link w:val="FooterChar"/>
    <w:uiPriority w:val="99"/>
    <w:unhideWhenUsed/>
    <w:rsid w:val="00C00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84"/>
  </w:style>
  <w:style w:type="paragraph" w:styleId="ListParagraph">
    <w:name w:val="List Paragraph"/>
    <w:basedOn w:val="Normal"/>
    <w:uiPriority w:val="34"/>
    <w:qFormat/>
    <w:rsid w:val="00C00784"/>
    <w:pPr>
      <w:ind w:left="720"/>
      <w:contextualSpacing/>
    </w:pPr>
  </w:style>
  <w:style w:type="character" w:customStyle="1" w:styleId="Heading2Char">
    <w:name w:val="Heading 2 Char"/>
    <w:basedOn w:val="DefaultParagraphFont"/>
    <w:link w:val="Heading2"/>
    <w:uiPriority w:val="9"/>
    <w:rsid w:val="00200245"/>
    <w:rPr>
      <w:rFonts w:ascii="Dana" w:eastAsiaTheme="majorEastAsia" w:hAnsi="Dana" w:cs="Dana"/>
      <w:b/>
      <w:bCs/>
      <w:color w:val="2F5496" w:themeColor="accent1" w:themeShade="BF"/>
      <w:sz w:val="28"/>
      <w:szCs w:val="28"/>
      <w:lang w:bidi="fa-IR"/>
    </w:rPr>
  </w:style>
  <w:style w:type="character" w:styleId="PlaceholderText">
    <w:name w:val="Placeholder Text"/>
    <w:basedOn w:val="DefaultParagraphFont"/>
    <w:uiPriority w:val="99"/>
    <w:semiHidden/>
    <w:rsid w:val="0027238A"/>
    <w:rPr>
      <w:color w:val="808080"/>
    </w:rPr>
  </w:style>
  <w:style w:type="table" w:styleId="TableGrid">
    <w:name w:val="Table Grid"/>
    <w:basedOn w:val="TableNormal"/>
    <w:uiPriority w:val="39"/>
    <w:rsid w:val="0066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3D1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04B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991">
      <w:bodyDiv w:val="1"/>
      <w:marLeft w:val="0"/>
      <w:marRight w:val="0"/>
      <w:marTop w:val="0"/>
      <w:marBottom w:val="0"/>
      <w:divBdr>
        <w:top w:val="none" w:sz="0" w:space="0" w:color="auto"/>
        <w:left w:val="none" w:sz="0" w:space="0" w:color="auto"/>
        <w:bottom w:val="none" w:sz="0" w:space="0" w:color="auto"/>
        <w:right w:val="none" w:sz="0" w:space="0" w:color="auto"/>
      </w:divBdr>
      <w:divsChild>
        <w:div w:id="189152904">
          <w:marLeft w:val="0"/>
          <w:marRight w:val="0"/>
          <w:marTop w:val="0"/>
          <w:marBottom w:val="0"/>
          <w:divBdr>
            <w:top w:val="none" w:sz="0" w:space="0" w:color="auto"/>
            <w:left w:val="none" w:sz="0" w:space="0" w:color="auto"/>
            <w:bottom w:val="none" w:sz="0" w:space="0" w:color="auto"/>
            <w:right w:val="none" w:sz="0" w:space="0" w:color="auto"/>
          </w:divBdr>
          <w:divsChild>
            <w:div w:id="1087576206">
              <w:marLeft w:val="0"/>
              <w:marRight w:val="0"/>
              <w:marTop w:val="0"/>
              <w:marBottom w:val="0"/>
              <w:divBdr>
                <w:top w:val="none" w:sz="0" w:space="0" w:color="auto"/>
                <w:left w:val="none" w:sz="0" w:space="0" w:color="auto"/>
                <w:bottom w:val="none" w:sz="0" w:space="0" w:color="auto"/>
                <w:right w:val="none" w:sz="0" w:space="0" w:color="auto"/>
              </w:divBdr>
              <w:divsChild>
                <w:div w:id="21273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Nazari</dc:creator>
  <cp:keywords/>
  <dc:description/>
  <cp:lastModifiedBy>Ali Nazari</cp:lastModifiedBy>
  <cp:revision>158</cp:revision>
  <cp:lastPrinted>2020-10-02T17:40:00Z</cp:lastPrinted>
  <dcterms:created xsi:type="dcterms:W3CDTF">2020-10-06T19:02:00Z</dcterms:created>
  <dcterms:modified xsi:type="dcterms:W3CDTF">2020-11-30T23:12:00Z</dcterms:modified>
</cp:coreProperties>
</file>