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2156047"/>
        <w:docPartObj>
          <w:docPartGallery w:val="Cover Pages"/>
          <w:docPartUnique/>
        </w:docPartObj>
      </w:sdtPr>
      <w:sdtContent>
        <w:p w14:paraId="3E00792E" w14:textId="0B38E2E7" w:rsidR="00413174" w:rsidRDefault="004131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335C17D" wp14:editId="304CA1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17727D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E98F3F" wp14:editId="49292B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E4FBE" w14:textId="450B57A1" w:rsidR="00022F1A" w:rsidRDefault="00022F1A" w:rsidP="00022F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Harris, Justin (harr1433@vandals.idaho.edu)</w:t>
                                </w:r>
                              </w:p>
                              <w:p w14:paraId="4CE6C921" w14:textId="3AB8987A" w:rsidR="00413174" w:rsidRDefault="004131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Lawson, Keller (laws1689@vandals.uidaho.edu)</w:t>
                                </w:r>
                              </w:p>
                              <w:p w14:paraId="29B96C58" w14:textId="660502D5" w:rsidR="00017F21" w:rsidRDefault="00017F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Weisel, Parker (</w:t>
                                </w:r>
                                <w:r w:rsidR="00022F1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weis8961@vandals.uidaho.edu)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E98F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6BE4FBE" w14:textId="450B57A1" w:rsidR="00022F1A" w:rsidRDefault="00022F1A" w:rsidP="00022F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Harris, Justin (harr1433@vandals.idaho.edu)</w:t>
                          </w:r>
                        </w:p>
                        <w:p w14:paraId="4CE6C921" w14:textId="3AB8987A" w:rsidR="00413174" w:rsidRDefault="004131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Lawson, Keller (laws1689@vandals.uidaho.edu)</w:t>
                          </w:r>
                        </w:p>
                        <w:p w14:paraId="29B96C58" w14:textId="660502D5" w:rsidR="00017F21" w:rsidRDefault="00017F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Weisel, Parker (</w:t>
                          </w:r>
                          <w:r w:rsidR="00022F1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weis8961@vandals.uidaho.edu)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48BDBE" wp14:editId="206574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5AA46" w14:textId="5985B325" w:rsidR="00413174" w:rsidRDefault="00B360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31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OnlyFactories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22075C" w14:textId="7978CE1B" w:rsidR="00413174" w:rsidRDefault="004131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  <w:r w:rsidR="00E54D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48BDBE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BC5AA46" w14:textId="5985B325" w:rsidR="00413174" w:rsidRDefault="00B360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317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OnlyFactories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22075C" w14:textId="7978CE1B" w:rsidR="00413174" w:rsidRDefault="004131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  <w:r w:rsidR="00E54D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A82B6B" w14:textId="5EBDEC94" w:rsidR="00737AE4" w:rsidRDefault="00413174" w:rsidP="00561BBD">
          <w:r>
            <w:br w:type="page"/>
          </w:r>
        </w:p>
      </w:sdtContent>
    </w:sdt>
    <w:p w14:paraId="7F99B63B" w14:textId="77777777" w:rsidR="00D833E6" w:rsidRDefault="00D833E6" w:rsidP="00561BBD">
      <w:pPr>
        <w:sectPr w:rsidR="00D833E6" w:rsidSect="0041317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96916C" w14:textId="7B26906A" w:rsidR="00C36678" w:rsidRPr="00C36678" w:rsidRDefault="00D833E6" w:rsidP="00C36678">
      <w:pPr>
        <w:pStyle w:val="Heading1"/>
        <w:rPr>
          <w:sz w:val="16"/>
          <w:szCs w:val="16"/>
        </w:rPr>
      </w:pPr>
      <w:r>
        <w:lastRenderedPageBreak/>
        <w:t>Technologies</w:t>
      </w:r>
      <w:r w:rsidR="00C36678">
        <w:br/>
      </w:r>
    </w:p>
    <w:p w14:paraId="5C3F0CC1" w14:textId="42681F86" w:rsidR="00561BBD" w:rsidRDefault="003B3004" w:rsidP="00561BBD">
      <w:pPr>
        <w:ind w:left="720"/>
      </w:pPr>
      <w:r>
        <w:t xml:space="preserve">Front-End </w:t>
      </w:r>
      <w:r w:rsidR="00561BBD">
        <w:t>Hosting: AWS Amplify</w:t>
      </w:r>
    </w:p>
    <w:p w14:paraId="792368FF" w14:textId="72C2A060" w:rsidR="00400565" w:rsidRDefault="00400565" w:rsidP="00561BBD">
      <w:pPr>
        <w:ind w:left="720"/>
      </w:pPr>
      <w:r>
        <w:t>Front-End: React</w:t>
      </w:r>
    </w:p>
    <w:p w14:paraId="07FC7CD4" w14:textId="44B2C15B" w:rsidR="00561BBD" w:rsidRDefault="003B3004" w:rsidP="00561BBD">
      <w:pPr>
        <w:ind w:left="720"/>
      </w:pPr>
      <w:r>
        <w:t>Back-End Hosting</w:t>
      </w:r>
      <w:r w:rsidR="00E167E5">
        <w:t xml:space="preserve">: </w:t>
      </w:r>
      <w:r w:rsidR="001451AC">
        <w:t>AWS EC2 Ubuntu Virtual Machine</w:t>
      </w:r>
    </w:p>
    <w:p w14:paraId="6873FF3D" w14:textId="209C43CA" w:rsidR="00FE22E8" w:rsidRDefault="003B3004" w:rsidP="00FE22E8">
      <w:pPr>
        <w:ind w:left="720"/>
      </w:pPr>
      <w:r>
        <w:t>Back-End: Node.js</w:t>
      </w:r>
    </w:p>
    <w:p w14:paraId="4F823F70" w14:textId="1EF91325" w:rsidR="00FE22E8" w:rsidRDefault="00FE22E8" w:rsidP="00FE22E8">
      <w:pPr>
        <w:ind w:left="720"/>
      </w:pPr>
      <w:r>
        <w:t>MQTT Broker:</w:t>
      </w:r>
      <w:r w:rsidR="00E54B56">
        <w:t xml:space="preserve"> Eclipse</w:t>
      </w:r>
      <w:r>
        <w:t xml:space="preserve"> Mosquitto </w:t>
      </w:r>
    </w:p>
    <w:p w14:paraId="40BCA878" w14:textId="00A6F1A7" w:rsidR="001451AC" w:rsidRDefault="001451AC" w:rsidP="00C36678">
      <w:pPr>
        <w:ind w:left="720"/>
      </w:pPr>
      <w:r>
        <w:t>Database: AWS</w:t>
      </w:r>
      <w:r w:rsidR="00A126AA">
        <w:t xml:space="preserve"> RDS</w:t>
      </w:r>
      <w:r>
        <w:t xml:space="preserve"> MySQL</w:t>
      </w:r>
    </w:p>
    <w:p w14:paraId="421309B2" w14:textId="2495235F" w:rsidR="008A6389" w:rsidRDefault="008A6389" w:rsidP="00C36678">
      <w:pPr>
        <w:ind w:left="720"/>
      </w:pPr>
      <w:r>
        <w:t>Source Control: GitHub</w:t>
      </w:r>
    </w:p>
    <w:p w14:paraId="6453CA5B" w14:textId="1818465E" w:rsidR="008A6389" w:rsidRDefault="008A6389" w:rsidP="00C36678">
      <w:pPr>
        <w:ind w:left="720"/>
      </w:pPr>
      <w:r>
        <w:t>Project Management: Trello</w:t>
      </w:r>
    </w:p>
    <w:p w14:paraId="30951A93" w14:textId="55DBEC84" w:rsidR="003124BF" w:rsidRDefault="004040C1" w:rsidP="00C36678">
      <w:pPr>
        <w:pStyle w:val="Heading1"/>
      </w:pPr>
      <w:r>
        <w:t>Front</w:t>
      </w:r>
      <w:r w:rsidR="00C36678">
        <w:t>-End Hosting</w:t>
      </w:r>
    </w:p>
    <w:p w14:paraId="3E230995" w14:textId="77777777" w:rsidR="00C36678" w:rsidRPr="00C36678" w:rsidRDefault="00C36678" w:rsidP="00C36678">
      <w:pPr>
        <w:rPr>
          <w:sz w:val="4"/>
          <w:szCs w:val="4"/>
        </w:rPr>
      </w:pPr>
    </w:p>
    <w:p w14:paraId="3BD82B55" w14:textId="5E557AF4" w:rsidR="00402B55" w:rsidRDefault="00360EB8" w:rsidP="003124BF">
      <w:r>
        <w:t>Th</w:t>
      </w:r>
      <w:r w:rsidR="00DF3F80">
        <w:t xml:space="preserve">e OnlyFactories web application is </w:t>
      </w:r>
      <w:r w:rsidR="0085189F">
        <w:t>being hosted on AWS Amplify</w:t>
      </w:r>
      <w:r w:rsidR="00DE7886">
        <w:t xml:space="preserve"> linked to a GitHub repository. This allows for </w:t>
      </w:r>
      <w:r w:rsidR="00033F48">
        <w:t xml:space="preserve">the project to auto-build when the main or master branch is updated. </w:t>
      </w:r>
      <w:r w:rsidR="00402B55">
        <w:t xml:space="preserve">To set </w:t>
      </w:r>
      <w:r w:rsidR="00C9059A">
        <w:t>up this build flow</w:t>
      </w:r>
      <w:r w:rsidR="005F1539">
        <w:t xml:space="preserve">, </w:t>
      </w:r>
      <w:r w:rsidR="009F2E6B">
        <w:t xml:space="preserve">follow the instructions below. </w:t>
      </w:r>
    </w:p>
    <w:p w14:paraId="1FAF2031" w14:textId="448E7B2C" w:rsidR="009F2E6B" w:rsidRDefault="00810CC6" w:rsidP="009F2E6B">
      <w:pPr>
        <w:pStyle w:val="ListParagraph"/>
        <w:numPr>
          <w:ilvl w:val="0"/>
          <w:numId w:val="3"/>
        </w:numPr>
      </w:pPr>
      <w:r>
        <w:t xml:space="preserve">Select </w:t>
      </w:r>
      <w:r w:rsidR="00790BEF">
        <w:t xml:space="preserve">AWS </w:t>
      </w:r>
      <w:r>
        <w:t xml:space="preserve">Amplify from AWS services. </w:t>
      </w:r>
    </w:p>
    <w:p w14:paraId="577E5A66" w14:textId="61E52BC9" w:rsidR="00810CC6" w:rsidRDefault="008038AA" w:rsidP="009F2E6B">
      <w:pPr>
        <w:pStyle w:val="ListParagraph"/>
        <w:numPr>
          <w:ilvl w:val="0"/>
          <w:numId w:val="3"/>
        </w:numPr>
      </w:pPr>
      <w:r>
        <w:t>Select New app</w:t>
      </w:r>
      <w:r w:rsidR="004F6597">
        <w:t xml:space="preserve"> -&gt; </w:t>
      </w:r>
      <w:r w:rsidR="00F72D48">
        <w:t>Host web app</w:t>
      </w:r>
    </w:p>
    <w:p w14:paraId="003302F9" w14:textId="2AD988FD" w:rsidR="00F72D48" w:rsidRDefault="00722CBA" w:rsidP="009F2E6B">
      <w:pPr>
        <w:pStyle w:val="ListParagraph"/>
        <w:numPr>
          <w:ilvl w:val="0"/>
          <w:numId w:val="3"/>
        </w:numPr>
      </w:pPr>
      <w:r>
        <w:t>Select</w:t>
      </w:r>
      <w:r w:rsidR="00A27BAD">
        <w:t xml:space="preserve"> the site that hosts</w:t>
      </w:r>
      <w:r w:rsidR="00690A3D">
        <w:t xml:space="preserve"> your source control.</w:t>
      </w:r>
    </w:p>
    <w:p w14:paraId="37A705A0" w14:textId="779705E7" w:rsidR="00690A3D" w:rsidRDefault="00690A3D" w:rsidP="00690A3D">
      <w:pPr>
        <w:pStyle w:val="ListParagraph"/>
        <w:numPr>
          <w:ilvl w:val="1"/>
          <w:numId w:val="3"/>
        </w:numPr>
      </w:pPr>
      <w:r>
        <w:t>For current project, select GitHub</w:t>
      </w:r>
    </w:p>
    <w:p w14:paraId="29D9C3AC" w14:textId="1E5DE837" w:rsidR="00690A3D" w:rsidRDefault="0083331A" w:rsidP="00690A3D">
      <w:pPr>
        <w:pStyle w:val="ListParagraph"/>
        <w:numPr>
          <w:ilvl w:val="0"/>
          <w:numId w:val="3"/>
        </w:numPr>
      </w:pPr>
      <w:r>
        <w:t xml:space="preserve">Authorize AWS to have </w:t>
      </w:r>
      <w:r w:rsidR="00054F48">
        <w:t xml:space="preserve">Read-Only access to your account. </w:t>
      </w:r>
    </w:p>
    <w:p w14:paraId="51B10D1B" w14:textId="3F3DC7AE" w:rsidR="00054F48" w:rsidRDefault="00C630BC" w:rsidP="00690A3D">
      <w:pPr>
        <w:pStyle w:val="ListParagraph"/>
        <w:numPr>
          <w:ilvl w:val="0"/>
          <w:numId w:val="3"/>
        </w:numPr>
      </w:pPr>
      <w:r>
        <w:t>Select i</w:t>
      </w:r>
      <w:r w:rsidR="00054F48">
        <w:t>nstall AWS Amplify</w:t>
      </w:r>
    </w:p>
    <w:p w14:paraId="351CC54A" w14:textId="70526851" w:rsidR="00054F48" w:rsidRDefault="00E24E33" w:rsidP="00690A3D">
      <w:pPr>
        <w:pStyle w:val="ListParagraph"/>
        <w:numPr>
          <w:ilvl w:val="0"/>
          <w:numId w:val="3"/>
        </w:numPr>
      </w:pPr>
      <w:r>
        <w:t xml:space="preserve">Install and Authorize AWS on </w:t>
      </w:r>
      <w:r w:rsidR="00185E91">
        <w:t xml:space="preserve">the OnlyFactories repository containing only the </w:t>
      </w:r>
      <w:r w:rsidR="00A76E01">
        <w:t xml:space="preserve">React code. </w:t>
      </w:r>
    </w:p>
    <w:p w14:paraId="4ABB5647" w14:textId="44F6AC67" w:rsidR="00A76E01" w:rsidRDefault="008D57A9" w:rsidP="00690A3D">
      <w:pPr>
        <w:pStyle w:val="ListParagraph"/>
        <w:numPr>
          <w:ilvl w:val="0"/>
          <w:numId w:val="3"/>
        </w:numPr>
      </w:pPr>
      <w:r>
        <w:t xml:space="preserve">Select </w:t>
      </w:r>
      <w:r w:rsidR="00547A09">
        <w:t>recently updated repositories -&gt; {your_username}/OnlyFactories</w:t>
      </w:r>
    </w:p>
    <w:p w14:paraId="76456466" w14:textId="4FA93CF2" w:rsidR="00C2141F" w:rsidRDefault="00EE0D31" w:rsidP="00690A3D">
      <w:pPr>
        <w:pStyle w:val="ListParagraph"/>
        <w:numPr>
          <w:ilvl w:val="0"/>
          <w:numId w:val="3"/>
        </w:numPr>
      </w:pPr>
      <w:r>
        <w:t>Select Branch -&gt; Main</w:t>
      </w:r>
    </w:p>
    <w:p w14:paraId="68CF31C9" w14:textId="0D2FFDD3" w:rsidR="00D01B19" w:rsidRDefault="00D01B19" w:rsidP="00690A3D">
      <w:pPr>
        <w:pStyle w:val="ListParagraph"/>
        <w:numPr>
          <w:ilvl w:val="0"/>
          <w:numId w:val="3"/>
        </w:numPr>
      </w:pPr>
      <w:r>
        <w:t xml:space="preserve">Leave default Build and Test settings. </w:t>
      </w:r>
    </w:p>
    <w:p w14:paraId="598E6217" w14:textId="0F51C9A2" w:rsidR="00D01B19" w:rsidRDefault="00BD7BB1" w:rsidP="00690A3D">
      <w:pPr>
        <w:pStyle w:val="ListParagraph"/>
        <w:numPr>
          <w:ilvl w:val="0"/>
          <w:numId w:val="3"/>
        </w:numPr>
      </w:pPr>
      <w:r>
        <w:t xml:space="preserve">Click Save and deploy. </w:t>
      </w:r>
    </w:p>
    <w:p w14:paraId="5AB3D345" w14:textId="254EE451" w:rsidR="003124BF" w:rsidRDefault="00121A4F" w:rsidP="00A05605">
      <w:pPr>
        <w:pStyle w:val="Heading1"/>
      </w:pPr>
      <w:r>
        <w:t>Back-End Hosting</w:t>
      </w:r>
    </w:p>
    <w:p w14:paraId="1CA40E43" w14:textId="046E7DFF" w:rsidR="00A05605" w:rsidRDefault="00A05605" w:rsidP="003124BF"/>
    <w:p w14:paraId="5AF0B5BB" w14:textId="52B554EE" w:rsidR="00B10D53" w:rsidRDefault="00B10D53" w:rsidP="003124BF">
      <w:r>
        <w:t xml:space="preserve">The Back-end for OnlyFactories </w:t>
      </w:r>
      <w:r w:rsidR="00AA1533">
        <w:t xml:space="preserve">is hosted on </w:t>
      </w:r>
      <w:r w:rsidR="00E307DB">
        <w:t xml:space="preserve">an AWS EC2 Ubuntu Virtual Machine(VM). This </w:t>
      </w:r>
      <w:r w:rsidR="00E07831">
        <w:t xml:space="preserve">VM </w:t>
      </w:r>
      <w:r w:rsidR="009F5CBF">
        <w:t xml:space="preserve">hosts the RESTful API and </w:t>
      </w:r>
      <w:r w:rsidR="000C2714">
        <w:t>MQTT Broker. To set up the Ubuntu virtual machine, follow the instructions below.</w:t>
      </w:r>
    </w:p>
    <w:p w14:paraId="2AAD83E8" w14:textId="4D1C3D66" w:rsidR="000C2714" w:rsidRDefault="009E64DA" w:rsidP="000C2714">
      <w:pPr>
        <w:pStyle w:val="ListParagraph"/>
        <w:numPr>
          <w:ilvl w:val="0"/>
          <w:numId w:val="6"/>
        </w:numPr>
      </w:pPr>
      <w:r>
        <w:t>Select EC2 from AWS services.</w:t>
      </w:r>
    </w:p>
    <w:p w14:paraId="072A1311" w14:textId="61D2EC99" w:rsidR="009E64DA" w:rsidRDefault="00FF7ABE" w:rsidP="000C2714">
      <w:pPr>
        <w:pStyle w:val="ListParagraph"/>
        <w:numPr>
          <w:ilvl w:val="0"/>
          <w:numId w:val="6"/>
        </w:numPr>
      </w:pPr>
      <w:r>
        <w:t xml:space="preserve">Select instances from </w:t>
      </w:r>
      <w:r w:rsidR="00423B81">
        <w:t>l</w:t>
      </w:r>
      <w:r w:rsidR="00E509E4">
        <w:t xml:space="preserve">eft side navigation bar. </w:t>
      </w:r>
    </w:p>
    <w:p w14:paraId="656E8A83" w14:textId="471EB2FC" w:rsidR="00E509E4" w:rsidRDefault="009E7692" w:rsidP="000C2714">
      <w:pPr>
        <w:pStyle w:val="ListParagraph"/>
        <w:numPr>
          <w:ilvl w:val="0"/>
          <w:numId w:val="6"/>
        </w:numPr>
      </w:pPr>
      <w:r>
        <w:t>Select Launch Instance</w:t>
      </w:r>
    </w:p>
    <w:p w14:paraId="4BEC2E2F" w14:textId="5B70CA16" w:rsidR="009E7692" w:rsidRDefault="008175AE" w:rsidP="000C2714">
      <w:pPr>
        <w:pStyle w:val="ListParagraph"/>
        <w:numPr>
          <w:ilvl w:val="0"/>
          <w:numId w:val="6"/>
        </w:numPr>
      </w:pPr>
      <w:r>
        <w:t xml:space="preserve">Select </w:t>
      </w:r>
      <w:r w:rsidR="002A4675">
        <w:t>Ubuntu from Amazon Machine Images (AMI)</w:t>
      </w:r>
    </w:p>
    <w:p w14:paraId="1EB12B9A" w14:textId="7DD19159" w:rsidR="002A4675" w:rsidRDefault="002A4675" w:rsidP="002A4675">
      <w:pPr>
        <w:pStyle w:val="ListParagraph"/>
        <w:numPr>
          <w:ilvl w:val="1"/>
          <w:numId w:val="6"/>
        </w:numPr>
      </w:pPr>
      <w:r>
        <w:t>For capstone of Fall 2021 – Spring 2022, Ubuntu 20.04 LTS was used</w:t>
      </w:r>
    </w:p>
    <w:p w14:paraId="0BD7FE7D" w14:textId="1EC20567" w:rsidR="002A4675" w:rsidRDefault="00CA0A8D" w:rsidP="002A4675">
      <w:pPr>
        <w:pStyle w:val="ListParagraph"/>
        <w:numPr>
          <w:ilvl w:val="0"/>
          <w:numId w:val="6"/>
        </w:numPr>
      </w:pPr>
      <w:r>
        <w:t>Select Instance Type</w:t>
      </w:r>
    </w:p>
    <w:p w14:paraId="44B0595E" w14:textId="3D0E7985" w:rsidR="00CA0A8D" w:rsidRDefault="00CA0A8D" w:rsidP="00CA0A8D">
      <w:pPr>
        <w:pStyle w:val="ListParagraph"/>
        <w:numPr>
          <w:ilvl w:val="1"/>
          <w:numId w:val="6"/>
        </w:numPr>
      </w:pPr>
      <w:r>
        <w:lastRenderedPageBreak/>
        <w:t>For capstone of Fall 2021 – Spring 2022, t2.micro was used</w:t>
      </w:r>
    </w:p>
    <w:p w14:paraId="16C4E298" w14:textId="606B43D6" w:rsidR="00E97D23" w:rsidRDefault="004A4FE7" w:rsidP="00E97D23">
      <w:pPr>
        <w:pStyle w:val="ListParagraph"/>
        <w:numPr>
          <w:ilvl w:val="0"/>
          <w:numId w:val="6"/>
        </w:numPr>
      </w:pPr>
      <w:r>
        <w:t>Create a new key pair</w:t>
      </w:r>
    </w:p>
    <w:p w14:paraId="3FEB0600" w14:textId="03C3ED13" w:rsidR="00F359A7" w:rsidRDefault="00F359A7" w:rsidP="00F359A7">
      <w:pPr>
        <w:pStyle w:val="ListParagraph"/>
        <w:numPr>
          <w:ilvl w:val="1"/>
          <w:numId w:val="6"/>
        </w:numPr>
      </w:pPr>
      <w:r>
        <w:t xml:space="preserve">Save keypair locally or inside a </w:t>
      </w:r>
      <w:r w:rsidR="00F25FAB">
        <w:t xml:space="preserve">folder called “private” inside git repo. </w:t>
      </w:r>
    </w:p>
    <w:p w14:paraId="1F4527C2" w14:textId="3A49B5A1" w:rsidR="00163DD8" w:rsidRDefault="00163DD8" w:rsidP="00F359A7">
      <w:pPr>
        <w:pStyle w:val="ListParagraph"/>
        <w:numPr>
          <w:ilvl w:val="1"/>
          <w:numId w:val="6"/>
        </w:numPr>
      </w:pPr>
      <w:r>
        <w:t>No</w:t>
      </w:r>
      <w:r w:rsidR="00F573F0">
        <w:t xml:space="preserve">te: anything saved in the private folder will not </w:t>
      </w:r>
      <w:r w:rsidR="00F20098">
        <w:t>be added with git add</w:t>
      </w:r>
      <w:r w:rsidR="00156F3C">
        <w:t xml:space="preserve">. This is a security measure to keep sensitive data private. </w:t>
      </w:r>
    </w:p>
    <w:p w14:paraId="0ABF74DE" w14:textId="43ADF3A9" w:rsidR="004A4FE7" w:rsidRDefault="001950AC" w:rsidP="00E97D23">
      <w:pPr>
        <w:pStyle w:val="ListParagraph"/>
        <w:numPr>
          <w:ilvl w:val="0"/>
          <w:numId w:val="6"/>
        </w:numPr>
      </w:pPr>
      <w:r>
        <w:t xml:space="preserve">Leave the rest of the options as default. </w:t>
      </w:r>
    </w:p>
    <w:p w14:paraId="69790389" w14:textId="5878105D" w:rsidR="009129BA" w:rsidRDefault="009129BA" w:rsidP="00E97D23">
      <w:pPr>
        <w:pStyle w:val="ListParagraph"/>
        <w:numPr>
          <w:ilvl w:val="0"/>
          <w:numId w:val="6"/>
        </w:numPr>
      </w:pPr>
      <w:r>
        <w:t>Launch Instance</w:t>
      </w:r>
    </w:p>
    <w:p w14:paraId="4AD6F60F" w14:textId="0A47FC6A" w:rsidR="002D65B4" w:rsidRDefault="002D65B4" w:rsidP="002D65B4">
      <w:r>
        <w:t xml:space="preserve">To Access the </w:t>
      </w:r>
      <w:r w:rsidR="00281F39">
        <w:t xml:space="preserve">VM, </w:t>
      </w:r>
      <w:r w:rsidR="00F93523">
        <w:t xml:space="preserve">navigate to the instance </w:t>
      </w:r>
      <w:r w:rsidR="00840F07">
        <w:t xml:space="preserve">inside the EC2 service. Select connect </w:t>
      </w:r>
      <w:r w:rsidR="00F359A7">
        <w:t xml:space="preserve">from the options and use one of the methods </w:t>
      </w:r>
      <w:r w:rsidR="00E50B81">
        <w:t xml:space="preserve">listed. </w:t>
      </w:r>
    </w:p>
    <w:p w14:paraId="48E7C9F6" w14:textId="098D54DF" w:rsidR="00121A4F" w:rsidRDefault="00300E8B" w:rsidP="00A05605">
      <w:pPr>
        <w:pStyle w:val="Heading1"/>
      </w:pPr>
      <w:r>
        <w:t>Express Server</w:t>
      </w:r>
    </w:p>
    <w:p w14:paraId="6339A136" w14:textId="063480E4" w:rsidR="00A05605" w:rsidRDefault="00A05605" w:rsidP="003124BF"/>
    <w:p w14:paraId="65F6DAFD" w14:textId="37F5C3D6" w:rsidR="003325C6" w:rsidRDefault="003325C6" w:rsidP="003124BF">
      <w:r>
        <w:t xml:space="preserve">To </w:t>
      </w:r>
      <w:r w:rsidR="00762066">
        <w:t xml:space="preserve">host the express server for the RESTful API, </w:t>
      </w:r>
      <w:r w:rsidR="00953239">
        <w:t xml:space="preserve">clone </w:t>
      </w:r>
      <w:r w:rsidR="00804BDF">
        <w:t>the OnlyFactories_</w:t>
      </w:r>
      <w:r w:rsidR="000F1784">
        <w:t xml:space="preserve">Express_EC2 </w:t>
      </w:r>
      <w:r w:rsidR="00175193">
        <w:t>repository</w:t>
      </w:r>
      <w:r w:rsidR="001E33E2">
        <w:t xml:space="preserve"> onto the server. </w:t>
      </w:r>
      <w:r w:rsidR="0078555B">
        <w:t>Be sure to install pm2 using “sudo apt install pm2”</w:t>
      </w:r>
      <w:r w:rsidR="004B000C">
        <w:t xml:space="preserve"> to be able to run the server all the time. After it is installed, </w:t>
      </w:r>
      <w:r w:rsidR="00B77CA1">
        <w:t xml:space="preserve">start the server and MQTT_Listener using “sudo pm2 start server.js MQTT_Listener.js”. </w:t>
      </w:r>
    </w:p>
    <w:p w14:paraId="15391D32" w14:textId="78AA7585" w:rsidR="00887D92" w:rsidRDefault="00887D92" w:rsidP="00A05605">
      <w:pPr>
        <w:pStyle w:val="Heading1"/>
      </w:pPr>
      <w:r>
        <w:t>MQTT Broker</w:t>
      </w:r>
    </w:p>
    <w:p w14:paraId="3A125988" w14:textId="235C829B" w:rsidR="00887D92" w:rsidRDefault="00682972" w:rsidP="003124BF">
      <w:r w:rsidRPr="00682972">
        <w:rPr>
          <w:noProof/>
        </w:rPr>
        <w:drawing>
          <wp:inline distT="0" distB="0" distL="0" distR="0" wp14:anchorId="2F0B35DF" wp14:editId="5C1E8360">
            <wp:extent cx="3610479" cy="344853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566" w14:textId="3C44F566" w:rsidR="00A022C3" w:rsidRPr="00A022C3" w:rsidRDefault="00A022C3" w:rsidP="003124BF">
      <w:pPr>
        <w:rPr>
          <w:i/>
          <w:iCs/>
        </w:rPr>
      </w:pPr>
      <w:r>
        <w:rPr>
          <w:i/>
          <w:iCs/>
        </w:rPr>
        <w:t>Figure 1</w:t>
      </w:r>
      <w:r w:rsidR="00C957DE">
        <w:rPr>
          <w:i/>
          <w:iCs/>
        </w:rPr>
        <w:t>: MQTT Config</w:t>
      </w:r>
      <w:r w:rsidR="0004454E">
        <w:rPr>
          <w:i/>
          <w:iCs/>
        </w:rPr>
        <w:t xml:space="preserve"> file</w:t>
      </w:r>
    </w:p>
    <w:p w14:paraId="254D8CDC" w14:textId="77777777" w:rsidR="006C5027" w:rsidRDefault="006C5027" w:rsidP="003124BF"/>
    <w:p w14:paraId="457D266E" w14:textId="77777777" w:rsidR="00C0590E" w:rsidRDefault="00C0590E" w:rsidP="003124BF"/>
    <w:p w14:paraId="45F724CE" w14:textId="64F700DC" w:rsidR="006C5027" w:rsidRDefault="00FB15FE" w:rsidP="00FB15FE">
      <w:pPr>
        <w:pStyle w:val="Heading1"/>
      </w:pPr>
      <w:r>
        <w:lastRenderedPageBreak/>
        <w:t>Database: AWS</w:t>
      </w:r>
      <w:r w:rsidR="00FA33E5">
        <w:t xml:space="preserve"> RDS</w:t>
      </w:r>
      <w:r>
        <w:t xml:space="preserve"> MySQL</w:t>
      </w:r>
    </w:p>
    <w:p w14:paraId="14551FF9" w14:textId="17EACB4F" w:rsidR="00FB15FE" w:rsidRDefault="00FB15FE" w:rsidP="00FB15FE"/>
    <w:p w14:paraId="2E8C342C" w14:textId="6719D46B" w:rsidR="008E56A3" w:rsidRDefault="0085770C" w:rsidP="00FB15FE">
      <w:r>
        <w:t xml:space="preserve">To </w:t>
      </w:r>
      <w:r w:rsidR="00BE294E">
        <w:t xml:space="preserve">establish a connection between the </w:t>
      </w:r>
      <w:r w:rsidR="00FE146B">
        <w:t xml:space="preserve">AWS </w:t>
      </w:r>
      <w:r w:rsidR="00FA33E5">
        <w:t xml:space="preserve">RDS </w:t>
      </w:r>
      <w:r w:rsidR="00FE146B">
        <w:t xml:space="preserve">MySQL Database and the </w:t>
      </w:r>
      <w:r w:rsidR="005B5D4A">
        <w:t xml:space="preserve">OnlyFactories back-end </w:t>
      </w:r>
      <w:r w:rsidR="009C7E45">
        <w:t>web application</w:t>
      </w:r>
      <w:r w:rsidR="005F64FE">
        <w:t xml:space="preserve"> </w:t>
      </w:r>
      <w:r w:rsidR="00B64176">
        <w:t>parameters in the db.config.js file need to be updated</w:t>
      </w:r>
      <w:r w:rsidR="00B7444C">
        <w:t xml:space="preserve">. </w:t>
      </w:r>
    </w:p>
    <w:p w14:paraId="69B41F2A" w14:textId="77777777" w:rsidR="00CB0E99" w:rsidRDefault="00CB0E99" w:rsidP="00FB15FE"/>
    <w:p w14:paraId="652B1DB9" w14:textId="027602C9" w:rsidR="00CB0E99" w:rsidRDefault="00CB0E99" w:rsidP="00F90DA5">
      <w:pPr>
        <w:jc w:val="center"/>
      </w:pPr>
      <w:r w:rsidRPr="00CB0E99">
        <w:rPr>
          <w:noProof/>
        </w:rPr>
        <w:drawing>
          <wp:inline distT="0" distB="0" distL="0" distR="0" wp14:anchorId="04557C04" wp14:editId="5E835243">
            <wp:extent cx="3705742" cy="1943371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10D" w14:textId="393CA472" w:rsidR="0004454E" w:rsidRPr="0004454E" w:rsidRDefault="0004454E" w:rsidP="00F90DA5">
      <w:pPr>
        <w:jc w:val="center"/>
        <w:rPr>
          <w:i/>
          <w:iCs/>
        </w:rPr>
      </w:pPr>
      <w:r>
        <w:rPr>
          <w:i/>
          <w:iCs/>
        </w:rPr>
        <w:t xml:space="preserve">Figure 2: </w:t>
      </w:r>
      <w:r w:rsidR="00375134">
        <w:rPr>
          <w:i/>
          <w:iCs/>
        </w:rPr>
        <w:t xml:space="preserve">OnlyFactories back-end </w:t>
      </w:r>
      <w:r w:rsidR="00640A07">
        <w:rPr>
          <w:i/>
          <w:iCs/>
        </w:rPr>
        <w:t>db.config.js</w:t>
      </w:r>
    </w:p>
    <w:p w14:paraId="52FD4F9B" w14:textId="77777777" w:rsidR="008F2F29" w:rsidRDefault="008F2F29" w:rsidP="00FB15FE"/>
    <w:p w14:paraId="6DD4E010" w14:textId="78126F5F" w:rsidR="008F2F29" w:rsidRDefault="001F2A28" w:rsidP="00FB15FE">
      <w:r>
        <w:t>In this section</w:t>
      </w:r>
      <w:r w:rsidR="00F71234">
        <w:t xml:space="preserve"> HOST should be replaced with the </w:t>
      </w:r>
      <w:r w:rsidR="00A94B64">
        <w:t>AWS RDS</w:t>
      </w:r>
      <w:r w:rsidR="00A019D1">
        <w:t xml:space="preserve"> Endpoint found in</w:t>
      </w:r>
      <w:r w:rsidR="008B0452">
        <w:t xml:space="preserve"> database instance. From the AWS Management Console,</w:t>
      </w:r>
      <w:r w:rsidR="00100D41">
        <w:t xml:space="preserve"> find the “RDS” option either under “Recently visited services” or the “All Services”</w:t>
      </w:r>
      <w:r w:rsidR="008B0452">
        <w:t xml:space="preserve"> </w:t>
      </w:r>
      <w:r w:rsidR="00100D41">
        <w:t>drop down menu.</w:t>
      </w:r>
    </w:p>
    <w:p w14:paraId="2E8CFD67" w14:textId="25313C29" w:rsidR="00100D41" w:rsidRDefault="00B477CC" w:rsidP="00F90DA5">
      <w:pPr>
        <w:jc w:val="center"/>
      </w:pPr>
      <w:r w:rsidRPr="00B477CC">
        <w:rPr>
          <w:noProof/>
        </w:rPr>
        <w:drawing>
          <wp:inline distT="0" distB="0" distL="0" distR="0" wp14:anchorId="6CDDC1BD" wp14:editId="3AFC0A66">
            <wp:extent cx="3448050" cy="327785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019" cy="32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7506" w14:textId="2EF87369" w:rsidR="00640A07" w:rsidRDefault="00640A07" w:rsidP="00F90DA5">
      <w:pPr>
        <w:jc w:val="center"/>
        <w:rPr>
          <w:i/>
          <w:iCs/>
        </w:rPr>
      </w:pPr>
      <w:r>
        <w:rPr>
          <w:i/>
          <w:iCs/>
        </w:rPr>
        <w:t>Figure 3: AWS Management Console</w:t>
      </w:r>
    </w:p>
    <w:p w14:paraId="4A0E765D" w14:textId="77777777" w:rsidR="00640A07" w:rsidRDefault="00640A07" w:rsidP="00FB15FE">
      <w:pPr>
        <w:rPr>
          <w:i/>
          <w:iCs/>
        </w:rPr>
      </w:pPr>
    </w:p>
    <w:p w14:paraId="49F3897C" w14:textId="4A05A275" w:rsidR="00640A07" w:rsidRDefault="00D777AB" w:rsidP="00FB15FE">
      <w:r>
        <w:t xml:space="preserve">If there is not a database already set up or a </w:t>
      </w:r>
      <w:r w:rsidR="00DD23D1">
        <w:t xml:space="preserve">new database needs to be set up, </w:t>
      </w:r>
      <w:r w:rsidR="007B3CD3">
        <w:t xml:space="preserve">start by </w:t>
      </w:r>
      <w:r w:rsidR="0005334A">
        <w:t xml:space="preserve">clicking “Create database” towards the top of the screen. </w:t>
      </w:r>
      <w:r w:rsidR="00F22386">
        <w:t>Additional guidance for this process can be found at the following link</w:t>
      </w:r>
      <w:r w:rsidR="005F2229">
        <w:t xml:space="preserve">: </w:t>
      </w:r>
      <w:hyperlink r:id="rId11" w:history="1">
        <w:r w:rsidR="005F2229" w:rsidRPr="000C0EF8">
          <w:rPr>
            <w:rStyle w:val="Hyperlink"/>
          </w:rPr>
          <w:t>https://docs.aws.amazon.com/AmazonRDS/latest/UserGuide/CHAP_Tutorials.WebServerDB.CreateDBInstance.html</w:t>
        </w:r>
      </w:hyperlink>
      <w:r w:rsidR="005F2229">
        <w:t>.</w:t>
      </w:r>
    </w:p>
    <w:p w14:paraId="6E0FFA9A" w14:textId="37B53029" w:rsidR="005F2229" w:rsidRDefault="00AD4FAF" w:rsidP="00FB15FE">
      <w:r>
        <w:t>Once the database instance is created</w:t>
      </w:r>
      <w:r w:rsidR="009A49EE">
        <w:t xml:space="preserve"> or if the database already exists</w:t>
      </w:r>
      <w:r>
        <w:t xml:space="preserve">, </w:t>
      </w:r>
      <w:r w:rsidR="00191E6E">
        <w:t>click on “DB Instances” under</w:t>
      </w:r>
      <w:r w:rsidR="009A49EE">
        <w:t xml:space="preserve"> the “Resources” </w:t>
      </w:r>
      <w:r w:rsidR="00DC2E9E">
        <w:t xml:space="preserve">panel. </w:t>
      </w:r>
      <w:r w:rsidR="008B6BA4">
        <w:t xml:space="preserve">Next, click on the name of the database under “DB identifier” </w:t>
      </w:r>
      <w:r w:rsidR="00CF3040">
        <w:t xml:space="preserve">on the following page. </w:t>
      </w:r>
    </w:p>
    <w:p w14:paraId="4D44A230" w14:textId="77777777" w:rsidR="009E77D8" w:rsidRDefault="009E77D8" w:rsidP="00FB15FE"/>
    <w:p w14:paraId="4268374D" w14:textId="7BB56B98" w:rsidR="00DC2E9E" w:rsidRDefault="009E77D8" w:rsidP="00F90DA5">
      <w:pPr>
        <w:jc w:val="center"/>
      </w:pPr>
      <w:r w:rsidRPr="009E77D8">
        <w:rPr>
          <w:noProof/>
        </w:rPr>
        <w:drawing>
          <wp:inline distT="0" distB="0" distL="0" distR="0" wp14:anchorId="79ED9961" wp14:editId="2B22257C">
            <wp:extent cx="5706271" cy="3962953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D9C" w14:textId="65F3724B" w:rsidR="004E7D74" w:rsidRDefault="004E7D74" w:rsidP="00F90DA5">
      <w:pPr>
        <w:jc w:val="center"/>
        <w:rPr>
          <w:i/>
          <w:iCs/>
        </w:rPr>
      </w:pPr>
      <w:r>
        <w:rPr>
          <w:i/>
          <w:iCs/>
        </w:rPr>
        <w:t>Figure 4: AWS RDS Resources Panel</w:t>
      </w:r>
    </w:p>
    <w:p w14:paraId="5DA2997B" w14:textId="77777777" w:rsidR="004E7D74" w:rsidRDefault="004E7D74" w:rsidP="00FB15FE">
      <w:pPr>
        <w:rPr>
          <w:i/>
          <w:iCs/>
        </w:rPr>
      </w:pPr>
    </w:p>
    <w:p w14:paraId="7DA1C50C" w14:textId="77777777" w:rsidR="00060313" w:rsidRDefault="00060313" w:rsidP="00FB15FE">
      <w:pPr>
        <w:rPr>
          <w:i/>
          <w:iCs/>
        </w:rPr>
      </w:pPr>
    </w:p>
    <w:p w14:paraId="549E8361" w14:textId="3E814AF7" w:rsidR="004E7D74" w:rsidRDefault="00060313" w:rsidP="00F90DA5">
      <w:pPr>
        <w:jc w:val="center"/>
      </w:pPr>
      <w:r w:rsidRPr="00060313">
        <w:rPr>
          <w:noProof/>
        </w:rPr>
        <w:lastRenderedPageBreak/>
        <w:drawing>
          <wp:inline distT="0" distB="0" distL="0" distR="0" wp14:anchorId="0125B04A" wp14:editId="65070FC4">
            <wp:extent cx="5943600" cy="143065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3D59" w14:textId="08F4503E" w:rsidR="00060313" w:rsidRDefault="00060313" w:rsidP="00F90DA5">
      <w:pPr>
        <w:jc w:val="center"/>
        <w:rPr>
          <w:i/>
          <w:iCs/>
        </w:rPr>
      </w:pPr>
      <w:r>
        <w:rPr>
          <w:i/>
          <w:iCs/>
        </w:rPr>
        <w:t xml:space="preserve">Figure 5: </w:t>
      </w:r>
      <w:r w:rsidR="000C5CB9">
        <w:rPr>
          <w:i/>
          <w:iCs/>
        </w:rPr>
        <w:t>AWS Databases Table</w:t>
      </w:r>
    </w:p>
    <w:p w14:paraId="4E3BF52D" w14:textId="4FA7ADFB" w:rsidR="000C5CB9" w:rsidRDefault="000C5CB9" w:rsidP="00060313">
      <w:pPr>
        <w:jc w:val="center"/>
        <w:rPr>
          <w:i/>
          <w:iCs/>
        </w:rPr>
      </w:pPr>
    </w:p>
    <w:p w14:paraId="3EF98DFD" w14:textId="56111B42" w:rsidR="002B6A88" w:rsidRDefault="005B206B" w:rsidP="000C5CB9">
      <w:r>
        <w:t xml:space="preserve">This will lead to the database summary page for the instance selected. In this section, the database endpoint and port can be found. Replace the </w:t>
      </w:r>
      <w:r w:rsidR="00E20AC5">
        <w:t xml:space="preserve">“HOST” </w:t>
      </w:r>
      <w:r w:rsidR="003E4DF6">
        <w:t xml:space="preserve">section in the db.config.js file with the “Endpoint” </w:t>
      </w:r>
      <w:r w:rsidR="00ED3992">
        <w:t xml:space="preserve">URL </w:t>
      </w:r>
      <w:r w:rsidR="004F4E0C">
        <w:t>under “Connectivity &amp; Security”</w:t>
      </w:r>
      <w:r w:rsidR="00281FDC">
        <w:t xml:space="preserve"> and the “PORT” section </w:t>
      </w:r>
      <w:r w:rsidR="00E148A9">
        <w:t xml:space="preserve">with the </w:t>
      </w:r>
      <w:r w:rsidR="00B53F05">
        <w:t xml:space="preserve">“Port” number listed </w:t>
      </w:r>
      <w:r w:rsidR="0029071D">
        <w:t xml:space="preserve">in this section. </w:t>
      </w:r>
      <w:r w:rsidR="00152BD2">
        <w:t xml:space="preserve">The </w:t>
      </w:r>
      <w:r w:rsidR="004F3F8F">
        <w:t xml:space="preserve">“USER” </w:t>
      </w:r>
      <w:r w:rsidR="003748C2">
        <w:t xml:space="preserve">in the db.config.js file should be left as “admin”, and the </w:t>
      </w:r>
      <w:r w:rsidR="002E6B2C">
        <w:t xml:space="preserve">“PASSWORD” section needs to be replaced by the </w:t>
      </w:r>
      <w:r w:rsidR="002B6A88">
        <w:t xml:space="preserve">database authentication password. More information about the authentication password can be found at the following link: </w:t>
      </w:r>
      <w:hyperlink r:id="rId14" w:history="1">
        <w:r w:rsidR="002B6A88" w:rsidRPr="000C0EF8">
          <w:rPr>
            <w:rStyle w:val="Hyperlink"/>
          </w:rPr>
          <w:t>https://docs.aws.amazon.com/AmazonRDS/latest/UserGuide/database-authentication.html</w:t>
        </w:r>
      </w:hyperlink>
      <w:r w:rsidR="002B6A88">
        <w:t>.</w:t>
      </w:r>
      <w:r w:rsidR="002E299D">
        <w:t xml:space="preserve"> </w:t>
      </w:r>
      <w:r w:rsidR="008F4026">
        <w:t>Finally</w:t>
      </w:r>
      <w:r w:rsidR="002C656A">
        <w:t xml:space="preserve">, the “DB” </w:t>
      </w:r>
      <w:r w:rsidR="00024532">
        <w:t xml:space="preserve">section of the </w:t>
      </w:r>
      <w:r w:rsidR="00860846">
        <w:t>db.config.js file needs to be replaced with the database name.</w:t>
      </w:r>
    </w:p>
    <w:p w14:paraId="2A4E53FC" w14:textId="203226F7" w:rsidR="003C5E16" w:rsidRDefault="003C5E16" w:rsidP="000C5CB9">
      <w:r>
        <w:t xml:space="preserve">Additionally, </w:t>
      </w:r>
      <w:r w:rsidR="001B096B">
        <w:t xml:space="preserve">a team taking over this project may want to connect to the database </w:t>
      </w:r>
      <w:r w:rsidR="00F74739">
        <w:t xml:space="preserve">using a </w:t>
      </w:r>
      <w:r w:rsidR="0035427A">
        <w:t xml:space="preserve">third-party </w:t>
      </w:r>
      <w:r w:rsidR="00F74739">
        <w:t>tool to verify database contents</w:t>
      </w:r>
      <w:r w:rsidR="00C07815">
        <w:t xml:space="preserve"> or test the validity of SQL queries. </w:t>
      </w:r>
      <w:r w:rsidR="000B61BC">
        <w:t>Our</w:t>
      </w:r>
      <w:r w:rsidR="002679DE">
        <w:t xml:space="preserve"> team decided to </w:t>
      </w:r>
      <w:r w:rsidR="00D97B7A">
        <w:t xml:space="preserve">establish a connection to the database through MySQL Workbench </w:t>
      </w:r>
      <w:r w:rsidR="006F640F">
        <w:t>to v</w:t>
      </w:r>
      <w:r w:rsidR="003C0D16">
        <w:t>eri</w:t>
      </w:r>
      <w:r w:rsidR="00036AF3">
        <w:t>fy the contents of the database tables</w:t>
      </w:r>
      <w:r w:rsidR="00DD5C17">
        <w:t xml:space="preserve"> and test the vali</w:t>
      </w:r>
      <w:r w:rsidR="00C97BBE">
        <w:t xml:space="preserve">dity of SQL queries. </w:t>
      </w:r>
    </w:p>
    <w:p w14:paraId="311D87BC" w14:textId="65CB993A" w:rsidR="00B93EE0" w:rsidRDefault="00C51315" w:rsidP="000C5CB9">
      <w:r>
        <w:t xml:space="preserve">To start setting up MySQL Workbench </w:t>
      </w:r>
      <w:r w:rsidR="002E1022">
        <w:t xml:space="preserve">with a connection to the AWS MySQL RDS database, </w:t>
      </w:r>
      <w:r w:rsidR="00D36E6D">
        <w:t xml:space="preserve">use the following link to download the appropriate installer: </w:t>
      </w:r>
      <w:hyperlink r:id="rId15" w:history="1">
        <w:r w:rsidR="00D36E6D" w:rsidRPr="000C0EF8">
          <w:rPr>
            <w:rStyle w:val="Hyperlink"/>
          </w:rPr>
          <w:t>https://dev.mysql.com/downloads/</w:t>
        </w:r>
      </w:hyperlink>
      <w:r w:rsidR="00D36E6D">
        <w:t>.</w:t>
      </w:r>
    </w:p>
    <w:p w14:paraId="17A1F1F5" w14:textId="62D9CB19" w:rsidR="00D36E6D" w:rsidRDefault="00D36E6D" w:rsidP="000C5CB9">
      <w:r>
        <w:t xml:space="preserve">Once </w:t>
      </w:r>
      <w:r w:rsidR="007160AC">
        <w:t xml:space="preserve">downloading and installation is complete open MySQL Workbench. </w:t>
      </w:r>
      <w:r w:rsidR="002118F0">
        <w:t xml:space="preserve">Next, </w:t>
      </w:r>
      <w:r w:rsidR="002144D4">
        <w:t>select</w:t>
      </w:r>
      <w:r w:rsidR="002118F0">
        <w:t xml:space="preserve"> the “Database” </w:t>
      </w:r>
      <w:r w:rsidR="002144D4">
        <w:t>option from the top menu bar, followed by selecting “Connect</w:t>
      </w:r>
      <w:r w:rsidR="00D84971">
        <w:t xml:space="preserve"> to Database”</w:t>
      </w:r>
      <w:r w:rsidR="00575057">
        <w:t>.</w:t>
      </w:r>
    </w:p>
    <w:p w14:paraId="0C81B9B4" w14:textId="77777777" w:rsidR="00C92AFC" w:rsidRDefault="00C92AFC" w:rsidP="000C5CB9"/>
    <w:p w14:paraId="48A8D0BA" w14:textId="571C9EF1" w:rsidR="00575057" w:rsidRDefault="00575057" w:rsidP="00F90DA5">
      <w:pPr>
        <w:jc w:val="center"/>
      </w:pPr>
      <w:r w:rsidRPr="00575057">
        <w:rPr>
          <w:noProof/>
        </w:rPr>
        <w:drawing>
          <wp:inline distT="0" distB="0" distL="0" distR="0" wp14:anchorId="000A6F60" wp14:editId="4BB2DA5C">
            <wp:extent cx="5943600" cy="164528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E459" w14:textId="1A86411A" w:rsidR="000715B3" w:rsidRDefault="000715B3" w:rsidP="00F90DA5">
      <w:pPr>
        <w:jc w:val="center"/>
        <w:rPr>
          <w:i/>
          <w:iCs/>
        </w:rPr>
      </w:pPr>
      <w:r>
        <w:rPr>
          <w:i/>
          <w:iCs/>
        </w:rPr>
        <w:t xml:space="preserve">Figure 6: MySQL Workbench </w:t>
      </w:r>
      <w:r w:rsidR="000D2F1E">
        <w:rPr>
          <w:i/>
          <w:iCs/>
        </w:rPr>
        <w:t>Landing</w:t>
      </w:r>
    </w:p>
    <w:p w14:paraId="7F5FEF37" w14:textId="77777777" w:rsidR="00555488" w:rsidRDefault="00555488" w:rsidP="000715B3">
      <w:pPr>
        <w:jc w:val="center"/>
        <w:rPr>
          <w:i/>
          <w:iCs/>
        </w:rPr>
      </w:pPr>
    </w:p>
    <w:p w14:paraId="3C5B3123" w14:textId="0A7BA8C4" w:rsidR="00555488" w:rsidRDefault="00555488" w:rsidP="00555488">
      <w:r>
        <w:lastRenderedPageBreak/>
        <w:t xml:space="preserve">This will bring up a window to enter the database credentials to establish the connection. </w:t>
      </w:r>
      <w:r w:rsidR="006C2744">
        <w:t xml:space="preserve">The “Connection Name” </w:t>
      </w:r>
      <w:r w:rsidR="00E26C43">
        <w:t xml:space="preserve">can be </w:t>
      </w:r>
      <w:r w:rsidR="008C2427">
        <w:t>anything, but it is r</w:t>
      </w:r>
      <w:r w:rsidR="00566698">
        <w:t xml:space="preserve">ecommended to use a naming scheme that allows the connection to be easily identified from the </w:t>
      </w:r>
      <w:r w:rsidR="00047A4D">
        <w:t xml:space="preserve">main page of MySQL Workbench. </w:t>
      </w:r>
      <w:r w:rsidR="008D2CE1">
        <w:t xml:space="preserve">The </w:t>
      </w:r>
      <w:r w:rsidR="007043AD">
        <w:t>“Connection Method” section should be set to “Standard</w:t>
      </w:r>
      <w:r w:rsidR="00B1148D">
        <w:t xml:space="preserve"> </w:t>
      </w:r>
      <w:r w:rsidR="007043AD">
        <w:t>(TCP/IP)”. The “Hostname”, “Port”, “Username”</w:t>
      </w:r>
      <w:r w:rsidR="002B3D89">
        <w:t>, and “Password”</w:t>
      </w:r>
      <w:r w:rsidR="007043AD">
        <w:t xml:space="preserve"> should be filled in with the same credentials used in the db.config.js file. </w:t>
      </w:r>
      <w:r w:rsidR="00A220C6">
        <w:t xml:space="preserve">To set a password at this stage, </w:t>
      </w:r>
      <w:r w:rsidR="00EA0719">
        <w:t xml:space="preserve">select the “Store in Vault…” option. Otherwise, if a password is required MySQL Workbench will request one </w:t>
      </w:r>
      <w:r w:rsidR="00B1148D">
        <w:t xml:space="preserve">when attempting to connect to the database instance. </w:t>
      </w:r>
    </w:p>
    <w:p w14:paraId="32C366CD" w14:textId="77777777" w:rsidR="00AF60BE" w:rsidRDefault="00AF60BE" w:rsidP="00555488"/>
    <w:p w14:paraId="3D8AD67B" w14:textId="17C4204F" w:rsidR="00F8255E" w:rsidRDefault="006C2744" w:rsidP="00F90DA5">
      <w:pPr>
        <w:jc w:val="center"/>
      </w:pPr>
      <w:r w:rsidRPr="006C2744">
        <w:rPr>
          <w:noProof/>
        </w:rPr>
        <w:drawing>
          <wp:inline distT="0" distB="0" distL="0" distR="0" wp14:anchorId="5A18423A" wp14:editId="4ADAA5A0">
            <wp:extent cx="5943600" cy="368173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6622" w14:textId="10E62D6C" w:rsidR="00F8255E" w:rsidRDefault="008B20F8" w:rsidP="00F90DA5">
      <w:pPr>
        <w:jc w:val="center"/>
        <w:rPr>
          <w:i/>
          <w:iCs/>
        </w:rPr>
      </w:pPr>
      <w:r>
        <w:rPr>
          <w:i/>
          <w:iCs/>
        </w:rPr>
        <w:t xml:space="preserve">Figure 7: MySQL Workbench </w:t>
      </w:r>
      <w:r w:rsidR="00977640">
        <w:rPr>
          <w:i/>
          <w:iCs/>
        </w:rPr>
        <w:t>Database Connection</w:t>
      </w:r>
    </w:p>
    <w:p w14:paraId="53EA38EF" w14:textId="77777777" w:rsidR="00AF60BE" w:rsidRDefault="00AF60BE" w:rsidP="00F8255E">
      <w:pPr>
        <w:jc w:val="center"/>
      </w:pPr>
    </w:p>
    <w:p w14:paraId="305DFF0B" w14:textId="3BAB303F" w:rsidR="00AF60BE" w:rsidRDefault="00501295" w:rsidP="00AF60BE">
      <w:r>
        <w:t xml:space="preserve">Finally select “OK” at the bottom </w:t>
      </w:r>
      <w:r w:rsidR="00D82D42">
        <w:t xml:space="preserve">right corner of the window to establish the connection. </w:t>
      </w:r>
    </w:p>
    <w:p w14:paraId="6CD1F080" w14:textId="77777777" w:rsidR="00F90DA7" w:rsidRDefault="00F90DA7" w:rsidP="00AF60BE"/>
    <w:p w14:paraId="39958974" w14:textId="2FDE9680" w:rsidR="00F90DA7" w:rsidRDefault="004041D1" w:rsidP="00F90DA7">
      <w:pPr>
        <w:pStyle w:val="Heading1"/>
      </w:pPr>
      <w:r>
        <w:t>Database Schema</w:t>
      </w:r>
    </w:p>
    <w:p w14:paraId="0C0CA22B" w14:textId="125E57EF" w:rsidR="00871EFE" w:rsidRDefault="00CA1DB2" w:rsidP="00871EFE">
      <w:r>
        <w:t>The overall database schema for this project is titled “onlyfactories” and contains the following tables:</w:t>
      </w:r>
    </w:p>
    <w:p w14:paraId="2BFF2EBD" w14:textId="5FABCE43" w:rsidR="00CA1DB2" w:rsidRDefault="005002F9" w:rsidP="00CA1DB2">
      <w:pPr>
        <w:pStyle w:val="ListParagraph"/>
        <w:numPr>
          <w:ilvl w:val="0"/>
          <w:numId w:val="7"/>
        </w:numPr>
      </w:pPr>
      <w:r>
        <w:t xml:space="preserve">FactoryOrders: </w:t>
      </w:r>
      <w:r w:rsidR="008B09EF">
        <w:t xml:space="preserve">contains information relating to each order made by a user </w:t>
      </w:r>
      <w:r w:rsidR="001D5F56">
        <w:t>to the factory</w:t>
      </w:r>
    </w:p>
    <w:p w14:paraId="012B71E2" w14:textId="28467B78" w:rsidR="001D5F56" w:rsidRDefault="001D5F56" w:rsidP="00CA1DB2">
      <w:pPr>
        <w:pStyle w:val="ListParagraph"/>
        <w:numPr>
          <w:ilvl w:val="0"/>
          <w:numId w:val="7"/>
        </w:numPr>
      </w:pPr>
      <w:r>
        <w:t>Inventory: cont</w:t>
      </w:r>
      <w:r w:rsidR="008C1585">
        <w:t>ains information related to the current inventory in the factory</w:t>
      </w:r>
    </w:p>
    <w:p w14:paraId="72A7AF70" w14:textId="254FA9FA" w:rsidR="008C1585" w:rsidRDefault="008712D0" w:rsidP="00CA1DB2">
      <w:pPr>
        <w:pStyle w:val="ListParagraph"/>
        <w:numPr>
          <w:ilvl w:val="0"/>
          <w:numId w:val="7"/>
        </w:numPr>
      </w:pPr>
      <w:r>
        <w:t xml:space="preserve">CustomerAccounts: </w:t>
      </w:r>
      <w:r w:rsidR="00F41F04">
        <w:t xml:space="preserve">contains information related to </w:t>
      </w:r>
      <w:r w:rsidR="00EF6385">
        <w:t>accounts created for the OnlyFactories web app. (Note: the only account used during the project was an admin account to access reports).</w:t>
      </w:r>
    </w:p>
    <w:p w14:paraId="25AF50CD" w14:textId="6540EF68" w:rsidR="00EF6385" w:rsidRDefault="00E84008" w:rsidP="00CA1DB2">
      <w:pPr>
        <w:pStyle w:val="ListParagraph"/>
        <w:numPr>
          <w:ilvl w:val="0"/>
          <w:numId w:val="7"/>
        </w:numPr>
      </w:pPr>
      <w:r>
        <w:lastRenderedPageBreak/>
        <w:t>FactoryStatus: contains information related to the current status of the factory, current job running</w:t>
      </w:r>
      <w:r w:rsidR="00800531">
        <w:t xml:space="preserve">, job queue length, and </w:t>
      </w:r>
      <w:r w:rsidR="003571F9">
        <w:t>last updated information.</w:t>
      </w:r>
    </w:p>
    <w:p w14:paraId="7294AF10" w14:textId="5F9B42D4" w:rsidR="003571F9" w:rsidRDefault="003571F9" w:rsidP="00CA1DB2">
      <w:pPr>
        <w:pStyle w:val="ListParagraph"/>
        <w:numPr>
          <w:ilvl w:val="0"/>
          <w:numId w:val="7"/>
        </w:numPr>
      </w:pPr>
      <w:r>
        <w:t xml:space="preserve">FactoryJobs: contains information regarding </w:t>
      </w:r>
      <w:r w:rsidR="004A13BA">
        <w:t>the current job, order</w:t>
      </w:r>
      <w:r w:rsidR="0074093E">
        <w:t xml:space="preserve">, disk and status </w:t>
      </w:r>
      <w:r w:rsidR="00AA076F">
        <w:t xml:space="preserve">of the </w:t>
      </w:r>
      <w:r w:rsidR="00256FEC">
        <w:t>job that is being processed by the factory.</w:t>
      </w:r>
    </w:p>
    <w:p w14:paraId="0D8840E8" w14:textId="54C5B4A2" w:rsidR="00256FEC" w:rsidRDefault="00256FEC" w:rsidP="00CA1DB2">
      <w:pPr>
        <w:pStyle w:val="ListParagraph"/>
        <w:numPr>
          <w:ilvl w:val="0"/>
          <w:numId w:val="7"/>
        </w:numPr>
      </w:pPr>
      <w:r>
        <w:t xml:space="preserve">Transactions: </w:t>
      </w:r>
      <w:r w:rsidR="00AF59D0">
        <w:t xml:space="preserve">contains information </w:t>
      </w:r>
      <w:r w:rsidR="00E91DA5">
        <w:t xml:space="preserve">regarding the transaction (payment) for each factory order. </w:t>
      </w:r>
    </w:p>
    <w:p w14:paraId="4EDAE56F" w14:textId="02AC298D" w:rsidR="00E91DA5" w:rsidRDefault="00E91DA5" w:rsidP="00CA1DB2">
      <w:pPr>
        <w:pStyle w:val="ListParagraph"/>
        <w:numPr>
          <w:ilvl w:val="0"/>
          <w:numId w:val="7"/>
        </w:numPr>
      </w:pPr>
      <w:r>
        <w:t xml:space="preserve">mqttMessages: </w:t>
      </w:r>
      <w:r w:rsidR="00924AD5">
        <w:t xml:space="preserve">contains information regarding </w:t>
      </w:r>
      <w:r w:rsidR="00FD7BF5">
        <w:t>mqtt</w:t>
      </w:r>
      <w:r w:rsidR="00565A60">
        <w:t xml:space="preserve"> messages sent and received, along with factory status. </w:t>
      </w:r>
    </w:p>
    <w:p w14:paraId="4546E61E" w14:textId="511C2A29" w:rsidR="00565A60" w:rsidRDefault="00565A60" w:rsidP="00CA1DB2">
      <w:pPr>
        <w:pStyle w:val="ListParagraph"/>
        <w:numPr>
          <w:ilvl w:val="0"/>
          <w:numId w:val="7"/>
        </w:numPr>
      </w:pPr>
      <w:r>
        <w:t xml:space="preserve">ItemPrice: </w:t>
      </w:r>
      <w:r w:rsidR="002F0C7B">
        <w:t xml:space="preserve">contains the </w:t>
      </w:r>
      <w:r w:rsidR="00FC116D">
        <w:t>customer</w:t>
      </w:r>
      <w:r w:rsidR="001409F8">
        <w:t xml:space="preserve"> and production cost for each disk produced by the factory. </w:t>
      </w:r>
    </w:p>
    <w:p w14:paraId="11A8EC12" w14:textId="211056CD" w:rsidR="001409F8" w:rsidRDefault="00A639DC" w:rsidP="00CA1DB2">
      <w:pPr>
        <w:pStyle w:val="ListParagraph"/>
        <w:numPr>
          <w:ilvl w:val="0"/>
          <w:numId w:val="7"/>
        </w:numPr>
      </w:pPr>
      <w:r>
        <w:t xml:space="preserve">Webcam: contains </w:t>
      </w:r>
      <w:r w:rsidR="004A401A">
        <w:t>information about the webcam, such as status and image data received.</w:t>
      </w:r>
    </w:p>
    <w:p w14:paraId="453CFD30" w14:textId="4216A253" w:rsidR="006C5027" w:rsidRDefault="00331772" w:rsidP="00D4415A">
      <w:r>
        <w:t xml:space="preserve">The exact schema for each table that makes up the OnlyFactories </w:t>
      </w:r>
      <w:r w:rsidR="00315539">
        <w:t>database</w:t>
      </w:r>
      <w:r w:rsidR="00AE69D8">
        <w:t xml:space="preserve"> can be found in the </w:t>
      </w:r>
      <w:r w:rsidR="00372B52">
        <w:t>“OnlyFactories” repository under the “queries” folder</w:t>
      </w:r>
      <w:r w:rsidR="00F4451B">
        <w:t xml:space="preserve">, in the </w:t>
      </w:r>
      <w:r w:rsidR="00C7012E">
        <w:t xml:space="preserve">file titled “createTables.sql”. This file is a script that can be run </w:t>
      </w:r>
      <w:r w:rsidR="00A816DC">
        <w:t xml:space="preserve">in </w:t>
      </w:r>
      <w:r w:rsidR="008773EF">
        <w:t>a tool like MySQL Workbench</w:t>
      </w:r>
      <w:r w:rsidR="001D3390">
        <w:t xml:space="preserve"> after creating the initial database “onlyfactories”, which</w:t>
      </w:r>
      <w:r w:rsidR="008773EF">
        <w:t xml:space="preserve"> will create all of the tables needed for this project. </w:t>
      </w:r>
    </w:p>
    <w:sectPr w:rsidR="006C5027" w:rsidSect="00D833E6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16E3"/>
    <w:multiLevelType w:val="hybridMultilevel"/>
    <w:tmpl w:val="3CFCF7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A1027"/>
    <w:multiLevelType w:val="hybridMultilevel"/>
    <w:tmpl w:val="B5D43C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D024BB"/>
    <w:multiLevelType w:val="hybridMultilevel"/>
    <w:tmpl w:val="69FEA722"/>
    <w:lvl w:ilvl="0" w:tplc="4CAC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085E"/>
    <w:multiLevelType w:val="hybridMultilevel"/>
    <w:tmpl w:val="377CE110"/>
    <w:lvl w:ilvl="0" w:tplc="4CAC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F44C4"/>
    <w:multiLevelType w:val="hybridMultilevel"/>
    <w:tmpl w:val="3934DB2E"/>
    <w:lvl w:ilvl="0" w:tplc="6AEC64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3BC8"/>
    <w:multiLevelType w:val="hybridMultilevel"/>
    <w:tmpl w:val="8468E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240F9A"/>
    <w:multiLevelType w:val="hybridMultilevel"/>
    <w:tmpl w:val="ECB0DF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693039">
    <w:abstractNumId w:val="5"/>
  </w:num>
  <w:num w:numId="2" w16cid:durableId="1751197749">
    <w:abstractNumId w:val="1"/>
  </w:num>
  <w:num w:numId="3" w16cid:durableId="771124753">
    <w:abstractNumId w:val="6"/>
  </w:num>
  <w:num w:numId="4" w16cid:durableId="952134354">
    <w:abstractNumId w:val="0"/>
  </w:num>
  <w:num w:numId="5" w16cid:durableId="1834449868">
    <w:abstractNumId w:val="2"/>
  </w:num>
  <w:num w:numId="6" w16cid:durableId="292830824">
    <w:abstractNumId w:val="3"/>
  </w:num>
  <w:num w:numId="7" w16cid:durableId="179378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15C6E"/>
    <w:rsid w:val="00017F21"/>
    <w:rsid w:val="00022F1A"/>
    <w:rsid w:val="00024532"/>
    <w:rsid w:val="00033F48"/>
    <w:rsid w:val="00036AF3"/>
    <w:rsid w:val="0004454E"/>
    <w:rsid w:val="00047992"/>
    <w:rsid w:val="00047A4D"/>
    <w:rsid w:val="0005334A"/>
    <w:rsid w:val="00054F48"/>
    <w:rsid w:val="00060313"/>
    <w:rsid w:val="000715B3"/>
    <w:rsid w:val="000B61BC"/>
    <w:rsid w:val="000C2714"/>
    <w:rsid w:val="000C5CB9"/>
    <w:rsid w:val="000C7357"/>
    <w:rsid w:val="000D2F1E"/>
    <w:rsid w:val="000F1784"/>
    <w:rsid w:val="000F260D"/>
    <w:rsid w:val="00100D41"/>
    <w:rsid w:val="001122A2"/>
    <w:rsid w:val="00121A4F"/>
    <w:rsid w:val="001409F8"/>
    <w:rsid w:val="001451AC"/>
    <w:rsid w:val="00152BD2"/>
    <w:rsid w:val="00156F3C"/>
    <w:rsid w:val="00163DD8"/>
    <w:rsid w:val="00175193"/>
    <w:rsid w:val="00176D14"/>
    <w:rsid w:val="0018329F"/>
    <w:rsid w:val="00185E91"/>
    <w:rsid w:val="00191E6E"/>
    <w:rsid w:val="00192436"/>
    <w:rsid w:val="00193675"/>
    <w:rsid w:val="001950AC"/>
    <w:rsid w:val="001B096B"/>
    <w:rsid w:val="001C0D35"/>
    <w:rsid w:val="001D3390"/>
    <w:rsid w:val="001D5F56"/>
    <w:rsid w:val="001E33E2"/>
    <w:rsid w:val="001E3E24"/>
    <w:rsid w:val="001F2A28"/>
    <w:rsid w:val="002118F0"/>
    <w:rsid w:val="002144D4"/>
    <w:rsid w:val="00256FEC"/>
    <w:rsid w:val="002679DE"/>
    <w:rsid w:val="00281F39"/>
    <w:rsid w:val="00281FDC"/>
    <w:rsid w:val="0029071D"/>
    <w:rsid w:val="002A4675"/>
    <w:rsid w:val="002B3D89"/>
    <w:rsid w:val="002B6A88"/>
    <w:rsid w:val="002C656A"/>
    <w:rsid w:val="002D1DDF"/>
    <w:rsid w:val="002D4E45"/>
    <w:rsid w:val="002D65B4"/>
    <w:rsid w:val="002E1022"/>
    <w:rsid w:val="002E299D"/>
    <w:rsid w:val="002E6B2C"/>
    <w:rsid w:val="002F0C7B"/>
    <w:rsid w:val="00300E8B"/>
    <w:rsid w:val="0030227C"/>
    <w:rsid w:val="003124BF"/>
    <w:rsid w:val="00315539"/>
    <w:rsid w:val="00331772"/>
    <w:rsid w:val="003325C6"/>
    <w:rsid w:val="0035001F"/>
    <w:rsid w:val="0035427A"/>
    <w:rsid w:val="003571F9"/>
    <w:rsid w:val="00360EB8"/>
    <w:rsid w:val="00372B52"/>
    <w:rsid w:val="003748C2"/>
    <w:rsid w:val="00375134"/>
    <w:rsid w:val="003B3004"/>
    <w:rsid w:val="003B37DA"/>
    <w:rsid w:val="003C0D16"/>
    <w:rsid w:val="003C5E16"/>
    <w:rsid w:val="003E4DF6"/>
    <w:rsid w:val="00400565"/>
    <w:rsid w:val="00401C5B"/>
    <w:rsid w:val="00402B55"/>
    <w:rsid w:val="004040C1"/>
    <w:rsid w:val="004041D1"/>
    <w:rsid w:val="00413174"/>
    <w:rsid w:val="00414C05"/>
    <w:rsid w:val="00423B81"/>
    <w:rsid w:val="00427E5B"/>
    <w:rsid w:val="0045660A"/>
    <w:rsid w:val="00460853"/>
    <w:rsid w:val="004A13BA"/>
    <w:rsid w:val="004A401A"/>
    <w:rsid w:val="004A4FE7"/>
    <w:rsid w:val="004B000C"/>
    <w:rsid w:val="004C71EF"/>
    <w:rsid w:val="004E7D74"/>
    <w:rsid w:val="004F3F8F"/>
    <w:rsid w:val="004F4E0C"/>
    <w:rsid w:val="004F6597"/>
    <w:rsid w:val="005002F9"/>
    <w:rsid w:val="00500C67"/>
    <w:rsid w:val="00501295"/>
    <w:rsid w:val="00547A09"/>
    <w:rsid w:val="00555488"/>
    <w:rsid w:val="00561BBD"/>
    <w:rsid w:val="00565A60"/>
    <w:rsid w:val="00566698"/>
    <w:rsid w:val="00575057"/>
    <w:rsid w:val="005801BC"/>
    <w:rsid w:val="005932AA"/>
    <w:rsid w:val="005B206B"/>
    <w:rsid w:val="005B2720"/>
    <w:rsid w:val="005B5D4A"/>
    <w:rsid w:val="005F1539"/>
    <w:rsid w:val="005F2229"/>
    <w:rsid w:val="005F64FE"/>
    <w:rsid w:val="006123AF"/>
    <w:rsid w:val="006171D8"/>
    <w:rsid w:val="00636A3D"/>
    <w:rsid w:val="00640A07"/>
    <w:rsid w:val="00665B99"/>
    <w:rsid w:val="00673A34"/>
    <w:rsid w:val="00675274"/>
    <w:rsid w:val="00682972"/>
    <w:rsid w:val="00690A3D"/>
    <w:rsid w:val="006C2744"/>
    <w:rsid w:val="006C5027"/>
    <w:rsid w:val="006F640F"/>
    <w:rsid w:val="007043AD"/>
    <w:rsid w:val="007160AC"/>
    <w:rsid w:val="00722CBA"/>
    <w:rsid w:val="00737AE4"/>
    <w:rsid w:val="0074093E"/>
    <w:rsid w:val="007571FA"/>
    <w:rsid w:val="00762066"/>
    <w:rsid w:val="007625AB"/>
    <w:rsid w:val="0078555B"/>
    <w:rsid w:val="00790BEF"/>
    <w:rsid w:val="007B3CD3"/>
    <w:rsid w:val="007E6364"/>
    <w:rsid w:val="007E6BBB"/>
    <w:rsid w:val="007E6C53"/>
    <w:rsid w:val="00800531"/>
    <w:rsid w:val="008038AA"/>
    <w:rsid w:val="00804BDF"/>
    <w:rsid w:val="00810CC6"/>
    <w:rsid w:val="008175AE"/>
    <w:rsid w:val="00827B01"/>
    <w:rsid w:val="0083331A"/>
    <w:rsid w:val="00840F07"/>
    <w:rsid w:val="0085189F"/>
    <w:rsid w:val="0085770C"/>
    <w:rsid w:val="00860846"/>
    <w:rsid w:val="008712D0"/>
    <w:rsid w:val="00871EFE"/>
    <w:rsid w:val="008773EF"/>
    <w:rsid w:val="00887D92"/>
    <w:rsid w:val="0089297B"/>
    <w:rsid w:val="008A6389"/>
    <w:rsid w:val="008B0452"/>
    <w:rsid w:val="008B09EF"/>
    <w:rsid w:val="008B20F8"/>
    <w:rsid w:val="008B6BA4"/>
    <w:rsid w:val="008C1585"/>
    <w:rsid w:val="008C2427"/>
    <w:rsid w:val="008D2CE1"/>
    <w:rsid w:val="008D57A9"/>
    <w:rsid w:val="008E56A3"/>
    <w:rsid w:val="008F2F29"/>
    <w:rsid w:val="008F4026"/>
    <w:rsid w:val="009129BA"/>
    <w:rsid w:val="00924AD5"/>
    <w:rsid w:val="009375CF"/>
    <w:rsid w:val="00953239"/>
    <w:rsid w:val="00973851"/>
    <w:rsid w:val="00977640"/>
    <w:rsid w:val="009963C4"/>
    <w:rsid w:val="009A49EE"/>
    <w:rsid w:val="009C7E45"/>
    <w:rsid w:val="009D576A"/>
    <w:rsid w:val="009E64DA"/>
    <w:rsid w:val="009E7692"/>
    <w:rsid w:val="009E77D8"/>
    <w:rsid w:val="009F2E6B"/>
    <w:rsid w:val="009F5CBF"/>
    <w:rsid w:val="00A019D1"/>
    <w:rsid w:val="00A022C3"/>
    <w:rsid w:val="00A05605"/>
    <w:rsid w:val="00A126AA"/>
    <w:rsid w:val="00A220C6"/>
    <w:rsid w:val="00A27911"/>
    <w:rsid w:val="00A27BAD"/>
    <w:rsid w:val="00A442E3"/>
    <w:rsid w:val="00A639DC"/>
    <w:rsid w:val="00A76E01"/>
    <w:rsid w:val="00A816DC"/>
    <w:rsid w:val="00A94B64"/>
    <w:rsid w:val="00A9568D"/>
    <w:rsid w:val="00AA076F"/>
    <w:rsid w:val="00AA1533"/>
    <w:rsid w:val="00AC672B"/>
    <w:rsid w:val="00AD428A"/>
    <w:rsid w:val="00AD4FAF"/>
    <w:rsid w:val="00AE5D84"/>
    <w:rsid w:val="00AE69D8"/>
    <w:rsid w:val="00AF59D0"/>
    <w:rsid w:val="00AF60BE"/>
    <w:rsid w:val="00B10D53"/>
    <w:rsid w:val="00B1148D"/>
    <w:rsid w:val="00B17354"/>
    <w:rsid w:val="00B36091"/>
    <w:rsid w:val="00B37052"/>
    <w:rsid w:val="00B46D9E"/>
    <w:rsid w:val="00B477CC"/>
    <w:rsid w:val="00B53F05"/>
    <w:rsid w:val="00B634CF"/>
    <w:rsid w:val="00B6383F"/>
    <w:rsid w:val="00B64176"/>
    <w:rsid w:val="00B7444C"/>
    <w:rsid w:val="00B77CA1"/>
    <w:rsid w:val="00B93EE0"/>
    <w:rsid w:val="00BD7BB1"/>
    <w:rsid w:val="00BE294E"/>
    <w:rsid w:val="00C0221E"/>
    <w:rsid w:val="00C0590E"/>
    <w:rsid w:val="00C07815"/>
    <w:rsid w:val="00C2141F"/>
    <w:rsid w:val="00C228E6"/>
    <w:rsid w:val="00C36678"/>
    <w:rsid w:val="00C51315"/>
    <w:rsid w:val="00C630BC"/>
    <w:rsid w:val="00C7012E"/>
    <w:rsid w:val="00C9059A"/>
    <w:rsid w:val="00C92AFC"/>
    <w:rsid w:val="00C957DE"/>
    <w:rsid w:val="00C97BBE"/>
    <w:rsid w:val="00CA0A8D"/>
    <w:rsid w:val="00CA1DB2"/>
    <w:rsid w:val="00CB0E99"/>
    <w:rsid w:val="00CF3040"/>
    <w:rsid w:val="00D01B19"/>
    <w:rsid w:val="00D36E6D"/>
    <w:rsid w:val="00D4415A"/>
    <w:rsid w:val="00D60B47"/>
    <w:rsid w:val="00D777AB"/>
    <w:rsid w:val="00D82D42"/>
    <w:rsid w:val="00D833E6"/>
    <w:rsid w:val="00D84971"/>
    <w:rsid w:val="00D85889"/>
    <w:rsid w:val="00D86B65"/>
    <w:rsid w:val="00D97B7A"/>
    <w:rsid w:val="00DB6326"/>
    <w:rsid w:val="00DC2E9E"/>
    <w:rsid w:val="00DD00FC"/>
    <w:rsid w:val="00DD23D1"/>
    <w:rsid w:val="00DD5C17"/>
    <w:rsid w:val="00DE7886"/>
    <w:rsid w:val="00DF3F80"/>
    <w:rsid w:val="00E07831"/>
    <w:rsid w:val="00E148A9"/>
    <w:rsid w:val="00E167E5"/>
    <w:rsid w:val="00E17D7D"/>
    <w:rsid w:val="00E20AC5"/>
    <w:rsid w:val="00E21D05"/>
    <w:rsid w:val="00E24E33"/>
    <w:rsid w:val="00E26C43"/>
    <w:rsid w:val="00E307DB"/>
    <w:rsid w:val="00E33CB9"/>
    <w:rsid w:val="00E434AE"/>
    <w:rsid w:val="00E509E4"/>
    <w:rsid w:val="00E50B81"/>
    <w:rsid w:val="00E54B56"/>
    <w:rsid w:val="00E54D69"/>
    <w:rsid w:val="00E64FC3"/>
    <w:rsid w:val="00E84008"/>
    <w:rsid w:val="00E840A0"/>
    <w:rsid w:val="00E91DA5"/>
    <w:rsid w:val="00E97D23"/>
    <w:rsid w:val="00EA0719"/>
    <w:rsid w:val="00EB10B6"/>
    <w:rsid w:val="00EB234F"/>
    <w:rsid w:val="00ED3992"/>
    <w:rsid w:val="00EE0D31"/>
    <w:rsid w:val="00EF6385"/>
    <w:rsid w:val="00F20098"/>
    <w:rsid w:val="00F22386"/>
    <w:rsid w:val="00F25FAB"/>
    <w:rsid w:val="00F359A7"/>
    <w:rsid w:val="00F41F04"/>
    <w:rsid w:val="00F4451B"/>
    <w:rsid w:val="00F573F0"/>
    <w:rsid w:val="00F71234"/>
    <w:rsid w:val="00F72D48"/>
    <w:rsid w:val="00F74739"/>
    <w:rsid w:val="00F8255E"/>
    <w:rsid w:val="00F90DA5"/>
    <w:rsid w:val="00F90DA7"/>
    <w:rsid w:val="00F93523"/>
    <w:rsid w:val="00FA33E5"/>
    <w:rsid w:val="00FB15FE"/>
    <w:rsid w:val="00FB22CB"/>
    <w:rsid w:val="00FC116D"/>
    <w:rsid w:val="00FD7BF5"/>
    <w:rsid w:val="00FE146B"/>
    <w:rsid w:val="00FE22E8"/>
    <w:rsid w:val="00FE7312"/>
    <w:rsid w:val="00FF7ABE"/>
    <w:rsid w:val="05087159"/>
    <w:rsid w:val="14A41CAF"/>
    <w:rsid w:val="1CC15C6E"/>
    <w:rsid w:val="5C3DB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5C6E"/>
  <w15:chartTrackingRefBased/>
  <w15:docId w15:val="{6EBBC246-26ED-4657-9159-DD2555A9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3AF"/>
    <w:rPr>
      <w:color w:val="808080"/>
    </w:rPr>
  </w:style>
  <w:style w:type="paragraph" w:styleId="NoSpacing">
    <w:name w:val="No Spacing"/>
    <w:link w:val="NoSpacingChar"/>
    <w:uiPriority w:val="1"/>
    <w:qFormat/>
    <w:rsid w:val="004131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317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8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7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AmazonRDS/latest/UserGuide/CHAP_Tutorials.WebServerDB.CreateDBInsta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aws.amazon.com/AmazonRDS/latest/UserGuide/database-authent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BD5F-5FA2-403F-BFD8-54A162D0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Links>
    <vt:vector size="18" baseType="variant">
      <vt:variant>
        <vt:i4>1638467</vt:i4>
      </vt:variant>
      <vt:variant>
        <vt:i4>6</vt:i4>
      </vt:variant>
      <vt:variant>
        <vt:i4>0</vt:i4>
      </vt:variant>
      <vt:variant>
        <vt:i4>5</vt:i4>
      </vt:variant>
      <vt:variant>
        <vt:lpwstr>https://dev.mysql.com/downloads/</vt:lpwstr>
      </vt:variant>
      <vt:variant>
        <vt:lpwstr/>
      </vt:variant>
      <vt:variant>
        <vt:i4>7471216</vt:i4>
      </vt:variant>
      <vt:variant>
        <vt:i4>3</vt:i4>
      </vt:variant>
      <vt:variant>
        <vt:i4>0</vt:i4>
      </vt:variant>
      <vt:variant>
        <vt:i4>5</vt:i4>
      </vt:variant>
      <vt:variant>
        <vt:lpwstr>https://docs.aws.amazon.com/AmazonRDS/latest/UserGuide/database-authentication.html</vt:lpwstr>
      </vt:variant>
      <vt:variant>
        <vt:lpwstr/>
      </vt:variant>
      <vt:variant>
        <vt:i4>104</vt:i4>
      </vt:variant>
      <vt:variant>
        <vt:i4>0</vt:i4>
      </vt:variant>
      <vt:variant>
        <vt:i4>0</vt:i4>
      </vt:variant>
      <vt:variant>
        <vt:i4>5</vt:i4>
      </vt:variant>
      <vt:variant>
        <vt:lpwstr>https://docs.aws.amazon.com/AmazonRDS/latest/UserGuide/CHAP_Tutorials.WebServerDB.CreateDBInstance.html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OnlyFactories Documentation</dc:title>
  <dc:subject>V 1.0</dc:subject>
  <dc:creator>Lawson, Keller (laws1689@vandals.uidaho.edu)</dc:creator>
  <cp:keywords/>
  <dc:description/>
  <cp:lastModifiedBy>Lawson, Keller (laws1689@vandals.uidaho.edu)</cp:lastModifiedBy>
  <cp:revision>2</cp:revision>
  <cp:lastPrinted>2022-05-22T23:58:00Z</cp:lastPrinted>
  <dcterms:created xsi:type="dcterms:W3CDTF">2022-05-22T23:58:00Z</dcterms:created>
  <dcterms:modified xsi:type="dcterms:W3CDTF">2022-05-22T23:58:00Z</dcterms:modified>
</cp:coreProperties>
</file>