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6"/>
        <w:gridCol w:w="2172"/>
        <w:gridCol w:w="2195"/>
        <w:gridCol w:w="1801"/>
        <w:gridCol w:w="1532"/>
      </w:tblGrid>
      <w:tr w:rsidR="00D36B4D" w:rsidTr="00D36B4D">
        <w:tc>
          <w:tcPr>
            <w:tcW w:w="1876" w:type="dxa"/>
          </w:tcPr>
          <w:p w:rsidR="00D36B4D" w:rsidRDefault="00D36B4D">
            <w:r>
              <w:t>Cell Line</w:t>
            </w:r>
          </w:p>
        </w:tc>
        <w:tc>
          <w:tcPr>
            <w:tcW w:w="2172" w:type="dxa"/>
          </w:tcPr>
          <w:p w:rsidR="00D36B4D" w:rsidRDefault="00D36B4D">
            <w:r>
              <w:t>Transformed</w:t>
            </w:r>
          </w:p>
        </w:tc>
        <w:tc>
          <w:tcPr>
            <w:tcW w:w="2195" w:type="dxa"/>
          </w:tcPr>
          <w:p w:rsidR="00D36B4D" w:rsidRDefault="00D36B4D">
            <w:r>
              <w:t>Immortalized</w:t>
            </w:r>
          </w:p>
        </w:tc>
        <w:tc>
          <w:tcPr>
            <w:tcW w:w="1801" w:type="dxa"/>
          </w:tcPr>
          <w:p w:rsidR="00D36B4D" w:rsidRDefault="00D36B4D">
            <w:r>
              <w:t>Innate Immunity</w:t>
            </w:r>
          </w:p>
        </w:tc>
        <w:tc>
          <w:tcPr>
            <w:tcW w:w="1532" w:type="dxa"/>
          </w:tcPr>
          <w:p w:rsidR="00D36B4D" w:rsidRDefault="00D36B4D">
            <w:r>
              <w:t>HBV Receptor</w:t>
            </w:r>
          </w:p>
        </w:tc>
      </w:tr>
      <w:tr w:rsidR="00D36B4D" w:rsidTr="00D36B4D">
        <w:tc>
          <w:tcPr>
            <w:tcW w:w="1876" w:type="dxa"/>
          </w:tcPr>
          <w:p w:rsidR="00D36B4D" w:rsidRDefault="00D36B4D">
            <w:proofErr w:type="spellStart"/>
            <w:r>
              <w:t>HepRG</w:t>
            </w:r>
            <w:proofErr w:type="spellEnd"/>
          </w:p>
        </w:tc>
        <w:tc>
          <w:tcPr>
            <w:tcW w:w="2172" w:type="dxa"/>
          </w:tcPr>
          <w:p w:rsidR="00D36B4D" w:rsidRDefault="00D36B4D">
            <w:r>
              <w:t>No</w:t>
            </w:r>
          </w:p>
        </w:tc>
        <w:tc>
          <w:tcPr>
            <w:tcW w:w="2195" w:type="dxa"/>
          </w:tcPr>
          <w:p w:rsidR="00D36B4D" w:rsidRDefault="00D36B4D">
            <w:r>
              <w:t>Yes</w:t>
            </w:r>
          </w:p>
        </w:tc>
        <w:tc>
          <w:tcPr>
            <w:tcW w:w="1801" w:type="dxa"/>
          </w:tcPr>
          <w:p w:rsidR="00D36B4D" w:rsidRDefault="00D36B4D">
            <w:r>
              <w:t>Fully Functional</w:t>
            </w:r>
          </w:p>
        </w:tc>
        <w:tc>
          <w:tcPr>
            <w:tcW w:w="1532" w:type="dxa"/>
          </w:tcPr>
          <w:p w:rsidR="00D36B4D" w:rsidRDefault="00D36B4D">
            <w:r>
              <w:t>Yes</w:t>
            </w:r>
          </w:p>
        </w:tc>
      </w:tr>
      <w:tr w:rsidR="00D36B4D" w:rsidTr="00D36B4D">
        <w:tc>
          <w:tcPr>
            <w:tcW w:w="1876" w:type="dxa"/>
          </w:tcPr>
          <w:p w:rsidR="00D36B4D" w:rsidRDefault="00D36B4D">
            <w:r>
              <w:t>HG2 NTCP</w:t>
            </w:r>
          </w:p>
        </w:tc>
        <w:tc>
          <w:tcPr>
            <w:tcW w:w="2172" w:type="dxa"/>
          </w:tcPr>
          <w:p w:rsidR="00D36B4D" w:rsidRDefault="00D36B4D">
            <w:r>
              <w:t>Yes</w:t>
            </w:r>
          </w:p>
        </w:tc>
        <w:tc>
          <w:tcPr>
            <w:tcW w:w="2195" w:type="dxa"/>
          </w:tcPr>
          <w:p w:rsidR="00D36B4D" w:rsidRDefault="00D36B4D">
            <w:r>
              <w:t>Yes</w:t>
            </w:r>
          </w:p>
        </w:tc>
        <w:tc>
          <w:tcPr>
            <w:tcW w:w="1801" w:type="dxa"/>
          </w:tcPr>
          <w:p w:rsidR="00D36B4D" w:rsidRDefault="00D36B4D">
            <w:r>
              <w:t>Moderately Functional</w:t>
            </w:r>
          </w:p>
        </w:tc>
        <w:tc>
          <w:tcPr>
            <w:tcW w:w="1532" w:type="dxa"/>
          </w:tcPr>
          <w:p w:rsidR="00D36B4D" w:rsidRDefault="00D36B4D">
            <w:r>
              <w:t>Yes</w:t>
            </w:r>
          </w:p>
        </w:tc>
      </w:tr>
      <w:tr w:rsidR="00D36B4D" w:rsidTr="00D36B4D">
        <w:tc>
          <w:tcPr>
            <w:tcW w:w="1876" w:type="dxa"/>
          </w:tcPr>
          <w:p w:rsidR="00D36B4D" w:rsidRDefault="00D36B4D">
            <w:r>
              <w:t>PHH</w:t>
            </w:r>
          </w:p>
        </w:tc>
        <w:tc>
          <w:tcPr>
            <w:tcW w:w="2172" w:type="dxa"/>
          </w:tcPr>
          <w:p w:rsidR="00D36B4D" w:rsidRDefault="00D36B4D">
            <w:r>
              <w:t>Yes</w:t>
            </w:r>
          </w:p>
        </w:tc>
        <w:tc>
          <w:tcPr>
            <w:tcW w:w="2195" w:type="dxa"/>
          </w:tcPr>
          <w:p w:rsidR="00D36B4D" w:rsidRDefault="00D36B4D">
            <w:r>
              <w:t>No</w:t>
            </w:r>
          </w:p>
        </w:tc>
        <w:tc>
          <w:tcPr>
            <w:tcW w:w="1801" w:type="dxa"/>
          </w:tcPr>
          <w:p w:rsidR="00D36B4D" w:rsidRDefault="00D36B4D">
            <w:r>
              <w:t>Fully Functional</w:t>
            </w:r>
          </w:p>
        </w:tc>
        <w:tc>
          <w:tcPr>
            <w:tcW w:w="1532" w:type="dxa"/>
          </w:tcPr>
          <w:p w:rsidR="00D36B4D" w:rsidRDefault="00D36B4D">
            <w:r>
              <w:t>Yes</w:t>
            </w:r>
          </w:p>
        </w:tc>
      </w:tr>
      <w:tr w:rsidR="00D36B4D" w:rsidTr="00D36B4D">
        <w:tc>
          <w:tcPr>
            <w:tcW w:w="1876" w:type="dxa"/>
          </w:tcPr>
          <w:p w:rsidR="00D36B4D" w:rsidRDefault="00D36B4D">
            <w:r>
              <w:t>Huh7</w:t>
            </w:r>
          </w:p>
        </w:tc>
        <w:tc>
          <w:tcPr>
            <w:tcW w:w="2172" w:type="dxa"/>
          </w:tcPr>
          <w:p w:rsidR="00D36B4D" w:rsidRDefault="00D36B4D">
            <w:r>
              <w:t>No</w:t>
            </w:r>
          </w:p>
        </w:tc>
        <w:tc>
          <w:tcPr>
            <w:tcW w:w="2195" w:type="dxa"/>
          </w:tcPr>
          <w:p w:rsidR="00D36B4D" w:rsidRDefault="00D36B4D">
            <w:r>
              <w:t>Yes</w:t>
            </w:r>
          </w:p>
        </w:tc>
        <w:tc>
          <w:tcPr>
            <w:tcW w:w="1801" w:type="dxa"/>
          </w:tcPr>
          <w:p w:rsidR="00D36B4D" w:rsidRDefault="00D36B4D">
            <w:r>
              <w:t>Slightly Functional</w:t>
            </w:r>
          </w:p>
        </w:tc>
        <w:tc>
          <w:tcPr>
            <w:tcW w:w="1532" w:type="dxa"/>
          </w:tcPr>
          <w:p w:rsidR="00D36B4D" w:rsidRDefault="00D36B4D">
            <w:r>
              <w:t>No</w:t>
            </w:r>
          </w:p>
        </w:tc>
      </w:tr>
      <w:tr w:rsidR="00D36B4D" w:rsidTr="00D36B4D">
        <w:tc>
          <w:tcPr>
            <w:tcW w:w="1876" w:type="dxa"/>
          </w:tcPr>
          <w:p w:rsidR="00D36B4D" w:rsidRDefault="00D36B4D">
            <w:r>
              <w:t>HG2</w:t>
            </w:r>
          </w:p>
        </w:tc>
        <w:tc>
          <w:tcPr>
            <w:tcW w:w="2172" w:type="dxa"/>
          </w:tcPr>
          <w:p w:rsidR="00D36B4D" w:rsidRDefault="00D36B4D">
            <w:r>
              <w:t>Yes</w:t>
            </w:r>
          </w:p>
        </w:tc>
        <w:tc>
          <w:tcPr>
            <w:tcW w:w="2195" w:type="dxa"/>
          </w:tcPr>
          <w:p w:rsidR="00D36B4D" w:rsidRDefault="00D36B4D">
            <w:r>
              <w:t>Yes</w:t>
            </w:r>
          </w:p>
        </w:tc>
        <w:tc>
          <w:tcPr>
            <w:tcW w:w="1801" w:type="dxa"/>
          </w:tcPr>
          <w:p w:rsidR="00D36B4D" w:rsidRDefault="00D36B4D">
            <w:r>
              <w:t>Moderately Functional</w:t>
            </w:r>
          </w:p>
        </w:tc>
        <w:tc>
          <w:tcPr>
            <w:tcW w:w="1532" w:type="dxa"/>
          </w:tcPr>
          <w:p w:rsidR="00D36B4D" w:rsidRDefault="00D36B4D">
            <w:r>
              <w:t>No</w:t>
            </w:r>
            <w:bookmarkStart w:id="0" w:name="_GoBack"/>
            <w:bookmarkEnd w:id="0"/>
          </w:p>
        </w:tc>
      </w:tr>
    </w:tbl>
    <w:p w:rsidR="00D24A3C" w:rsidRDefault="00D24A3C"/>
    <w:sectPr w:rsidR="00D2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B4D"/>
    <w:rsid w:val="00D24A3C"/>
    <w:rsid w:val="00D3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1</cp:revision>
  <dcterms:created xsi:type="dcterms:W3CDTF">2017-03-01T19:50:00Z</dcterms:created>
  <dcterms:modified xsi:type="dcterms:W3CDTF">2017-03-01T19:56:00Z</dcterms:modified>
</cp:coreProperties>
</file>