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දිවයින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ඔක්තෝබර්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බ්රහස්පතින්දා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භාණ්ඩ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රැසක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මිල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ඉහළට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වැට්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පනත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සම්මතයි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වැට්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බදු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ඉහළ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දැමීමේ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පනත්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කෙටුම්පත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ඊයේ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පාර්ලිමේන්තුවේදී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වැඩි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ඡන්ද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කින්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අනුමත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කැබිනට්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තීරණයට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පළාත්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සභා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lastRenderedPageBreak/>
        <w:t>හිස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නොනමයි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නව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විදුහල්පතීන්ට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තාමත්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පත්වීම්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නෑ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නව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විදුහල්පතිවරුන්ට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විදුහල්පති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තනතුරු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ලබාදීම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සඳහා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කැබිනට්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මණ්ඩලය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ගත්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තීරණය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කිසිදු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පළාත්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සභාවක්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මෙතෙක්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ක්රියාත්මක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නැත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උලපනේ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ඉඩම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විඡේවීර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බිරිඳට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lastRenderedPageBreak/>
        <w:t>නොලැබේ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ගඟඉහළ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කෝරළේ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ප්රා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ලේකම්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දන්වයි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ජනතා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විමුක්ති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පෙරමුණේ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නායක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රෝහණ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විඡේවීර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මහතා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අවසන්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වරට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පදිංචිව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සිටි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නාවලපිටිය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උලපනේ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පිහිටි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නිවස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සහ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ඉඩම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තමන්ට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සහ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දූදරුවන්ට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ලබා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lastRenderedPageBreak/>
        <w:t>දෙන්නැයි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රෝහණ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විඡේවීර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මහතාගේ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බිරිඳ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වන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චිත්රාංගනී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විඡේවීර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මහත්මිය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කර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තිබූ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ඉල්ලීම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එම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දේපළ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රාජසන්තක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කරන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ලද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දේපළක්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හෙයින්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ඉටු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නොහැකි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බව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ගඟඉහළ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කෝරළේ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ප්රාදේශීය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ලේකම්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මංගල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lastRenderedPageBreak/>
        <w:t>වික්රමආරච්චි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මහතා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විසින්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දැනුම්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දී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ඇත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වරද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පිළිගැනීමටසරණ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සූදානම්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සංවර්ධන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ලොතරැයි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මණ්ඩලයේ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සභාපතිවරයා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ලෙස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කටයුතු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දෙවසරක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කාලය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තුළ</w:t>
      </w:r>
    </w:p>
    <w:p w:rsidR="00CC5A9D" w:rsidRPr="00CC5A9D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වත්කම්</w:t>
      </w:r>
    </w:p>
    <w:p w:rsidR="00C82A5B" w:rsidRPr="00147843" w:rsidRDefault="00CC5A9D" w:rsidP="00CC5A9D">
      <w:pPr>
        <w:rPr>
          <w:rFonts w:cs="Iskoola Pota"/>
          <w:sz w:val="24"/>
          <w:szCs w:val="24"/>
        </w:rPr>
      </w:pPr>
      <w:r w:rsidRPr="00CC5A9D">
        <w:rPr>
          <w:rFonts w:cs="Iskoola Pota"/>
          <w:sz w:val="24"/>
          <w:szCs w:val="24"/>
          <w:cs/>
          <w:lang w:bidi="si-LK"/>
        </w:rPr>
        <w:t>බැරකම්</w:t>
      </w:r>
      <w:bookmarkStart w:id="0" w:name="_GoBack"/>
      <w:bookmarkEnd w:id="0"/>
    </w:p>
    <w:sectPr w:rsidR="00C82A5B" w:rsidRPr="0014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E3"/>
    <w:rsid w:val="00147843"/>
    <w:rsid w:val="00C3243F"/>
    <w:rsid w:val="00C82A5B"/>
    <w:rsid w:val="00CC5A9D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447D"/>
  <w15:chartTrackingRefBased/>
  <w15:docId w15:val="{A0677D72-EB01-4D62-B599-F9541B7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4</cp:revision>
  <dcterms:created xsi:type="dcterms:W3CDTF">2016-11-10T08:17:00Z</dcterms:created>
  <dcterms:modified xsi:type="dcterms:W3CDTF">2016-11-10T08:29:00Z</dcterms:modified>
</cp:coreProperties>
</file>