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Sentiment Analysis: A Portrait of Majestic France</w:t>
      </w:r>
    </w:p>
    <w:p>
      <w:pPr>
        <w:spacing w:after="200"/>
      </w:pPr>
      <w:r>
        <w:rPr>
          <w:color w:val="555555"/>
          <w:sz w:val="22"/>
          <w:szCs w:val="22"/>
        </w:rPr>
        <w:t xml:space="preserve">Full breakdown of positive and negative review themes with frequency counts, representative quotes, and comparison to fleet-wide averages.</w:t>
      </w:r>
    </w:p>
    <w:p>
      <w:pPr>
        <w:pStyle w:val="Heading2"/>
      </w:pPr>
      <w:r>
        <w:t xml:space="preserve">Rating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5 Stars</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4 Stars</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3 Stars</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2 Stars</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1 Star</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2E7D32"/>
                <w:sz w:val="18"/>
                <w:szCs w:val="18"/>
                <w:rFonts w:ascii="Arial" w:cs="Arial" w:eastAsia="Arial" w:hAnsi="Arial"/>
              </w:rPr>
              <w:t xml:space="preserve">6 (46%)</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2E7D32"/>
                <w:sz w:val="18"/>
                <w:szCs w:val="18"/>
                <w:rFonts w:ascii="Arial" w:cs="Arial" w:eastAsia="Arial" w:hAnsi="Arial"/>
              </w:rPr>
              <w:t xml:space="preserve">4 (31%)</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E65100"/>
                <w:sz w:val="18"/>
                <w:szCs w:val="18"/>
                <w:rFonts w:ascii="Arial" w:cs="Arial" w:eastAsia="Arial" w:hAnsi="Arial"/>
              </w:rPr>
              <w:t xml:space="preserve">2 (15%)</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1 (8%)</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0 (0%)</w:t>
            </w:r>
          </w:p>
        </w:tc>
      </w:tr>
    </w:tbl>
    <w:p>
      <w:pPr>
        <w:pStyle w:val="Heading2"/>
      </w:pPr>
      <w:r>
        <w:t xml:space="preserve">Positive Theme Frequency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Theme</w:t>
            </w:r>
          </w:p>
        </w:tc>
        <w:tc>
          <w:tcPr>
            <w:tcW w:type="dxa" w:w="20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This Tour</w:t>
            </w:r>
          </w:p>
        </w:tc>
        <w:tc>
          <w:tcPr>
            <w:tcW w:type="dxa" w:w="20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Fleet Avg</w:t>
            </w:r>
          </w:p>
        </w:tc>
        <w:tc>
          <w:tcPr>
            <w:tcW w:type="dxa" w:w="20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Comparison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Staff</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4 (31%)</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48%</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-17pp below</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Service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4 (31%)</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43%</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-12pp below</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Food</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2 (15%)</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42%</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-27pp below</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Excursions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2 (15%)</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38%</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-23pp below</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Overall</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1 (8%)</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4%</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2E7D32"/>
                <w:sz w:val="18"/>
                <w:szCs w:val="18"/>
                <w:rFonts w:ascii="Arial" w:cs="Arial" w:eastAsia="Arial" w:hAnsi="Arial"/>
              </w:rPr>
              <w:t xml:space="preserve">+4pp above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Accommodation</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1 (8%)</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24%</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-16pp below</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Ship</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1 (8%)</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27%</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-19pp below</w:t>
            </w:r>
          </w:p>
        </w:tc>
      </w:tr>
    </w:tbl>
    <w:p>
      <w:pPr>
        <w:pStyle w:val="Heading2"/>
      </w:pPr>
      <w:r>
        <w:t xml:space="preserve">Negative Theme Frequency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Issue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Mentions</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 of Reviews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Value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3</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23.1%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Unmet Expectations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15.4%</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Food Quality</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1</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7.7%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Space Size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7.7%</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Staff Attitude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1</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7.7%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Excursion Quality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7.7%</w:t>
            </w:r>
          </w:p>
        </w:tc>
      </w:tr>
    </w:tbl>
    <w:p>
      <w:pPr>
        <w:pStyle w:val="Heading2"/>
      </w:pPr>
      <w:r>
        <w:t xml:space="preserve">Representative Negative Quotes</w:t>
      </w:r>
    </w:p>
    <w:p>
      <w:pPr>
        <w:spacing w:before="120" w:after="120"/>
        <w:ind w:left="360" w:right="360"/>
      </w:pPr>
      <w:r>
        <w:rPr>
          <w:i/>
          <w:iCs/>
          <w:color w:val="555555"/>
          <w:sz w:val="20"/>
          <w:szCs w:val="20"/>
        </w:rPr>
        <w:t xml:space="preserve">“Booking agent Jordan was rude and not helpful. Quality has decreased from previous experience. Web page needs improvement. Room on Bon Voyage ship very small. Quality of food subpar for luxury price. Some members of crew indifferent. Second ship LaJoie Vive better. Normandy tour was excellent but ot...”</w:t>
      </w:r>
      <w:r>
        <w:rPr>
          <w:color w:val="C62828"/>
          <w:sz w:val="18"/>
          <w:szCs w:val="18"/>
        </w:rPr>
        <w:t xml:space="preserve"> — Eugene (★★★)</w:t>
      </w:r>
    </w:p>
    <w:p>
      <w:pPr>
        <w:spacing w:before="120" w:after="120"/>
        <w:ind w:left="360" w:right="360"/>
      </w:pPr>
      <w:r>
        <w:rPr>
          <w:i/>
          <w:iCs/>
          <w:color w:val="555555"/>
          <w:sz w:val="20"/>
          <w:szCs w:val="20"/>
        </w:rPr>
        <w:t xml:space="preserve">“We bought two expensive bottles of champagne because none was served on board. Many times staff even tried to convince us that the sparkling wine served was actually champagne. This went on for two weeks of cruising. It was very annoying and obviously just wanting to make more $. Also, we went on a ...”</w:t>
      </w:r>
      <w:r>
        <w:rPr>
          <w:color w:val="C62828"/>
          <w:sz w:val="18"/>
          <w:szCs w:val="18"/>
        </w:rPr>
        <w:t xml:space="preserve"> — Daryl (★★)</w:t>
      </w:r>
    </w:p>
    <w:p>
      <w:pPr>
        <w:spacing w:before="120" w:after="120"/>
        <w:ind w:left="360" w:right="360"/>
      </w:pPr>
      <w:r>
        <w:rPr>
          <w:i/>
          <w:iCs/>
          <w:color w:val="555555"/>
          <w:sz w:val="20"/>
          <w:szCs w:val="20"/>
        </w:rPr>
        <w:t xml:space="preserve">“You always won’t say all inclusive cruise, now has many optional things that make the cruise much more expensive”</w:t>
      </w:r>
      <w:r>
        <w:rPr>
          <w:color w:val="C62828"/>
          <w:sz w:val="18"/>
          <w:szCs w:val="18"/>
        </w:rPr>
        <w:t xml:space="preserve"> — Joseph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A Portrait of Majestic France — Sentiment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2026-03-06T13:25:10.525Z</dcterms:created>
  <dcterms:modified xsi:type="dcterms:W3CDTF">2026-03-06T13:25:10.525Z</dcterms:modified>
</cp:coreProperties>
</file>

<file path=docProps/custom.xml><?xml version="1.0" encoding="utf-8"?>
<Properties xmlns="http://schemas.openxmlformats.org/officeDocument/2006/custom-properties" xmlns:vt="http://schemas.openxmlformats.org/officeDocument/2006/docPropsVTypes"/>
</file>