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Brilliant Bordeaux</w:t>
      </w:r>
    </w:p>
    <w:p>
      <w:pPr>
        <w:spacing w:after="120"/>
      </w:pPr>
      <w:r>
        <w:rPr>
          <w:color w:val="555555"/>
          <w:sz w:val="22"/>
          <w:szCs w:val="22"/>
        </w:rPr>
        <w:t xml:space="preserve">Ship: S.S. Bon Voyage  |  Status: Good - Monitor &amp; Improve</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Total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192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Average Product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4.48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5-Star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64.1%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4+ Star Reviews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89.6%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1-2 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Fleet Average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vs. Fleet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-0.02 below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Booking Mix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Direct: 61  |  Agency: 116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Loyalty Guests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24</w:t>
            </w:r>
          </w:p>
        </w:tc>
      </w:tr>
    </w:tbl>
    <w:p>
      <w:pPr>
        <w:pStyle w:val="Heading2"/>
      </w:pPr>
      <w:r>
        <w:t xml:space="preserve">Top 3 Strengths</w:t>
      </w:r>
    </w:p>
    <w:p>
      <w:pPr>
        <w:pStyle w:val="ListParagraph"/>
        <w:numPr>
          <w:ilvl w:val="0"/>
          <w:numId w:val="2"/>
        </w:numPr>
      </w:pPr>
      <w:r>
        <w:rPr>
          <w:b/>
          <w:bCs/>
          <w:sz w:val="22"/>
          <w:szCs w:val="22"/>
        </w:rPr>
        <w:t xml:space="preserve">Staff</w:t>
      </w:r>
      <w:r>
        <w:rPr>
          <w:color w:val="555555"/>
          <w:sz w:val="22"/>
          <w:szCs w:val="22"/>
        </w:rPr>
        <w:t xml:space="preserve"> — 101 positive mentions</w:t>
      </w:r>
    </w:p>
    <w:p>
      <w:pPr>
        <w:pStyle w:val="ListParagraph"/>
        <w:numPr>
          <w:ilvl w:val="0"/>
          <w:numId w:val="2"/>
        </w:numPr>
      </w:pPr>
      <w:r>
        <w:rPr>
          <w:b/>
          <w:bCs/>
          <w:sz w:val="22"/>
          <w:szCs w:val="22"/>
        </w:rPr>
        <w:t xml:space="preserve">Food</w:t>
      </w:r>
      <w:r>
        <w:rPr>
          <w:color w:val="555555"/>
          <w:sz w:val="22"/>
          <w:szCs w:val="22"/>
        </w:rPr>
        <w:t xml:space="preserve"> — 87 positive mentions</w:t>
      </w:r>
    </w:p>
    <w:p>
      <w:pPr>
        <w:pStyle w:val="ListParagraph"/>
        <w:numPr>
          <w:ilvl w:val="0"/>
          <w:numId w:val="2"/>
        </w:numPr>
      </w:pPr>
      <w:r>
        <w:rPr>
          <w:b/>
          <w:bCs/>
          <w:sz w:val="22"/>
          <w:szCs w:val="22"/>
        </w:rPr>
        <w:t xml:space="preserve">Service</w:t>
      </w:r>
      <w:r>
        <w:rPr>
          <w:color w:val="555555"/>
          <w:sz w:val="22"/>
          <w:szCs w:val="22"/>
        </w:rPr>
        <w:t xml:space="preserve"> — 83 positive mentions</w:t>
      </w:r>
    </w:p>
    <w:p>
      <w:pPr>
        <w:pStyle w:val="Heading2"/>
      </w:pPr>
      <w:r>
        <w:t xml:space="preserve">Top Risks</w:t>
      </w:r>
    </w:p>
    <w:p>
      <w:pPr>
        <w:pStyle w:val="ListParagraph"/>
        <w:numPr>
          <w:ilvl w:val="0"/>
          <w:numId w:val="2"/>
        </w:numPr>
      </w:pPr>
      <w:r>
        <w:rPr>
          <w:b/>
          <w:bCs/>
          <w:color w:val="C62828"/>
          <w:sz w:val="22"/>
          <w:szCs w:val="22"/>
        </w:rPr>
        <w:t xml:space="preserve">Food Quality</w:t>
      </w:r>
      <w:r>
        <w:rPr>
          <w:color w:val="555555"/>
          <w:sz w:val="22"/>
          <w:szCs w:val="22"/>
        </w:rPr>
        <w:t xml:space="preserve"> — 11 negative mentions</w:t>
      </w:r>
    </w:p>
    <w:p>
      <w:pPr>
        <w:pStyle w:val="ListParagraph"/>
        <w:numPr>
          <w:ilvl w:val="0"/>
          <w:numId w:val="2"/>
        </w:numPr>
      </w:pPr>
      <w:r>
        <w:rPr>
          <w:b/>
          <w:bCs/>
          <w:color w:val="C62828"/>
          <w:sz w:val="22"/>
          <w:szCs w:val="22"/>
        </w:rPr>
        <w:t xml:space="preserve">Excursion Quality</w:t>
      </w:r>
      <w:r>
        <w:rPr>
          <w:color w:val="555555"/>
          <w:sz w:val="22"/>
          <w:szCs w:val="22"/>
        </w:rPr>
        <w:t xml:space="preserve"> — 8 negative mentions</w:t>
      </w:r>
    </w:p>
    <w:p>
      <w:pPr>
        <w:pStyle w:val="ListParagraph"/>
        <w:numPr>
          <w:ilvl w:val="0"/>
          <w:numId w:val="2"/>
        </w:numPr>
      </w:pPr>
      <w:r>
        <w:rPr>
          <w:b/>
          <w:bCs/>
          <w:color w:val="C62828"/>
          <w:sz w:val="22"/>
          <w:szCs w:val="22"/>
        </w:rPr>
        <w:t xml:space="preserve">Unmet Expectations</w:t>
      </w:r>
      <w:r>
        <w:rPr>
          <w:color w:val="555555"/>
          <w:sz w:val="22"/>
          <w:szCs w:val="22"/>
        </w:rPr>
        <w:t xml:space="preserve"> — 7 negative mentions</w:t>
      </w:r>
    </w:p>
    <w:p>
      <w:pPr>
        <w:pStyle w:val="Heading2"/>
      </w:pPr>
      <w:r>
        <w:t xml:space="preserve">Featured Guest Quote</w:t>
      </w:r>
    </w:p>
    <w:p>
      <w:pPr>
        <w:spacing w:before="160" w:after="60"/>
        <w:ind w:left="360" w:right="360"/>
      </w:pPr>
      <w:r>
        <w:rPr>
          <w:i/>
          <w:iCs/>
          <w:sz w:val="20"/>
          <w:szCs w:val="20"/>
        </w:rPr>
        <w:t xml:space="preserve">“Our third experience with you in the world was just as great as the first one. Getting on board and seeing Roberto was very exciting. He was on another one of our cruises and just makes the whole cruise incredible. 
A room was very nice and had a extremely lot of good storage. The bathroom and shower were good size as well. Afraid I did not get ou...”</w:t>
      </w:r>
    </w:p>
    <w:p>
      <w:pPr>
        <w:spacing w:after="160"/>
        <w:ind w:left="360"/>
      </w:pPr>
      <w:r>
        <w:rPr>
          <w:b/>
          <w:bCs/>
          <w:color w:val="1B3A5C"/>
          <w:sz w:val="18"/>
          <w:szCs w:val="18"/>
        </w:rPr>
        <w:t xml:space="preserve">— Ann</w:t>
      </w:r>
      <w:r>
        <w:rPr>
          <w:color w:val="C5A258"/>
          <w:sz w:val="18"/>
          <w:szCs w:val="18"/>
        </w:rPr>
        <w:t xml:space="preserve">  |  ★★★★★</w:t>
      </w:r>
      <w:r>
        <w:rPr>
          <w:color w:val="999999"/>
          <w:sz w:val="18"/>
          <w:szCs w:val="18"/>
        </w:rPr>
        <w:t xml:space="preserve">  |  2025-08-03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Brilliant Bordeaux — Scorecard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2026-03-06T13:25:08.539Z</dcterms:created>
  <dcterms:modified xsi:type="dcterms:W3CDTF">2026-03-06T13:25:08.539Z</dcterms:modified>
</cp:coreProperties>
</file>

<file path=docProps/custom.xml><?xml version="1.0" encoding="utf-8"?>
<Properties xmlns="http://schemas.openxmlformats.org/officeDocument/2006/custom-properties" xmlns:vt="http://schemas.openxmlformats.org/officeDocument/2006/docPropsVTypes"/>
</file>