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itinerary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andrea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personnel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personnel excellent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tours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food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 outstanding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outstanding tour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manager andrea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 excellent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attendant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attendant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train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hotels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Cruise &amp; Rail: Grand Alpine &amp; the Jewels of Veneto page should emphasize: </w:t>
      </w:r>
      <w:r>
        <w:rPr>
          <w:b/>
          <w:bCs/>
          <w:sz w:val="22"/>
          <w:szCs w:val="22"/>
        </w:rPr>
        <w:t xml:space="preserve">service, staff, food, excursions, accommodation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2026-03-06T13:25:13.358Z</dcterms:created>
  <dcterms:modified xsi:type="dcterms:W3CDTF">2026-03-06T13:25:13.358Z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