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Delightful Danube &amp; Prague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Milcho (1 mention)</w:t>
      </w:r>
    </w:p>
    <w:p>
      <w:pPr>
        <w:spacing w:before="80" w:after="120"/>
        <w:ind w:left="360" w:right="360"/>
      </w:pPr>
      <w:r>
        <w:rPr>
          <w:i/>
          <w:iCs/>
          <w:sz w:val="20"/>
          <w:szCs w:val="20"/>
        </w:rPr>
        <w:t xml:space="preserve">“We enjoyed the impeccable service by the staff and the black and white evening. The DJ did a great job by selecting music that engaged the guests.   Secondly, the tour director Milcho was kind and acc...”</w:t>
      </w:r>
      <w:r>
        <w:rPr>
          <w:color w:val="1B3A5C"/>
          <w:sz w:val="18"/>
          <w:szCs w:val="18"/>
        </w:rPr>
        <w:t xml:space="preserve"> — Radmila</w:t>
      </w:r>
    </w:p>
    <w:p>
      <w:pPr>
        <w:pStyle w:val="Heading3"/>
      </w:pPr>
      <w:r>
        <w:t xml:space="preserve">Marko (1 mention)</w:t>
      </w:r>
    </w:p>
    <w:p>
      <w:pPr>
        <w:spacing w:before="80" w:after="120"/>
        <w:ind w:left="360" w:right="360"/>
      </w:pPr>
      <w:r>
        <w:rPr>
          <w:i/>
          <w:iCs/>
          <w:sz w:val="20"/>
          <w:szCs w:val="20"/>
        </w:rPr>
        <w:t xml:space="preserve">“We enjoyed the impeccable service by the staff and the black and white evening. The DJ did a great job by selecting music that engaged the guests.   Secondly, the tour director Milcho was kind and acc...”</w:t>
      </w:r>
      <w:r>
        <w:rPr>
          <w:color w:val="1B3A5C"/>
          <w:sz w:val="18"/>
          <w:szCs w:val="18"/>
        </w:rPr>
        <w:t xml:space="preserve"> — Radmila</w:t>
      </w:r>
    </w:p>
    <w:p>
      <w:pPr>
        <w:pStyle w:val="Heading3"/>
      </w:pPr>
      <w:r>
        <w:t xml:space="preserve">Local (1 mention)</w:t>
      </w:r>
    </w:p>
    <w:p>
      <w:pPr>
        <w:spacing w:before="80" w:after="12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w:t>
      </w:r>
      <w:r>
        <w:rPr>
          <w:color w:val="1B3A5C"/>
          <w:sz w:val="18"/>
          <w:szCs w:val="18"/>
        </w:rPr>
        <w:t xml:space="preserve"> — Andres</w:t>
      </w:r>
    </w:p>
    <w:p>
      <w:pPr>
        <w:pStyle w:val="Heading3"/>
      </w:pPr>
      <w:r>
        <w:t xml:space="preserve">Table (1 mention)</w:t>
      </w:r>
    </w:p>
    <w:p>
      <w:pPr>
        <w:spacing w:before="80" w:after="120"/>
        <w:ind w:left="360" w:right="360"/>
      </w:pPr>
      <w:r>
        <w:rPr>
          <w:i/>
          <w:iCs/>
          <w:sz w:val="20"/>
          <w:szCs w:val="20"/>
        </w:rPr>
        <w:t xml:space="preserve">“Accommodations in our suite w/sitting room, bdrm and bathroom were perfect. Great storage &amp; closet area aboard the BEATRICE.
2 excellent butlers in Marko &amp; Marko. Very good laundry service
Food, liquo...”</w:t>
      </w:r>
      <w:r>
        <w:rPr>
          <w:color w:val="1B3A5C"/>
          <w:sz w:val="18"/>
          <w:szCs w:val="18"/>
        </w:rPr>
        <w:t xml:space="preserve"> — Timothy</w:t>
      </w:r>
    </w:p>
    <w:p>
      <w:pPr>
        <w:pStyle w:val="Heading3"/>
      </w:pPr>
      <w:r>
        <w:t xml:space="preserve">Istvan (1 mention)</w:t>
      </w:r>
    </w:p>
    <w:p>
      <w:pPr>
        <w:spacing w:before="80" w:after="120"/>
        <w:ind w:left="360" w:right="360"/>
      </w:pPr>
      <w:r>
        <w:rPr>
          <w:i/>
          <w:iCs/>
          <w:sz w:val="20"/>
          <w:szCs w:val="20"/>
        </w:rPr>
        <w:t xml:space="preserve">“Was very pleased with the cruise overall. Service was amazing, everyone was so attentive, food presentation was awesome though I did find the food rather bland. Only problem I had was when we had to r...”</w:t>
      </w:r>
      <w:r>
        <w:rPr>
          <w:color w:val="1B3A5C"/>
          <w:sz w:val="18"/>
          <w:szCs w:val="18"/>
        </w:rPr>
        <w:t xml:space="preserve"> — Elaine</w:t>
      </w:r>
    </w:p>
    <w:p>
      <w:pPr>
        <w:pStyle w:val="Heading3"/>
      </w:pPr>
      <w:r>
        <w:t xml:space="preserve">Christian (1 mention)</w:t>
      </w:r>
    </w:p>
    <w:p>
      <w:pPr>
        <w:spacing w:before="80" w:after="120"/>
        <w:ind w:left="360" w:right="360"/>
      </w:pPr>
      <w:r>
        <w:rPr>
          <w:i/>
          <w:iCs/>
          <w:sz w:val="20"/>
          <w:szCs w:val="20"/>
        </w:rPr>
        <w:t xml:space="preserve">“I love cruising on Uniworld. They have great ships, wonderful crews, excellent food and beverages and the excursions are top notch.  The crew goes the extra mile to make your experience as good as pos...”</w:t>
      </w:r>
      <w:r>
        <w:rPr>
          <w:color w:val="1B3A5C"/>
          <w:sz w:val="18"/>
          <w:szCs w:val="18"/>
        </w:rPr>
        <w:t xml:space="preserve"> — John</w:t>
      </w:r>
    </w:p>
    <w:p>
      <w:pPr>
        <w:pStyle w:val="Heading3"/>
      </w:pPr>
      <w:r>
        <w:t xml:space="preserve">Hotel Manager (1 mention)</w:t>
      </w:r>
    </w:p>
    <w:p>
      <w:pPr>
        <w:spacing w:before="80" w:after="120"/>
        <w:ind w:left="360" w:right="360"/>
      </w:pPr>
      <w:r>
        <w:rPr>
          <w:i/>
          <w:iCs/>
          <w:sz w:val="20"/>
          <w:szCs w:val="20"/>
        </w:rPr>
        <w:t xml:space="preserve">“The Danube River is a beautiful part of Europe. Prague looks like a medieval fairy tale village. Unfortunately it  rained during our stay but I  enjoyed it nonetheless.  I thoroughly enjoyed the Maste...”</w:t>
      </w:r>
      <w:r>
        <w:rPr>
          <w:color w:val="1B3A5C"/>
          <w:sz w:val="18"/>
          <w:szCs w:val="18"/>
        </w:rPr>
        <w:t xml:space="preserve"> — Constance</w:t>
      </w:r>
    </w:p>
    <w:p>
      <w:pPr>
        <w:pStyle w:val="Heading3"/>
      </w:pPr>
      <w:r>
        <w:t xml:space="preserve">Istevan (1 mention)</w:t>
      </w:r>
    </w:p>
    <w:p>
      <w:pPr>
        <w:spacing w:before="80" w:after="120"/>
        <w:ind w:left="360" w:right="360"/>
      </w:pPr>
      <w:r>
        <w:rPr>
          <w:i/>
          <w:iCs/>
          <w:sz w:val="20"/>
          <w:szCs w:val="20"/>
        </w:rPr>
        <w:t xml:space="preserve">“Waiters and bartenders were wonderful, especially Istevan.  Food was good, especially with Chef Sasa.
  We had transfers and NO Uniworld Pickup @ Prague Airport.  We got in at 3:30. Cost $99 for Taxi ...”</w:t>
      </w:r>
      <w:r>
        <w:rPr>
          <w:color w:val="1B3A5C"/>
          <w:sz w:val="18"/>
          <w:szCs w:val="18"/>
        </w:rPr>
        <w:t xml:space="preserve"> — Leonard</w:t>
      </w:r>
    </w:p>
    <w:p>
      <w:pPr>
        <w:pStyle w:val="Heading3"/>
      </w:pPr>
      <w:r>
        <w:t xml:space="preserve">Edith (1 mention)</w:t>
      </w:r>
    </w:p>
    <w:p>
      <w:pPr>
        <w:spacing w:before="80" w:after="120"/>
        <w:ind w:left="360" w:right="360"/>
      </w:pPr>
      <w:r>
        <w:rPr>
          <w:i/>
          <w:iCs/>
          <w:sz w:val="20"/>
          <w:szCs w:val="20"/>
        </w:rPr>
        <w:t xml:space="preserve">“Fabulous staff. Professional, friendly, fun, and a real positive to the experience. Ilker (sp?) was often our waiter. Loved him. Off boat tours were mixed. Hiking and biking excelled. The fellow who w...”</w:t>
      </w:r>
      <w:r>
        <w:rPr>
          <w:color w:val="1B3A5C"/>
          <w:sz w:val="18"/>
          <w:szCs w:val="18"/>
        </w:rPr>
        <w:t xml:space="preserve"> — 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2026-03-06T13:25:08.169Z</dcterms:created>
  <dcterms:modified xsi:type="dcterms:W3CDTF">2026-03-06T13:25:08.169Z</dcterms:modified>
</cp:coreProperties>
</file>

<file path=docProps/custom.xml><?xml version="1.0" encoding="utf-8"?>
<Properties xmlns="http://schemas.openxmlformats.org/officeDocument/2006/custom-properties" xmlns:vt="http://schemas.openxmlformats.org/officeDocument/2006/docPropsVTypes"/>
</file>