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Tulips &amp; Windmills</w:t>
      </w:r>
    </w:p>
    <w:p>
      <w:pPr>
        <w:spacing w:after="120"/>
      </w:pPr>
      <w:r>
        <w:rPr>
          <w:color w:val="555555"/>
          <w:sz w:val="22"/>
          <w:szCs w:val="22"/>
        </w:rPr>
        <w:t xml:space="preserve">Ship: River Princess, River Duchess, River Empress  |  Status: Good - Monitor &amp; Improve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4.44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91.8%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-0.06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19  |  Agency: 41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w:t>
            </w:r>
          </w:p>
        </w:tc>
      </w:tr>
    </w:tbl>
    <w:p>
      <w:pPr>
        <w:pStyle w:val="Heading2"/>
      </w:pPr>
      <w:r>
        <w:t xml:space="preserve">Top 3 Strengths</w:t>
      </w:r>
    </w:p>
    <w:p>
      <w:pPr>
        <w:pStyle w:val="ListParagraph"/>
        <w:numPr>
          <w:ilvl w:val="0"/>
          <w:numId w:val="2"/>
        </w:numPr>
      </w:pPr>
      <w:r>
        <w:rPr>
          <w:b/>
          <w:bCs/>
          <w:sz w:val="22"/>
          <w:szCs w:val="22"/>
        </w:rPr>
        <w:t xml:space="preserve">Food</w:t>
      </w:r>
      <w:r>
        <w:rPr>
          <w:color w:val="555555"/>
          <w:sz w:val="22"/>
          <w:szCs w:val="22"/>
        </w:rPr>
        <w:t xml:space="preserve"> — 44 positive mentions</w:t>
      </w:r>
    </w:p>
    <w:p>
      <w:pPr>
        <w:pStyle w:val="ListParagraph"/>
        <w:numPr>
          <w:ilvl w:val="0"/>
          <w:numId w:val="2"/>
        </w:numPr>
      </w:pPr>
      <w:r>
        <w:rPr>
          <w:b/>
          <w:bCs/>
          <w:sz w:val="22"/>
          <w:szCs w:val="22"/>
        </w:rPr>
        <w:t xml:space="preserve">Staff</w:t>
      </w:r>
      <w:r>
        <w:rPr>
          <w:color w:val="555555"/>
          <w:sz w:val="22"/>
          <w:szCs w:val="22"/>
        </w:rPr>
        <w:t xml:space="preserve"> — 42 positive mentions</w:t>
      </w:r>
    </w:p>
    <w:p>
      <w:pPr>
        <w:pStyle w:val="ListParagraph"/>
        <w:numPr>
          <w:ilvl w:val="0"/>
          <w:numId w:val="2"/>
        </w:numPr>
      </w:pPr>
      <w:r>
        <w:rPr>
          <w:b/>
          <w:bCs/>
          <w:sz w:val="22"/>
          <w:szCs w:val="22"/>
        </w:rPr>
        <w:t xml:space="preserve">Service</w:t>
      </w:r>
      <w:r>
        <w:rPr>
          <w:color w:val="555555"/>
          <w:sz w:val="22"/>
          <w:szCs w:val="22"/>
        </w:rPr>
        <w:t xml:space="preserve"> — 39 positive mentions</w:t>
      </w:r>
    </w:p>
    <w:p>
      <w:pPr>
        <w:pStyle w:val="Heading2"/>
      </w:pPr>
      <w:r>
        <w:t xml:space="preserve">Top Risks</w:t>
      </w:r>
    </w:p>
    <w:p>
      <w:pPr>
        <w:pStyle w:val="ListParagraph"/>
        <w:numPr>
          <w:ilvl w:val="0"/>
          <w:numId w:val="2"/>
        </w:numPr>
      </w:pPr>
      <w:r>
        <w:rPr>
          <w:b/>
          <w:bCs/>
          <w:color w:val="C62828"/>
          <w:sz w:val="22"/>
          <w:szCs w:val="22"/>
        </w:rPr>
        <w:t xml:space="preserve">Unmet Expectations</w:t>
      </w:r>
      <w:r>
        <w:rPr>
          <w:color w:val="555555"/>
          <w:sz w:val="22"/>
          <w:szCs w:val="22"/>
        </w:rPr>
        <w:t xml:space="preserve"> — 3 negative mentions</w:t>
      </w:r>
    </w:p>
    <w:p>
      <w:pPr>
        <w:pStyle w:val="ListParagraph"/>
        <w:numPr>
          <w:ilvl w:val="0"/>
          <w:numId w:val="2"/>
        </w:numPr>
      </w:pPr>
      <w:r>
        <w:rPr>
          <w:b/>
          <w:bCs/>
          <w:color w:val="C62828"/>
          <w:sz w:val="22"/>
          <w:szCs w:val="22"/>
        </w:rPr>
        <w:t xml:space="preserve">Ship Condition</w:t>
      </w:r>
      <w:r>
        <w:rPr>
          <w:color w:val="555555"/>
          <w:sz w:val="22"/>
          <w:szCs w:val="22"/>
        </w:rPr>
        <w:t xml:space="preserve"> — 2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2 negative mentions</w:t>
      </w:r>
    </w:p>
    <w:p>
      <w:pPr>
        <w:pStyle w:val="Heading2"/>
      </w:pPr>
      <w:r>
        <w:t xml:space="preserve">Featured Guest Quote</w:t>
      </w:r>
    </w:p>
    <w:p>
      <w:pPr>
        <w:spacing w:before="160" w:after="60"/>
        <w:ind w:left="360" w:right="360"/>
      </w:pPr>
      <w:r>
        <w:rPr>
          <w:i/>
          <w:iCs/>
          <w:sz w:val="20"/>
          <w:szCs w:val="20"/>
        </w:rPr>
        <w:t xml:space="preserve">“We had a wonderful experience with Uniworld again on the River Princess for Tulips and Windmills. The tulips at Keukenhof Gardens were beautiful beyond description and our excursion to Kinderdijk to ride bikes through the famous windmills was a highlight. All the local guides and city walking tours provided were excellent. The ship was lovely, if a...”</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2025-05-22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Tulips &amp; Windmills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2026-03-06T13:25:12.888Z</dcterms:created>
  <dcterms:modified xsi:type="dcterms:W3CDTF">2026-03-06T13:25:12.888Z</dcterms:modified>
</cp:coreProperties>
</file>

<file path=docProps/custom.xml><?xml version="1.0" encoding="utf-8"?>
<Properties xmlns="http://schemas.openxmlformats.org/officeDocument/2006/custom-properties" xmlns:vt="http://schemas.openxmlformats.org/officeDocument/2006/docPropsVTypes"/>
</file>