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Sentiment Analysis: Tulips &amp; Windmills</w:t>
      </w:r>
    </w:p>
    <w:p>
      <w:pPr>
        <w:spacing w:after="200"/>
      </w:pPr>
      <w:r>
        <w:rPr>
          <w:color w:val="555555"/>
          <w:sz w:val="22"/>
          <w:szCs w:val="22"/>
        </w:rPr>
        <w:t xml:space="preserve">Full breakdown of positive and negative review themes with frequency counts, representative quotes, and comparison to fleet-wide averages.</w:t>
      </w:r>
    </w:p>
    <w:p>
      <w:pPr>
        <w:pStyle w:val="Heading2"/>
      </w:pPr>
      <w:r>
        <w:t xml:space="preserve">Rating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5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4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3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2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1 Star</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33 (54%)</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23 (38%)</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E65100"/>
                <w:sz w:val="18"/>
                <w:szCs w:val="18"/>
                <w:rFonts w:ascii="Arial" w:cs="Arial" w:eastAsia="Arial" w:hAnsi="Arial"/>
              </w:rPr>
              <w:t xml:space="preserve">4 (7%)</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1 (2%)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0 (0%)</w:t>
            </w:r>
          </w:p>
        </w:tc>
      </w:tr>
    </w:tbl>
    <w:p>
      <w:pPr>
        <w:pStyle w:val="Heading2"/>
      </w:pPr>
      <w:r>
        <w:t xml:space="preserve">Positive Theme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Theme</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This Tour</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Fleet Avg</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Comparison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Food</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44 (72%)</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42%</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2E7D32"/>
                <w:sz w:val="18"/>
                <w:szCs w:val="18"/>
                <w:rFonts w:ascii="Arial" w:cs="Arial" w:eastAsia="Arial" w:hAnsi="Arial"/>
              </w:rPr>
              <w:t xml:space="preserve">+30pp above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Staff</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42 (69%)</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48%</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+21pp above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Service</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39 (64%)</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43%</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2E7D32"/>
                <w:sz w:val="18"/>
                <w:szCs w:val="18"/>
                <w:rFonts w:ascii="Arial" w:cs="Arial" w:eastAsia="Arial" w:hAnsi="Arial"/>
              </w:rPr>
              <w:t xml:space="preserve">+21pp above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Excursions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35 (57%)</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38%</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+19pp above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Ship</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27 (44%)</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27%</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2E7D32"/>
                <w:sz w:val="18"/>
                <w:szCs w:val="18"/>
                <w:rFonts w:ascii="Arial" w:cs="Arial" w:eastAsia="Arial" w:hAnsi="Arial"/>
              </w:rPr>
              <w:t xml:space="preserve">+17pp above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Accommodation</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27 (44%)</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24%</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+20pp above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Wine Drinks</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23 (38%)</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18%</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2E7D32"/>
                <w:sz w:val="18"/>
                <w:szCs w:val="18"/>
                <w:rFonts w:ascii="Arial" w:cs="Arial" w:eastAsia="Arial" w:hAnsi="Arial"/>
              </w:rPr>
              <w:t xml:space="preserve">+20pp above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Holiday Markets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 (2%)</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3%</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-1pp below</w:t>
            </w:r>
          </w:p>
        </w:tc>
      </w:tr>
    </w:tbl>
    <w:p>
      <w:pPr>
        <w:pStyle w:val="Heading2"/>
      </w:pPr>
      <w:r>
        <w:t xml:space="preserve">Negative Theme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Issue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Mentions</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 of Reviews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Unmet Expectations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3</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4.9%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Ship Condition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3.3%</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Excursion Quality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3.3%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Food Quality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1.6%</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Space Size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1.6%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Temperature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1.6%</w:t>
            </w:r>
          </w:p>
        </w:tc>
      </w:tr>
    </w:tbl>
    <w:p>
      <w:pPr>
        <w:pStyle w:val="Heading2"/>
      </w:pPr>
      <w:r>
        <w:t xml:space="preserve">Representative Negative Quotes</w:t>
      </w:r>
    </w:p>
    <w:p>
      <w:pPr>
        <w:spacing w:before="120" w:after="120"/>
        <w:ind w:left="360" w:right="360"/>
      </w:pPr>
      <w:r>
        <w:rPr>
          <w:i/>
          <w:iCs/>
          <w:color w:val="555555"/>
          <w:sz w:val="20"/>
          <w:szCs w:val="20"/>
        </w:rPr>
        <w:t xml:space="preserve">“The ship decoration and furniture is worn and tired. Not to Uniworld standards. 
The waitstaff was outstanding. 
Why schedule a windmill and tulips cruise when the fields of tulips have been harvested and the tulip park was closing the next day because the tulips there were wilted at best.”</w:t>
      </w:r>
      <w:r>
        <w:rPr>
          <w:color w:val="C62828"/>
          <w:sz w:val="18"/>
          <w:szCs w:val="18"/>
        </w:rPr>
        <w:t xml:space="preserve"> — Cynthia (★★★)</w:t>
      </w:r>
    </w:p>
    <w:p>
      <w:pPr>
        <w:spacing w:before="120" w:after="120"/>
        <w:ind w:left="360" w:right="360"/>
      </w:pPr>
      <w:r>
        <w:rPr>
          <w:i/>
          <w:iCs/>
          <w:color w:val="555555"/>
          <w:sz w:val="20"/>
          <w:szCs w:val="20"/>
        </w:rPr>
        <w:t xml:space="preserve">“Enjoyable cruise. Excellent service, excellent food.
However, the itinerary should be amended so that one does not have to choose between Rotterdam and Delft. These are both important cities to visit.  Either there should be an extra day docked in Rotterdam to afford time to see both cities, or at ...”</w:t>
      </w:r>
      <w:r>
        <w:rPr>
          <w:color w:val="C62828"/>
          <w:sz w:val="18"/>
          <w:szCs w:val="18"/>
        </w:rPr>
        <w:t xml:space="preserve"> — Sindee (★★★)</w:t>
      </w:r>
    </w:p>
    <w:p>
      <w:pPr>
        <w:spacing w:before="120" w:after="120"/>
        <w:ind w:left="360" w:right="360"/>
      </w:pPr>
      <w:r>
        <w:rPr>
          <w:i/>
          <w:iCs/>
          <w:color w:val="555555"/>
          <w:sz w:val="20"/>
          <w:szCs w:val="20"/>
        </w:rPr>
        <w:t xml:space="preserve">“I think the trip is let down by the age of the ship. The overall appearance is good but everything is well used and just slightly tatty. 
The staff are good and attentive but the cabin is just a letdown. The bathroom couldn't be any smaller, the wardrobe door block the room when open comparing with ...”</w:t>
      </w:r>
      <w:r>
        <w:rPr>
          <w:color w:val="C62828"/>
          <w:sz w:val="18"/>
          <w:szCs w:val="18"/>
        </w:rPr>
        <w:t xml:space="preserve"> — Charles (★★★)</w:t>
      </w:r>
    </w:p>
    <w:p>
      <w:pPr>
        <w:spacing w:before="120" w:after="120"/>
        <w:ind w:left="360" w:right="360"/>
      </w:pPr>
      <w:r>
        <w:rPr>
          <w:i/>
          <w:iCs/>
          <w:color w:val="555555"/>
          <w:sz w:val="20"/>
          <w:szCs w:val="20"/>
        </w:rPr>
        <w:t xml:space="preserve">“My wife was seriously injured now requiring surgery, poor safety protocols by Uniworld.   I requested a partial discount on a future cruise and was rejected by Uniworld.  This was our 7th cruise and am very disappointed in Uniworld.  I was told to file with my travel insurance.  Pretty cold hearted....”</w:t>
      </w:r>
      <w:r>
        <w:rPr>
          <w:color w:val="C62828"/>
          <w:sz w:val="18"/>
          <w:szCs w:val="18"/>
        </w:rPr>
        <w:t xml:space="preserve"> — Michael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Tulips &amp; Windmills — Sentiment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2026-03-06T13:25:13.186Z</dcterms:created>
  <dcterms:modified xsi:type="dcterms:W3CDTF">2026-03-06T13:25:13.186Z</dcterms:modified>
</cp:coreProperties>
</file>

<file path=docProps/custom.xml><?xml version="1.0" encoding="utf-8"?>
<Properties xmlns="http://schemas.openxmlformats.org/officeDocument/2006/custom-properties" xmlns:vt="http://schemas.openxmlformats.org/officeDocument/2006/docPropsVTypes"/>
</file>