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Employment termination letter</w:t>
      </w:r>
    </w:p>
    <w:p>
      <w:r>
        <w:t xml:space="preserve">Reference: SYN-26-00039</w:t>
      </w:r>
    </w:p>
    <w:p>
      <w:r>
        <w:t xml:space="preserve">Subject: Unpaid overtime claim</w:t>
      </w:r>
    </w:p>
    <w:p>
      <w:r>
        <w:t xml:space="preserve">Client: Maxime Talmont</w:t>
      </w:r>
    </w:p>
    <w:p>
      <w:r>
        <w:t xml:space="preserve">Opposing party: Greywood Logistics SRL</w:t>
      </w:r>
    </w:p>
    <w:p>
      <w:r>
        <w:t xml:space="preserve">Jurisdiction: Liege Labour Court</w:t>
      </w:r>
    </w:p>
    <w:p>
      <w:r>
        <w:t xml:space="preserve"/>
      </w:r>
    </w:p>
    <w:p>
      <w:r>
        <w:t xml:space="preserve">Our client was an employee of Greywood Logistics SRL and contests the dismissal.</w:t>
      </w:r>
    </w:p>
    <w:p>
      <w:r>
        <w:t xml:space="preserve">The employer did not respect the notice period and several overtime hours remain unpaid.</w:t>
      </w:r>
    </w:p>
    <w:p>
      <w:r>
        <w:t xml:space="preserve">The salary slips of the last six months are attached.</w:t>
      </w:r>
    </w:p>
    <w:p>
      <w:r>
        <w:t xml:space="preserve"/>
      </w:r>
    </w:p>
    <w:p>
      <w:r>
        <w:t xml:space="preserve">Incident date: 2025-11-05</w:t>
      </w:r>
    </w:p>
    <w:p>
      <w:r>
        <w:t xml:space="preserve">Notice date: 2025-12-12</w:t>
      </w:r>
    </w:p>
    <w:p>
      <w:r>
        <w:t xml:space="preserve">Response deadline: 2026-01-02</w:t>
      </w:r>
    </w:p>
    <w:p>
      <w:r>
        <w:t xml:space="preserve">Amount claimed: € 16.972,00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