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Employment termination letter</w:t>
      </w:r>
    </w:p>
    <w:p>
      <w:r>
        <w:t xml:space="preserve">Reference: SYN-26-00111</w:t>
      </w:r>
    </w:p>
    <w:p>
      <w:r>
        <w:t xml:space="preserve">Subject: Unpaid overtime claim</w:t>
      </w:r>
    </w:p>
    <w:p>
      <w:r>
        <w:t xml:space="preserve">Client: Elise Pellegrand</w:t>
      </w:r>
    </w:p>
    <w:p>
      <w:r>
        <w:t xml:space="preserve">Respondent: Calloway Vale Facilities NV</w:t>
      </w:r>
    </w:p>
    <w:p>
      <w:r>
        <w:t xml:space="preserve">Competent court: Brussels Labour Court</w:t>
      </w:r>
    </w:p>
    <w:p>
      <w:r>
        <w:t xml:space="preserve"/>
      </w:r>
    </w:p>
    <w:p>
      <w:r>
        <w:t xml:space="preserve">Our client was an employee of Calloway Vale Facilities NV and contests the dismissal.</w:t>
      </w:r>
    </w:p>
    <w:p>
      <w:r>
        <w:t xml:space="preserve">The employer did not respect the notice period and several overtime hours remain unpaid.</w:t>
      </w:r>
    </w:p>
    <w:p>
      <w:r>
        <w:t xml:space="preserve">The salary slips of the last six months are attached.</w:t>
      </w:r>
    </w:p>
    <w:p>
      <w:r>
        <w:t xml:space="preserve"/>
      </w:r>
    </w:p>
    <w:p>
      <w:r>
        <w:t xml:space="preserve">Date of incident: 10.09.2025</w:t>
      </w:r>
    </w:p>
    <w:p>
      <w:r>
        <w:t xml:space="preserve">Date of this letter: 20.10.2025</w:t>
      </w:r>
    </w:p>
    <w:p>
      <w:r>
        <w:t xml:space="preserve">Response deadline: 04.11.2025</w:t>
      </w:r>
    </w:p>
    <w:p>
      <w:r>
        <w:t xml:space="preserve">Hearing date: 11.01.2026</w:t>
      </w:r>
    </w:p>
    <w:p>
      <w:r>
        <w:t xml:space="preserve">Principal amount: 28 151,40 euros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