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File number: SYN-26-00124</w:t>
      </w:r>
    </w:p>
    <w:p>
      <w:r>
        <w:t xml:space="preserve">Matter: Unpaid overtime claim</w:t>
      </w:r>
    </w:p>
    <w:p>
      <w:r>
        <w:t xml:space="preserve">Client: Ruben Kellwyn</w:t>
      </w:r>
    </w:p>
    <w:p>
      <w:r>
        <w:t xml:space="preserve">Counterparty: Calloway Vale Construction NV</w:t>
      </w:r>
    </w:p>
    <w:p>
      <w:r>
        <w:t xml:space="preserve">Jurisdiction: Brussels Labour Court</w:t>
      </w:r>
    </w:p>
    <w:p>
      <w:r>
        <w:t xml:space="preserve"/>
      </w:r>
    </w:p>
    <w:p>
      <w:r>
        <w:t xml:space="preserve">Our client was an employee of Calloway Vale Construction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the facts: 11/11/2025</w:t>
      </w:r>
    </w:p>
    <w:p>
      <w:r>
        <w:t xml:space="preserve">Notice date: 07/01/2026</w:t>
      </w:r>
    </w:p>
    <w:p>
      <w:r>
        <w:t xml:space="preserve">Reply by: 28/01/2026</w:t>
      </w:r>
    </w:p>
    <w:p>
      <w:r>
        <w:t xml:space="preserve">Amount claimed: 17.658,00 EUR</w:t>
      </w:r>
    </w:p>
    <w:p>
      <w:r>
        <w:t xml:space="preserve">Late interest: 392,74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