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File number: SYN-26-00229</w:t>
      </w:r>
    </w:p>
    <w:p>
      <w:r>
        <w:t xml:space="preserve">Subject: Appeal against a permit refusal</w:t>
      </w:r>
    </w:p>
    <w:p>
      <w:r>
        <w:t xml:space="preserve">On behalf of: Oakhaven Interiors BV</w:t>
      </w:r>
    </w:p>
    <w:p>
      <w:r>
        <w:t xml:space="preserve">Opposing party: Municipality of Orrinford</w:t>
      </w:r>
    </w:p>
    <w:p>
      <w:r>
        <w:t xml:space="preserve">Jurisdiction: Namur Court of First Instance</w:t>
      </w:r>
    </w:p>
    <w:p>
      <w:r>
        <w:t xml:space="preserve"/>
      </w:r>
    </w:p>
    <w:p>
      <w:r>
        <w:t xml:space="preserve">Municipality of Orrinford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Incident date: 2 April 2026</w:t>
      </w:r>
    </w:p>
    <w:p>
      <w:r>
        <w:t xml:space="preserve">Date of this letter: 21 May 2026</w:t>
      </w:r>
    </w:p>
    <w:p>
      <w:r>
        <w:t xml:space="preserve">Response deadline: 11 June 2026</w:t>
      </w:r>
    </w:p>
    <w:p>
      <w:r>
        <w:t xml:space="preserve">Hearing date: 1 September 2026</w:t>
      </w:r>
    </w:p>
    <w:p>
      <w:r>
        <w:t xml:space="preserve">Principal amount: EUR 6,830.00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