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000000" w:rsidP="00160AFB">
      <w:pPr>
        <w:jc w:val="center"/>
      </w:pPr>
      <w:hyperlink r:id="rId7" w:history="1">
        <w:r w:rsidR="00A95BD5" w:rsidRPr="00AC10F3">
          <w:rPr>
            <w:rStyle w:val="Hyperlink"/>
          </w:rPr>
          <w:t>donald@dtucker.xyz</w:t>
        </w:r>
      </w:hyperlink>
      <w:r w:rsidR="00A95BD5">
        <w:t xml:space="preserve"> | </w:t>
      </w:r>
      <w:hyperlink r:id="rId8" w:history="1">
        <w:r w:rsidR="00A95BD5" w:rsidRPr="00A95BD5">
          <w:rPr>
            <w:rStyle w:val="Hyperlink"/>
          </w:rPr>
          <w:t>LinkedIn</w:t>
        </w:r>
      </w:hyperlink>
    </w:p>
    <w:p w14:paraId="0708F963" w14:textId="03F9DA80" w:rsidR="001F36B7" w:rsidRDefault="001F36B7" w:rsidP="00160AFB">
      <w:r w:rsidRPr="001F36B7">
        <w:t>Industrial Engineer with manufacturing experience harnessing data analysis and lean principles to drive process improvements initiatives. Skilled in data visualizations, data mining, and statistical analysis to communicate insights to cross functional teams. Enabling data driven decisions.</w:t>
      </w:r>
    </w:p>
    <w:p w14:paraId="4B057029" w14:textId="4D43B6EA" w:rsidR="0092524A" w:rsidRPr="00160AFB" w:rsidRDefault="0092524A" w:rsidP="0092524A">
      <w:pPr>
        <w:rPr>
          <w:rFonts w:asciiTheme="majorHAnsi" w:hAnsiTheme="majorHAnsi" w:cstheme="majorHAnsi"/>
          <w:b/>
          <w:sz w:val="28"/>
        </w:rPr>
      </w:pPr>
      <w:r>
        <w:rPr>
          <w:rFonts w:asciiTheme="majorHAnsi" w:hAnsiTheme="majorHAnsi" w:cstheme="majorHAnsi"/>
          <w:b/>
          <w:sz w:val="28"/>
        </w:rPr>
        <w:t>Skills</w:t>
      </w:r>
    </w:p>
    <w:p w14:paraId="29502DCA" w14:textId="04D57F1B" w:rsidR="0092524A" w:rsidRPr="00CF1A49" w:rsidRDefault="0092524A" w:rsidP="00160AFB">
      <w:r>
        <w:t>Exploratory Data Analysis, Regression, Machine Learning, Process Improvement, Capacity analysis</w:t>
      </w:r>
      <w:r w:rsidR="00502EBF">
        <w:t>, Data Viz</w:t>
      </w:r>
    </w:p>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25A321C9" w14:textId="7BC28854" w:rsidR="00326538" w:rsidRDefault="00326538" w:rsidP="00326538">
      <w:pPr>
        <w:ind w:left="720"/>
        <w:rPr>
          <w:rStyle w:val="background-details"/>
        </w:rPr>
      </w:pPr>
      <w:r>
        <w:rPr>
          <w:rStyle w:val="background-details"/>
        </w:rPr>
        <w:t xml:space="preserve">Manager </w:t>
      </w:r>
      <w:r w:rsidR="002B2660">
        <w:rPr>
          <w:rStyle w:val="background-details"/>
        </w:rPr>
        <w:t>leading</w:t>
      </w:r>
      <w:r>
        <w:rPr>
          <w:rStyle w:val="background-details"/>
        </w:rPr>
        <w:t xml:space="preserve"> </w:t>
      </w:r>
      <w:r w:rsidR="002B2660">
        <w:rPr>
          <w:rStyle w:val="background-details"/>
        </w:rPr>
        <w:t>a team</w:t>
      </w:r>
      <w:r>
        <w:rPr>
          <w:rStyle w:val="background-details"/>
        </w:rPr>
        <w:t xml:space="preserve"> </w:t>
      </w:r>
      <w:r w:rsidR="002B2660">
        <w:rPr>
          <w:rStyle w:val="background-details"/>
        </w:rPr>
        <w:t xml:space="preserve">of </w:t>
      </w:r>
      <w:r w:rsidR="00731DC1">
        <w:rPr>
          <w:rStyle w:val="background-details"/>
        </w:rPr>
        <w:t xml:space="preserve">17-20 </w:t>
      </w:r>
      <w:r>
        <w:rPr>
          <w:rStyle w:val="background-details"/>
        </w:rPr>
        <w:t>Industrial Engineers to develop metrics, data analytics, process improvement opportunities, resources allocation, and constraint mitigation plans.</w:t>
      </w:r>
    </w:p>
    <w:p w14:paraId="0A95669B" w14:textId="77777777" w:rsidR="00E22DD9" w:rsidRDefault="00E22DD9" w:rsidP="00E22DD9">
      <w:pPr>
        <w:pStyle w:val="ListParagraph"/>
        <w:numPr>
          <w:ilvl w:val="0"/>
          <w:numId w:val="6"/>
        </w:numPr>
        <w:rPr>
          <w:rStyle w:val="background-details"/>
          <w:sz w:val="20"/>
          <w:szCs w:val="20"/>
        </w:rPr>
        <w:sectPr w:rsidR="00E22DD9"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p>
    <w:p w14:paraId="6EB7BF59" w14:textId="6C85D2CC"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Implemented </w:t>
      </w:r>
      <w:r w:rsidR="00E22DD9" w:rsidRPr="00E22DD9">
        <w:rPr>
          <w:rStyle w:val="background-details"/>
          <w:sz w:val="20"/>
          <w:szCs w:val="20"/>
        </w:rPr>
        <w:t xml:space="preserve">AI/ML </w:t>
      </w:r>
      <w:r w:rsidR="00731DC1">
        <w:rPr>
          <w:rStyle w:val="background-details"/>
          <w:sz w:val="20"/>
          <w:szCs w:val="20"/>
        </w:rPr>
        <w:t xml:space="preserve">Capstone </w:t>
      </w:r>
      <w:r w:rsidR="00E22DD9" w:rsidRPr="00E22DD9">
        <w:rPr>
          <w:rStyle w:val="background-details"/>
          <w:sz w:val="20"/>
          <w:szCs w:val="20"/>
        </w:rPr>
        <w:t>Project</w:t>
      </w:r>
      <w:r>
        <w:rPr>
          <w:rStyle w:val="background-details"/>
          <w:sz w:val="20"/>
          <w:szCs w:val="20"/>
        </w:rPr>
        <w:t xml:space="preserve"> </w:t>
      </w:r>
      <w:r w:rsidR="00731DC1">
        <w:rPr>
          <w:rStyle w:val="background-details"/>
          <w:sz w:val="20"/>
          <w:szCs w:val="20"/>
        </w:rPr>
        <w:t>f</w:t>
      </w:r>
      <w:r w:rsidR="00E22DD9" w:rsidRPr="00E22DD9">
        <w:rPr>
          <w:rStyle w:val="background-details"/>
          <w:sz w:val="20"/>
          <w:szCs w:val="20"/>
        </w:rPr>
        <w:t>orecasting production spans</w:t>
      </w:r>
      <w:r w:rsidR="00731DC1">
        <w:rPr>
          <w:rStyle w:val="background-details"/>
          <w:sz w:val="20"/>
          <w:szCs w:val="20"/>
        </w:rPr>
        <w:t>, reduce</w:t>
      </w:r>
      <w:r w:rsidR="00B02220">
        <w:rPr>
          <w:rStyle w:val="background-details"/>
          <w:sz w:val="20"/>
          <w:szCs w:val="20"/>
        </w:rPr>
        <w:t xml:space="preserve">d </w:t>
      </w:r>
      <w:r w:rsidR="00731DC1">
        <w:rPr>
          <w:rStyle w:val="background-details"/>
          <w:sz w:val="20"/>
          <w:szCs w:val="20"/>
        </w:rPr>
        <w:t>error</w:t>
      </w:r>
      <w:r w:rsidR="00B02220">
        <w:rPr>
          <w:rStyle w:val="background-details"/>
          <w:sz w:val="20"/>
          <w:szCs w:val="20"/>
        </w:rPr>
        <w:t xml:space="preserve"> </w:t>
      </w:r>
      <w:r w:rsidR="00731DC1">
        <w:rPr>
          <w:rStyle w:val="background-details"/>
          <w:sz w:val="20"/>
          <w:szCs w:val="20"/>
        </w:rPr>
        <w:t xml:space="preserve">from </w:t>
      </w:r>
      <w:r w:rsidR="00B02220">
        <w:rPr>
          <w:rStyle w:val="background-details"/>
          <w:sz w:val="20"/>
          <w:szCs w:val="20"/>
        </w:rPr>
        <w:t xml:space="preserve">2 </w:t>
      </w:r>
      <w:r w:rsidR="00731DC1">
        <w:rPr>
          <w:rStyle w:val="background-details"/>
          <w:sz w:val="20"/>
          <w:szCs w:val="20"/>
        </w:rPr>
        <w:t>week</w:t>
      </w:r>
      <w:r w:rsidR="00244FAB">
        <w:rPr>
          <w:rStyle w:val="background-details"/>
          <w:sz w:val="20"/>
          <w:szCs w:val="20"/>
        </w:rPr>
        <w:t>s</w:t>
      </w:r>
      <w:r w:rsidR="00731DC1">
        <w:rPr>
          <w:rStyle w:val="background-details"/>
          <w:sz w:val="20"/>
          <w:szCs w:val="20"/>
        </w:rPr>
        <w:t xml:space="preserve"> to </w:t>
      </w:r>
      <w:r w:rsidR="00F30EC3">
        <w:rPr>
          <w:rStyle w:val="background-details"/>
          <w:sz w:val="20"/>
          <w:szCs w:val="20"/>
        </w:rPr>
        <w:t xml:space="preserve">2 </w:t>
      </w:r>
      <w:r w:rsidR="00731DC1">
        <w:rPr>
          <w:rStyle w:val="background-details"/>
          <w:sz w:val="20"/>
          <w:szCs w:val="20"/>
        </w:rPr>
        <w:t>days</w:t>
      </w:r>
      <w:r w:rsidR="00F30EC3">
        <w:rPr>
          <w:rStyle w:val="background-details"/>
          <w:sz w:val="20"/>
          <w:szCs w:val="20"/>
        </w:rPr>
        <w:t xml:space="preserve"> using </w:t>
      </w:r>
      <w:proofErr w:type="spellStart"/>
      <w:r w:rsidR="00F30EC3">
        <w:rPr>
          <w:rStyle w:val="background-details"/>
          <w:sz w:val="20"/>
          <w:szCs w:val="20"/>
        </w:rPr>
        <w:t>XGBoost</w:t>
      </w:r>
      <w:proofErr w:type="spellEnd"/>
    </w:p>
    <w:p w14:paraId="1A34B8E6" w14:textId="107B391C"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B039C6D" w14:textId="5CB7EDCD" w:rsidR="00E22DD9" w:rsidRDefault="00E22DD9" w:rsidP="00E22DD9">
      <w:pPr>
        <w:pStyle w:val="ListParagraph"/>
        <w:numPr>
          <w:ilvl w:val="0"/>
          <w:numId w:val="6"/>
        </w:numPr>
      </w:pPr>
      <w:r w:rsidRPr="00E22DD9">
        <w:rPr>
          <w:rStyle w:val="background-details"/>
          <w:sz w:val="20"/>
          <w:szCs w:val="20"/>
        </w:rPr>
        <w:t>Team skills development</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ABA617B" w14:textId="4F671C01" w:rsidR="00160AFB" w:rsidRDefault="00491475" w:rsidP="00326538">
      <w:pPr>
        <w:ind w:left="720"/>
      </w:pPr>
      <w:r>
        <w:rPr>
          <w:rStyle w:val="background-details"/>
        </w:rPr>
        <w:t xml:space="preserve">IE </w:t>
      </w:r>
      <w:proofErr w:type="spellStart"/>
      <w:r>
        <w:rPr>
          <w:rStyle w:val="background-details"/>
        </w:rPr>
        <w:t>Asc</w:t>
      </w:r>
      <w:proofErr w:type="spellEnd"/>
      <w:r>
        <w:rPr>
          <w:rStyle w:val="background-details"/>
        </w:rPr>
        <w:t xml:space="preserve"> Manager leading </w:t>
      </w:r>
      <w:r w:rsidR="001930BD">
        <w:rPr>
          <w:rStyle w:val="background-details"/>
        </w:rPr>
        <w:t xml:space="preserve">team of </w:t>
      </w:r>
      <w:r w:rsidR="00731DC1">
        <w:rPr>
          <w:rStyle w:val="background-details"/>
        </w:rPr>
        <w:t xml:space="preserve">8-12 </w:t>
      </w:r>
      <w:r>
        <w:rPr>
          <w:rStyle w:val="background-details"/>
        </w:rPr>
        <w:t xml:space="preserve">production floor Industrial Engineers </w:t>
      </w:r>
      <w:r w:rsidR="001930BD">
        <w:rPr>
          <w:rStyle w:val="background-details"/>
        </w:rPr>
        <w:t>to develop</w:t>
      </w:r>
      <w:r>
        <w:rPr>
          <w:rStyle w:val="background-details"/>
        </w:rPr>
        <w:t xml:space="preserve"> metrics</w:t>
      </w:r>
      <w:r w:rsidR="00025ACC">
        <w:rPr>
          <w:rStyle w:val="background-details"/>
        </w:rPr>
        <w:t>, data analytics</w:t>
      </w:r>
      <w:r>
        <w:rPr>
          <w:rStyle w:val="background-details"/>
        </w:rPr>
        <w:t xml:space="preserve">, </w:t>
      </w:r>
      <w:r w:rsidR="00025ACC">
        <w:rPr>
          <w:rStyle w:val="background-details"/>
        </w:rPr>
        <w:t xml:space="preserve">process </w:t>
      </w:r>
      <w:r>
        <w:rPr>
          <w:rStyle w:val="background-details"/>
        </w:rPr>
        <w:t xml:space="preserve">improvement opportunities, </w:t>
      </w:r>
      <w:r w:rsidR="000926A0">
        <w:rPr>
          <w:rStyle w:val="background-details"/>
        </w:rPr>
        <w:t xml:space="preserve">resources allocation, </w:t>
      </w:r>
      <w:r>
        <w:rPr>
          <w:rStyle w:val="background-details"/>
        </w:rPr>
        <w:t>and</w:t>
      </w:r>
      <w:r w:rsidR="00025ACC">
        <w:rPr>
          <w:rStyle w:val="background-details"/>
        </w:rPr>
        <w:t xml:space="preserve"> </w:t>
      </w:r>
      <w:r>
        <w:rPr>
          <w:rStyle w:val="background-details"/>
        </w:rPr>
        <w:t xml:space="preserve">constraint mitigation </w:t>
      </w:r>
      <w:r w:rsidR="00025ACC">
        <w:rPr>
          <w:rStyle w:val="background-details"/>
        </w:rPr>
        <w:t>plans</w:t>
      </w:r>
      <w:r>
        <w:rPr>
          <w:rStyle w:val="background-details"/>
        </w:rPr>
        <w:t>.</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279E273E" w14:textId="20B747B0" w:rsidR="00226B34" w:rsidRPr="00226B34" w:rsidRDefault="002B2660" w:rsidP="00125B01">
      <w:pPr>
        <w:ind w:left="720"/>
      </w:pPr>
      <w:r>
        <w:rPr>
          <w:rStyle w:val="lt-line-clampline"/>
        </w:rPr>
        <w:t>Technical</w:t>
      </w:r>
      <w:r w:rsidR="00491475" w:rsidRPr="009503A9">
        <w:rPr>
          <w:rStyle w:val="lt-line-clampline"/>
        </w:rPr>
        <w:t xml:space="preserve"> Lead Industrial Engineer </w:t>
      </w:r>
      <w:r w:rsidR="00491475">
        <w:rPr>
          <w:rStyle w:val="lt-line-clampline"/>
        </w:rPr>
        <w:t>role leading the i</w:t>
      </w:r>
      <w:r w:rsidR="00491475" w:rsidRPr="009503A9">
        <w:rPr>
          <w:rStyle w:val="lt-line-clampline"/>
        </w:rPr>
        <w:t>ntegration of functional IE solutions by analyzing and developing production plans and monitoring production health metrics.</w:t>
      </w:r>
    </w:p>
    <w:p w14:paraId="63074EF0" w14:textId="28CE2A89" w:rsidR="00160AFB" w:rsidRDefault="00160AFB" w:rsidP="00160AFB">
      <w:pPr>
        <w:rPr>
          <w:rFonts w:asciiTheme="majorHAnsi" w:hAnsiTheme="majorHAnsi" w:cstheme="majorHAnsi"/>
          <w:b/>
          <w:sz w:val="28"/>
        </w:rPr>
      </w:pPr>
      <w:r w:rsidRPr="00160AFB">
        <w:rPr>
          <w:rFonts w:asciiTheme="majorHAnsi" w:hAnsiTheme="majorHAnsi" w:cstheme="majorHAnsi"/>
          <w:b/>
          <w:sz w:val="28"/>
        </w:rPr>
        <w:t>E</w:t>
      </w:r>
      <w:r>
        <w:rPr>
          <w:rFonts w:asciiTheme="majorHAnsi" w:hAnsiTheme="majorHAnsi" w:cstheme="majorHAnsi"/>
          <w:b/>
          <w:sz w:val="28"/>
        </w:rPr>
        <w:t>ducation</w:t>
      </w:r>
    </w:p>
    <w:p w14:paraId="58789753" w14:textId="77777777" w:rsidR="00E22DD9" w:rsidRDefault="00E22DD9" w:rsidP="00160AFB">
      <w:pPr>
        <w:pStyle w:val="Heading3"/>
        <w:ind w:left="720"/>
        <w:sectPr w:rsidR="00E22DD9" w:rsidSect="00E22DD9">
          <w:type w:val="continuous"/>
          <w:pgSz w:w="12240" w:h="15840"/>
          <w:pgMar w:top="720" w:right="720" w:bottom="720" w:left="720" w:header="720" w:footer="720" w:gutter="0"/>
          <w:cols w:space="720"/>
          <w:docGrid w:linePitch="360"/>
        </w:sectPr>
      </w:pPr>
    </w:p>
    <w:p w14:paraId="2A6C4AEB" w14:textId="3BCA19E7" w:rsidR="00160AFB" w:rsidRPr="00CF1A49" w:rsidRDefault="00160AFB" w:rsidP="00160AFB">
      <w:pPr>
        <w:pStyle w:val="Heading3"/>
        <w:ind w:left="720"/>
      </w:pPr>
      <w:r>
        <w:t>5/2012</w:t>
      </w:r>
    </w:p>
    <w:p w14:paraId="1782EB45" w14:textId="3EFA21E6"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 State University</w:t>
      </w:r>
    </w:p>
    <w:p w14:paraId="14887E00" w14:textId="1E1E8D0D" w:rsidR="00160AFB" w:rsidRPr="00CF1A49" w:rsidRDefault="00160AFB" w:rsidP="00160AFB">
      <w:pPr>
        <w:pStyle w:val="Heading3"/>
        <w:ind w:left="720"/>
      </w:pPr>
      <w:r>
        <w:t>12/2008</w:t>
      </w:r>
    </w:p>
    <w:p w14:paraId="39A6F62A" w14:textId="1AB23E15" w:rsidR="00160AFB" w:rsidRDefault="00160AFB" w:rsidP="00D05A04">
      <w:pPr>
        <w:ind w:left="720"/>
        <w:rPr>
          <w:rStyle w:val="SubtleReference"/>
        </w:rPr>
      </w:pPr>
      <w:r>
        <w:t>BS Industrial engineering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25523F5E" w14:textId="77777777" w:rsidR="00E22DD9" w:rsidRDefault="00E22DD9" w:rsidP="00326538">
      <w:pPr>
        <w:rPr>
          <w:rFonts w:asciiTheme="majorHAnsi" w:hAnsiTheme="majorHAnsi" w:cstheme="majorHAnsi"/>
          <w:b/>
          <w:sz w:val="28"/>
        </w:rPr>
        <w:sectPr w:rsidR="00E22DD9" w:rsidSect="00E22DD9">
          <w:type w:val="continuous"/>
          <w:pgSz w:w="12240" w:h="15840"/>
          <w:pgMar w:top="720" w:right="720" w:bottom="720" w:left="720" w:header="720" w:footer="720" w:gutter="0"/>
          <w:cols w:num="2" w:space="720"/>
          <w:docGrid w:linePitch="360"/>
        </w:sectPr>
      </w:pPr>
    </w:p>
    <w:p w14:paraId="4C8CE835" w14:textId="7CE84D09"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p>
    <w:p w14:paraId="4A3A721D" w14:textId="50D6349E" w:rsidR="00ED6CB3" w:rsidRPr="00A25612" w:rsidRDefault="0043206E" w:rsidP="00A25612">
      <w:pPr>
        <w:pStyle w:val="ListParagraph"/>
        <w:numPr>
          <w:ilvl w:val="0"/>
          <w:numId w:val="5"/>
        </w:numPr>
        <w:rPr>
          <w:b/>
          <w:smallCaps/>
          <w:color w:val="595959" w:themeColor="text1" w:themeTint="A6"/>
        </w:rPr>
      </w:pPr>
      <w:r>
        <w:rPr>
          <w:b/>
          <w:smallCaps/>
          <w:noProof/>
          <w:color w:val="595959" w:themeColor="text1" w:themeTint="A6"/>
        </w:rPr>
        <w:drawing>
          <wp:anchor distT="0" distB="0" distL="114300" distR="114300" simplePos="0" relativeHeight="251661312" behindDoc="0" locked="0" layoutInCell="1" allowOverlap="1" wp14:anchorId="05C52EF7" wp14:editId="40576EE1">
            <wp:simplePos x="0" y="0"/>
            <wp:positionH relativeFrom="column">
              <wp:posOffset>3747135</wp:posOffset>
            </wp:positionH>
            <wp:positionV relativeFrom="paragraph">
              <wp:posOffset>8043</wp:posOffset>
            </wp:positionV>
            <wp:extent cx="850265" cy="850265"/>
            <wp:effectExtent l="0" t="0" r="0" b="635"/>
            <wp:wrapSquare wrapText="bothSides"/>
            <wp:docPr id="258241539" name="Picture 1">
              <a:hlinkClick xmlns:a="http://schemas.openxmlformats.org/drawingml/2006/main" r:id="rId15" tooltip="AI Fundamentals Practitioner"/>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1539" name="Picture 1">
                      <a:hlinkClick r:id="rId15" tooltip="AI Fundamentals Practitioner"/>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0265" cy="85026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DD9">
        <w:rPr>
          <w:b/>
          <w:smallCaps/>
          <w:noProof/>
          <w:color w:val="595959" w:themeColor="text1" w:themeTint="A6"/>
        </w:rPr>
        <w:drawing>
          <wp:anchor distT="0" distB="0" distL="114300" distR="114300" simplePos="0" relativeHeight="251658240" behindDoc="0" locked="0" layoutInCell="1" allowOverlap="1" wp14:anchorId="64487BD5" wp14:editId="64F4C8E7">
            <wp:simplePos x="0" y="0"/>
            <wp:positionH relativeFrom="margin">
              <wp:posOffset>5967095</wp:posOffset>
            </wp:positionH>
            <wp:positionV relativeFrom="margin">
              <wp:posOffset>7129357</wp:posOffset>
            </wp:positionV>
            <wp:extent cx="923925" cy="923925"/>
            <wp:effectExtent l="0" t="0" r="0" b="0"/>
            <wp:wrapSquare wrapText="bothSides"/>
            <wp:docPr id="2" name="Picture 2">
              <a:hlinkClick xmlns:a="http://schemas.openxmlformats.org/drawingml/2006/main" r:id="rId17" tooltip="Advanced Data Analytics"/>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17" tooltip="Advanced Data Analytics"/>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DD9">
        <w:rPr>
          <w:noProof/>
        </w:rPr>
        <w:drawing>
          <wp:anchor distT="0" distB="0" distL="114300" distR="114300" simplePos="0" relativeHeight="251659264" behindDoc="0" locked="0" layoutInCell="1" allowOverlap="1" wp14:anchorId="1442BFE2" wp14:editId="390CA102">
            <wp:simplePos x="0" y="0"/>
            <wp:positionH relativeFrom="margin">
              <wp:posOffset>5243830</wp:posOffset>
            </wp:positionH>
            <wp:positionV relativeFrom="margin">
              <wp:posOffset>7111153</wp:posOffset>
            </wp:positionV>
            <wp:extent cx="847725" cy="847725"/>
            <wp:effectExtent l="0" t="0" r="0" b="3175"/>
            <wp:wrapSquare wrapText="bothSides"/>
            <wp:docPr id="1" name="Picture 1">
              <a:hlinkClick xmlns:a="http://schemas.openxmlformats.org/drawingml/2006/main" r:id="rId19" tooltip="Stats and Probability"/>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19" tooltip="Stats and Probability"/>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2DD9">
        <w:rPr>
          <w:noProof/>
        </w:rPr>
        <w:drawing>
          <wp:anchor distT="0" distB="0" distL="114300" distR="114300" simplePos="0" relativeHeight="251660288" behindDoc="0" locked="0" layoutInCell="1" allowOverlap="1" wp14:anchorId="01489EB8" wp14:editId="44AD7368">
            <wp:simplePos x="0" y="0"/>
            <wp:positionH relativeFrom="margin">
              <wp:posOffset>4492625</wp:posOffset>
            </wp:positionH>
            <wp:positionV relativeFrom="margin">
              <wp:posOffset>7109883</wp:posOffset>
            </wp:positionV>
            <wp:extent cx="850265" cy="850265"/>
            <wp:effectExtent l="0" t="0" r="0" b="635"/>
            <wp:wrapSquare wrapText="bothSides"/>
            <wp:docPr id="3" name="Picture 3">
              <a:hlinkClick xmlns:a="http://schemas.openxmlformats.org/drawingml/2006/main" r:id="rId21" tooltip="AI Fundamentals Skill"/>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1" tooltip="AI Fundamentals Skill"/>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50265" cy="850265"/>
                    </a:xfrm>
                    <a:prstGeom prst="rect">
                      <a:avLst/>
                    </a:prstGeom>
                    <a:noFill/>
                    <a:ln>
                      <a:noFill/>
                    </a:ln>
                  </pic:spPr>
                </pic:pic>
              </a:graphicData>
            </a:graphic>
          </wp:anchor>
        </w:drawing>
      </w:r>
      <w:r w:rsidR="00ED6CB3">
        <w:rPr>
          <w:b/>
          <w:smallCaps/>
          <w:color w:val="595959" w:themeColor="text1" w:themeTint="A6"/>
        </w:rPr>
        <w:t xml:space="preserve">AI Fundamentals </w:t>
      </w:r>
      <w:r w:rsidR="00A25612">
        <w:rPr>
          <w:b/>
          <w:smallCaps/>
          <w:color w:val="595959" w:themeColor="text1" w:themeTint="A6"/>
        </w:rPr>
        <w:t xml:space="preserve">Skills </w:t>
      </w:r>
      <w:hyperlink r:id="rId23"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24" w:history="1">
        <w:r w:rsidR="00ED6CB3" w:rsidRPr="00A25612">
          <w:rPr>
            <w:rStyle w:val="Hyperlink"/>
            <w:b/>
            <w:smallCaps/>
          </w:rPr>
          <w:t>Badge</w:t>
        </w:r>
      </w:hyperlink>
    </w:p>
    <w:p w14:paraId="5A572941" w14:textId="545C8E76" w:rsidR="006806DA" w:rsidRPr="00741800" w:rsidRDefault="006806DA" w:rsidP="006806DA">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Google Advanced Data Analytics </w:t>
      </w:r>
      <w:hyperlink r:id="rId25" w:history="1">
        <w:r w:rsidRPr="006806DA">
          <w:rPr>
            <w:rStyle w:val="Hyperlink"/>
            <w:b/>
            <w:smallCaps/>
          </w:rPr>
          <w:t>Certificate</w:t>
        </w:r>
      </w:hyperlink>
    </w:p>
    <w:p w14:paraId="5D824FA9" w14:textId="2147BCAB" w:rsidR="00ED6CB3" w:rsidRPr="00EB6FC4" w:rsidRDefault="00A25612" w:rsidP="00A25612">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Statistics and Probability for Python - LM Skills </w:t>
      </w:r>
      <w:hyperlink r:id="rId26" w:history="1">
        <w:r w:rsidRPr="006806DA">
          <w:rPr>
            <w:rStyle w:val="Hyperlink"/>
            <w:b/>
            <w:smallCaps/>
          </w:rPr>
          <w:t>Badge</w:t>
        </w:r>
      </w:hyperlink>
    </w:p>
    <w:p w14:paraId="63ADEE83" w14:textId="5BAE1916" w:rsidR="00EB6FC4" w:rsidRPr="00A25612"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Maint anomaly detection </w:t>
      </w:r>
      <w:hyperlink r:id="rId27" w:history="1">
        <w:r w:rsidRPr="00EB6FC4">
          <w:rPr>
            <w:rStyle w:val="Hyperlink"/>
            <w:b/>
            <w:smallCaps/>
          </w:rPr>
          <w:t>Certificate</w:t>
        </w:r>
      </w:hyperlink>
    </w:p>
    <w:p w14:paraId="553E6AAB" w14:textId="77777777" w:rsidR="00160AFB" w:rsidRPr="00160AFB" w:rsidRDefault="00160AFB" w:rsidP="00160AFB">
      <w:pPr>
        <w:rPr>
          <w:rFonts w:asciiTheme="majorHAnsi" w:hAnsiTheme="majorHAnsi" w:cstheme="majorHAnsi"/>
          <w:b/>
          <w:sz w:val="28"/>
        </w:rPr>
      </w:pPr>
      <w:r>
        <w:rPr>
          <w:rFonts w:asciiTheme="majorHAnsi" w:hAnsiTheme="majorHAnsi" w:cstheme="majorHAnsi"/>
          <w:b/>
          <w:sz w:val="28"/>
        </w:rPr>
        <w:t>Software</w:t>
      </w:r>
    </w:p>
    <w:p w14:paraId="658E47C8" w14:textId="1BF66E0A" w:rsidR="00D70681" w:rsidRDefault="00666E8C" w:rsidP="00D70681">
      <w:pPr>
        <w:ind w:left="720"/>
      </w:pPr>
      <w:r>
        <w:t xml:space="preserve">Python, </w:t>
      </w:r>
      <w:r w:rsidR="00AC4365" w:rsidRPr="00A30B5B">
        <w:t>Tableau</w:t>
      </w:r>
      <w:r w:rsidR="00AC4365">
        <w:t xml:space="preserve"> (</w:t>
      </w:r>
      <w:hyperlink r:id="rId28" w:history="1">
        <w:r w:rsidR="00AC4365" w:rsidRPr="00C82C45">
          <w:rPr>
            <w:rStyle w:val="Hyperlink"/>
          </w:rPr>
          <w:t>Portfolio</w:t>
        </w:r>
      </w:hyperlink>
      <w:r w:rsidR="00AC4365">
        <w:t xml:space="preserve">), SQL, </w:t>
      </w:r>
      <w:r w:rsidR="00160AFB" w:rsidRPr="00A30B5B">
        <w:t>Business Objects,</w:t>
      </w:r>
      <w:r w:rsidR="00C961BF">
        <w:t xml:space="preserve"> Power BI, </w:t>
      </w:r>
      <w:r w:rsidR="00160AFB" w:rsidRPr="00A30B5B">
        <w:t xml:space="preserve"> SAP, ECM, MAP, CAPP, ETS, MATLAB, Minitab,</w:t>
      </w:r>
      <w:r w:rsidR="00FA4DF9">
        <w:t xml:space="preserve"> </w:t>
      </w:r>
      <w:r w:rsidR="00160AFB" w:rsidRPr="00A30B5B">
        <w:t xml:space="preserve">Process Simulator, Pro/Engineer, </w:t>
      </w:r>
      <w:proofErr w:type="spellStart"/>
      <w:r w:rsidRPr="00A30B5B">
        <w:t>Solidworks</w:t>
      </w:r>
      <w:proofErr w:type="spellEnd"/>
      <w:r w:rsidRPr="00A30B5B">
        <w:t>,</w:t>
      </w:r>
      <w:r>
        <w:t xml:space="preserve"> </w:t>
      </w:r>
      <w:proofErr w:type="spellStart"/>
      <w:r w:rsidR="00160AFB" w:rsidRPr="00A30B5B">
        <w:t>IntelliCad</w:t>
      </w:r>
      <w:proofErr w:type="spellEnd"/>
      <w:r w:rsidR="00160AFB" w:rsidRPr="00A30B5B">
        <w:t xml:space="preserve">, DraftSight, </w:t>
      </w:r>
      <w:proofErr w:type="spellStart"/>
      <w:r w:rsidR="00160AFB" w:rsidRPr="00A30B5B">
        <w:t>Qlikview</w:t>
      </w:r>
      <w:proofErr w:type="spellEnd"/>
      <w:r w:rsidR="00160AFB" w:rsidRPr="00A30B5B">
        <w:t xml:space="preserve">, </w:t>
      </w:r>
      <w:r w:rsidR="00326538">
        <w:t>HTML, CSS</w:t>
      </w:r>
    </w:p>
    <w:sectPr w:rsidR="00D70681"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77E56E" w14:textId="77777777" w:rsidR="00A163EF" w:rsidRDefault="00A163EF" w:rsidP="00160AFB">
      <w:pPr>
        <w:spacing w:after="0" w:line="240" w:lineRule="auto"/>
      </w:pPr>
      <w:r>
        <w:separator/>
      </w:r>
    </w:p>
  </w:endnote>
  <w:endnote w:type="continuationSeparator" w:id="0">
    <w:p w14:paraId="0482E536" w14:textId="77777777" w:rsidR="00A163EF" w:rsidRDefault="00A163EF" w:rsidP="00160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DC901D" w14:textId="77777777" w:rsidR="00A163EF" w:rsidRDefault="00A163EF" w:rsidP="00160AFB">
      <w:pPr>
        <w:spacing w:after="0" w:line="240" w:lineRule="auto"/>
      </w:pPr>
      <w:r>
        <w:separator/>
      </w:r>
    </w:p>
  </w:footnote>
  <w:footnote w:type="continuationSeparator" w:id="0">
    <w:p w14:paraId="6B439A0E" w14:textId="77777777" w:rsidR="00A163EF" w:rsidRDefault="00A163EF" w:rsidP="00160A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2"/>
  </w:num>
  <w:num w:numId="2" w16cid:durableId="1657298297">
    <w:abstractNumId w:val="1"/>
  </w:num>
  <w:num w:numId="3" w16cid:durableId="1140877305">
    <w:abstractNumId w:val="4"/>
  </w:num>
  <w:num w:numId="4" w16cid:durableId="206651234">
    <w:abstractNumId w:val="3"/>
  </w:num>
  <w:num w:numId="5" w16cid:durableId="1219123488">
    <w:abstractNumId w:val="5"/>
  </w:num>
  <w:num w:numId="6" w16cid:durableId="193798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926A0"/>
    <w:rsid w:val="000A4B7B"/>
    <w:rsid w:val="000C0C80"/>
    <w:rsid w:val="000E4140"/>
    <w:rsid w:val="00113B87"/>
    <w:rsid w:val="00125B01"/>
    <w:rsid w:val="00152CAA"/>
    <w:rsid w:val="00160AFB"/>
    <w:rsid w:val="001930BD"/>
    <w:rsid w:val="001979BC"/>
    <w:rsid w:val="001D39AB"/>
    <w:rsid w:val="001F36B7"/>
    <w:rsid w:val="00226B34"/>
    <w:rsid w:val="00244FAB"/>
    <w:rsid w:val="00246815"/>
    <w:rsid w:val="00261A5E"/>
    <w:rsid w:val="002871BB"/>
    <w:rsid w:val="002B2660"/>
    <w:rsid w:val="002C244E"/>
    <w:rsid w:val="002C561F"/>
    <w:rsid w:val="002E7BA0"/>
    <w:rsid w:val="00326538"/>
    <w:rsid w:val="00353BF4"/>
    <w:rsid w:val="003B6FCA"/>
    <w:rsid w:val="003C32F1"/>
    <w:rsid w:val="003E3FDE"/>
    <w:rsid w:val="0042362C"/>
    <w:rsid w:val="00426A3E"/>
    <w:rsid w:val="0043206E"/>
    <w:rsid w:val="00491475"/>
    <w:rsid w:val="00495E2C"/>
    <w:rsid w:val="004C3E61"/>
    <w:rsid w:val="004D60F6"/>
    <w:rsid w:val="00502EBF"/>
    <w:rsid w:val="00504361"/>
    <w:rsid w:val="00513C85"/>
    <w:rsid w:val="005173E7"/>
    <w:rsid w:val="00530ADD"/>
    <w:rsid w:val="005A043C"/>
    <w:rsid w:val="005C09AB"/>
    <w:rsid w:val="00627E8A"/>
    <w:rsid w:val="00666E8C"/>
    <w:rsid w:val="006806DA"/>
    <w:rsid w:val="00697C21"/>
    <w:rsid w:val="006A7BA6"/>
    <w:rsid w:val="00731DC1"/>
    <w:rsid w:val="00741800"/>
    <w:rsid w:val="00787009"/>
    <w:rsid w:val="007A72EC"/>
    <w:rsid w:val="008551DD"/>
    <w:rsid w:val="0092524A"/>
    <w:rsid w:val="00944E80"/>
    <w:rsid w:val="009936C3"/>
    <w:rsid w:val="009A1F0C"/>
    <w:rsid w:val="009E59AC"/>
    <w:rsid w:val="00A163EF"/>
    <w:rsid w:val="00A25612"/>
    <w:rsid w:val="00A65C8A"/>
    <w:rsid w:val="00A71CA5"/>
    <w:rsid w:val="00A95BD5"/>
    <w:rsid w:val="00AC4365"/>
    <w:rsid w:val="00B02220"/>
    <w:rsid w:val="00B20B88"/>
    <w:rsid w:val="00B301E0"/>
    <w:rsid w:val="00B7137F"/>
    <w:rsid w:val="00B71711"/>
    <w:rsid w:val="00C00C80"/>
    <w:rsid w:val="00C82C45"/>
    <w:rsid w:val="00C961BF"/>
    <w:rsid w:val="00CD61E8"/>
    <w:rsid w:val="00CE1F1F"/>
    <w:rsid w:val="00CE7D11"/>
    <w:rsid w:val="00CF7D81"/>
    <w:rsid w:val="00D05A04"/>
    <w:rsid w:val="00D55AD7"/>
    <w:rsid w:val="00D70681"/>
    <w:rsid w:val="00DB4140"/>
    <w:rsid w:val="00E22DD9"/>
    <w:rsid w:val="00E56BBD"/>
    <w:rsid w:val="00E93D27"/>
    <w:rsid w:val="00EB6FC4"/>
    <w:rsid w:val="00ED6CB3"/>
    <w:rsid w:val="00ED7BE8"/>
    <w:rsid w:val="00EE4929"/>
    <w:rsid w:val="00EF397F"/>
    <w:rsid w:val="00EF4BA2"/>
    <w:rsid w:val="00F10C36"/>
    <w:rsid w:val="00F30EC3"/>
    <w:rsid w:val="00F43C81"/>
    <w:rsid w:val="00FA4D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AFB"/>
  </w:style>
  <w:style w:type="paragraph" w:styleId="Heading2">
    <w:name w:val="heading 2"/>
    <w:basedOn w:val="Normal"/>
    <w:next w:val="Normal"/>
    <w:link w:val="Heading2Char"/>
    <w:uiPriority w:val="9"/>
    <w:semiHidden/>
    <w:unhideWhenUsed/>
    <w:qFormat/>
    <w:rsid w:val="0016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spacing w:after="0" w:line="240" w:lineRule="auto"/>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spacing w:after="0" w:line="240" w:lineRule="auto"/>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hyperlink" Target="https://www.credly.com/badges/e144a08a-345f-4d2b-baf8-1c9d7fa99be6/public_url" TargetMode="Externa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5"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credly.com/badges/11760d13-cb60-4ca7-9bdf-5838e6f6cf69/public_url" TargetMode="External"/><Relationship Id="rId5" Type="http://schemas.openxmlformats.org/officeDocument/2006/relationships/footnotes" Target="footnotes.xml"/><Relationship Id="rId15" Type="http://schemas.openxmlformats.org/officeDocument/2006/relationships/hyperlink" Target="https://www.credly.com/badges/11760d13-cb60-4ca7-9bdf-5838e6f6cf69/public_url" TargetMode="External"/><Relationship Id="rId23" Type="http://schemas.openxmlformats.org/officeDocument/2006/relationships/hyperlink" Target="https://www.credly.com/badges/e144a08a-345f-4d2b-baf8-1c9d7fa99be6/public_url" TargetMode="External"/><Relationship Id="rId28" Type="http://schemas.openxmlformats.org/officeDocument/2006/relationships/hyperlink" Target="https://public.tableau.com/app/profile/donald.tucker" TargetMode="External"/><Relationship Id="rId10" Type="http://schemas.openxmlformats.org/officeDocument/2006/relationships/header" Target="header2.xml"/><Relationship Id="rId19" Type="http://schemas.openxmlformats.org/officeDocument/2006/relationships/hyperlink" Target="https://www.credly.com/badges/ea206568-8527-4fcc-b3d3-d361136657b7/public_url"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hyperlink" Target="https://learn.nvidia.com/certificates?id=Sn_02IeNRWyVhbigK7v9QQ"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415</TotalTime>
  <Pages>1</Pages>
  <Words>393</Words>
  <Characters>2244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Unrestricted</cp:keywords>
  <dc:description/>
  <cp:lastModifiedBy>G T</cp:lastModifiedBy>
  <cp:revision>19</cp:revision>
  <cp:lastPrinted>2024-06-28T16:17:00Z</cp:lastPrinted>
  <dcterms:created xsi:type="dcterms:W3CDTF">2023-12-15T18:12:00Z</dcterms:created>
  <dcterms:modified xsi:type="dcterms:W3CDTF">2024-09-09T23:50:00Z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Sensitivity">
    <vt:lpwstr>1</vt:lpwstr>
  </property>
  <property fmtid="{D5CDD505-2E9C-101B-9397-08002B2CF9AE}" pid="3" name="ThirdParty">
    <vt:lpwstr/>
  </property>
  <property fmtid="{D5CDD505-2E9C-101B-9397-08002B2CF9AE}" pid="4" name="OCI Restriction">
    <vt:bool>false</vt:bool>
  </property>
  <property fmtid="{D5CDD505-2E9C-101B-9397-08002B2CF9AE}" pid="5" name="OCI Additional Info">
    <vt:lpwstr/>
  </property>
  <property fmtid="{D5CDD505-2E9C-101B-9397-08002B2CF9AE}" pid="6" name="Allow Header Overwrite">
    <vt:bool>true</vt:bool>
  </property>
  <property fmtid="{D5CDD505-2E9C-101B-9397-08002B2CF9AE}" pid="7" name="Allow Footer Overwrite">
    <vt:bool>true</vt:bool>
  </property>
  <property fmtid="{D5CDD505-2E9C-101B-9397-08002B2CF9AE}" pid="8" name="Multiple Selected">
    <vt:lpwstr>-1</vt:lpwstr>
  </property>
  <property fmtid="{D5CDD505-2E9C-101B-9397-08002B2CF9AE}" pid="9" name="ExpCountry">
    <vt:lpwstr/>
  </property>
  <property fmtid="{D5CDD505-2E9C-101B-9397-08002B2CF9AE}" pid="10" name="TextBoxAndDropdownValues">
    <vt:lpwstr/>
  </property>
  <property fmtid="{D5CDD505-2E9C-101B-9397-08002B2CF9AE}" pid="11" name="SecurityClassification">
    <vt:lpwstr/>
  </property>
</Properties>
</file>