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DBE4" w14:textId="704358A8" w:rsidR="00160AFB" w:rsidRPr="00160AFB" w:rsidRDefault="00160AFB" w:rsidP="00160AFB">
      <w:pPr>
        <w:pStyle w:val="Title"/>
        <w:rPr>
          <w:sz w:val="44"/>
        </w:rPr>
      </w:pPr>
      <w:r w:rsidRPr="00160AFB">
        <w:rPr>
          <w:sz w:val="44"/>
        </w:rPr>
        <w:t xml:space="preserve">Donald </w:t>
      </w:r>
      <w:r w:rsidRPr="00160AFB">
        <w:rPr>
          <w:rStyle w:val="IntenseEmphasis"/>
          <w:b w:val="0"/>
          <w:sz w:val="44"/>
        </w:rPr>
        <w:t>Tucker</w:t>
      </w:r>
    </w:p>
    <w:p w14:paraId="629DBFF6" w14:textId="780135BC" w:rsidR="00EF4BA2" w:rsidRDefault="00F43C81" w:rsidP="00160AFB">
      <w:pPr>
        <w:jc w:val="center"/>
      </w:pPr>
      <w:hyperlink r:id="rId7" w:history="1">
        <w:r w:rsidRPr="00845995">
          <w:rPr>
            <w:rStyle w:val="Hyperlink"/>
          </w:rPr>
          <w:t>donald@dtucker.xyz</w:t>
        </w:r>
      </w:hyperlink>
    </w:p>
    <w:p w14:paraId="4442DCDF" w14:textId="761500D8" w:rsidR="00160AFB" w:rsidRDefault="00160AFB" w:rsidP="00160AFB">
      <w:r>
        <w:t xml:space="preserve">Industrial Engineer </w:t>
      </w:r>
      <w:r w:rsidR="000926A0">
        <w:t xml:space="preserve">with manufacturing </w:t>
      </w:r>
      <w:r>
        <w:t xml:space="preserve">experience applying lean principles in process improvement initiatives, cost savings estimates, time studies, capacity analysis, production work </w:t>
      </w:r>
      <w:r w:rsidR="00ED7BE8">
        <w:t>schedules</w:t>
      </w:r>
      <w:r>
        <w:t xml:space="preserve">, production rate modifications, </w:t>
      </w:r>
      <w:r w:rsidR="00ED7BE8">
        <w:t xml:space="preserve">staffing requirements, </w:t>
      </w:r>
      <w:r>
        <w:t>and production metrics.</w:t>
      </w:r>
    </w:p>
    <w:p w14:paraId="4B057029" w14:textId="4D43B6EA" w:rsidR="0092524A" w:rsidRPr="00160AFB" w:rsidRDefault="0092524A" w:rsidP="0092524A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Skills</w:t>
      </w:r>
    </w:p>
    <w:p w14:paraId="29502DCA" w14:textId="3D98B253" w:rsidR="0092524A" w:rsidRPr="00CF1A49" w:rsidRDefault="0092524A" w:rsidP="00160AFB">
      <w:r>
        <w:t xml:space="preserve">Python, SQL, Tableau, Business Objects, </w:t>
      </w:r>
      <w:r w:rsidR="00125B01">
        <w:t>Power Query</w:t>
      </w:r>
      <w:r>
        <w:t>, Explor</w:t>
      </w:r>
      <w:r>
        <w:t>atory Data Analysis, Regression, Machine Learning, Process Improvement, Capacity analysis</w:t>
      </w:r>
    </w:p>
    <w:p w14:paraId="54203126" w14:textId="58FF8519" w:rsidR="00160AFB" w:rsidRPr="00160AFB" w:rsidRDefault="00160AFB" w:rsidP="00160AFB">
      <w:pPr>
        <w:rPr>
          <w:rFonts w:asciiTheme="majorHAnsi" w:hAnsiTheme="majorHAnsi" w:cstheme="majorHAnsi"/>
          <w:b/>
          <w:sz w:val="28"/>
        </w:rPr>
      </w:pPr>
      <w:r w:rsidRPr="00160AFB">
        <w:rPr>
          <w:rFonts w:asciiTheme="majorHAnsi" w:hAnsiTheme="majorHAnsi" w:cstheme="majorHAnsi"/>
          <w:b/>
          <w:sz w:val="28"/>
        </w:rPr>
        <w:t>Experience</w:t>
      </w:r>
    </w:p>
    <w:p w14:paraId="720A6C59" w14:textId="77777777" w:rsidR="00160AFB" w:rsidRDefault="00160AFB" w:rsidP="00160AFB">
      <w:pPr>
        <w:pStyle w:val="Heading3"/>
      </w:pPr>
      <w:r>
        <w:rPr>
          <w:rStyle w:val="SubtleReference"/>
        </w:rPr>
        <w:t>Lockheed martin</w:t>
      </w:r>
    </w:p>
    <w:p w14:paraId="7E53E359" w14:textId="31D8587E" w:rsidR="00326538" w:rsidRPr="00CF1A49" w:rsidRDefault="00326538" w:rsidP="00326538">
      <w:pPr>
        <w:pStyle w:val="Heading3"/>
        <w:ind w:left="720"/>
      </w:pPr>
      <w:r>
        <w:t>1</w:t>
      </w:r>
      <w:r w:rsidR="00A71CA5">
        <w:t>1</w:t>
      </w:r>
      <w:r>
        <w:t>/20</w:t>
      </w:r>
      <w:r w:rsidR="00A71CA5">
        <w:t>22</w:t>
      </w:r>
      <w:r w:rsidRPr="00CF1A49">
        <w:t xml:space="preserve"> – </w:t>
      </w:r>
      <w:r>
        <w:t>Present</w:t>
      </w:r>
    </w:p>
    <w:p w14:paraId="7345CA89" w14:textId="6B8A0C49" w:rsidR="00326538" w:rsidRPr="00CF1A49" w:rsidRDefault="00326538" w:rsidP="00326538">
      <w:pPr>
        <w:pStyle w:val="Heading2"/>
        <w:ind w:left="720"/>
      </w:pPr>
      <w:r>
        <w:t xml:space="preserve">Industrial Engineer </w:t>
      </w:r>
      <w:proofErr w:type="spellStart"/>
      <w:r>
        <w:t>Mgr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25A321C9" w14:textId="0969B5E6" w:rsidR="00326538" w:rsidRDefault="00326538" w:rsidP="00326538">
      <w:pPr>
        <w:ind w:left="720"/>
      </w:pPr>
      <w:r>
        <w:rPr>
          <w:rStyle w:val="background-details"/>
        </w:rPr>
        <w:t xml:space="preserve">Manager </w:t>
      </w:r>
      <w:r w:rsidR="002B2660">
        <w:rPr>
          <w:rStyle w:val="background-details"/>
        </w:rPr>
        <w:t>leading</w:t>
      </w:r>
      <w:r>
        <w:rPr>
          <w:rStyle w:val="background-details"/>
        </w:rPr>
        <w:t xml:space="preserve"> </w:t>
      </w:r>
      <w:r w:rsidR="002B2660">
        <w:rPr>
          <w:rStyle w:val="background-details"/>
        </w:rPr>
        <w:t>a team</w:t>
      </w:r>
      <w:r>
        <w:rPr>
          <w:rStyle w:val="background-details"/>
        </w:rPr>
        <w:t xml:space="preserve"> </w:t>
      </w:r>
      <w:r w:rsidR="002B2660">
        <w:rPr>
          <w:rStyle w:val="background-details"/>
        </w:rPr>
        <w:t xml:space="preserve">of </w:t>
      </w:r>
      <w:r>
        <w:rPr>
          <w:rStyle w:val="background-details"/>
        </w:rPr>
        <w:t>Industrial Engineers to develop metrics, data analytics, process improvement opportunities, resources allocation, and constraint mitigation plans.</w:t>
      </w:r>
    </w:p>
    <w:p w14:paraId="14EB819A" w14:textId="1EDDDCA8" w:rsidR="00160AFB" w:rsidRPr="00CF1A49" w:rsidRDefault="00160AFB" w:rsidP="00160AFB">
      <w:pPr>
        <w:pStyle w:val="Heading3"/>
        <w:ind w:left="720"/>
      </w:pPr>
      <w:r>
        <w:t>10/201</w:t>
      </w:r>
      <w:r w:rsidR="00491475">
        <w:t>9</w:t>
      </w:r>
      <w:r w:rsidRPr="00CF1A49">
        <w:t xml:space="preserve"> – </w:t>
      </w:r>
      <w:r w:rsidR="004D60F6">
        <w:t>11/2022</w:t>
      </w:r>
    </w:p>
    <w:p w14:paraId="29D7C0BF" w14:textId="4EB4C2C8" w:rsidR="00160AFB" w:rsidRPr="00CF1A49" w:rsidRDefault="00160AFB" w:rsidP="00160AFB">
      <w:pPr>
        <w:pStyle w:val="Heading2"/>
        <w:ind w:left="720"/>
      </w:pPr>
      <w:r>
        <w:t xml:space="preserve">Industrial Engineer </w:t>
      </w:r>
      <w:proofErr w:type="spellStart"/>
      <w:r w:rsidR="00491475">
        <w:t>Asc</w:t>
      </w:r>
      <w:proofErr w:type="spellEnd"/>
      <w:r w:rsidR="00491475">
        <w:t xml:space="preserve"> </w:t>
      </w:r>
      <w:proofErr w:type="spellStart"/>
      <w:r w:rsidR="00491475">
        <w:t>Mgr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4ABA617B" w14:textId="171CDB56" w:rsidR="00160AFB" w:rsidRDefault="00491475" w:rsidP="00326538">
      <w:pPr>
        <w:ind w:left="720"/>
      </w:pPr>
      <w:r>
        <w:rPr>
          <w:rStyle w:val="background-details"/>
        </w:rPr>
        <w:t xml:space="preserve">IE </w:t>
      </w:r>
      <w:proofErr w:type="spellStart"/>
      <w:r>
        <w:rPr>
          <w:rStyle w:val="background-details"/>
        </w:rPr>
        <w:t>Asc</w:t>
      </w:r>
      <w:proofErr w:type="spellEnd"/>
      <w:r>
        <w:rPr>
          <w:rStyle w:val="background-details"/>
        </w:rPr>
        <w:t xml:space="preserve"> Manager leading </w:t>
      </w:r>
      <w:r w:rsidR="001930BD">
        <w:rPr>
          <w:rStyle w:val="background-details"/>
        </w:rPr>
        <w:t xml:space="preserve">team of </w:t>
      </w:r>
      <w:r>
        <w:rPr>
          <w:rStyle w:val="background-details"/>
        </w:rPr>
        <w:t xml:space="preserve">production floor Industrial Engineers </w:t>
      </w:r>
      <w:r w:rsidR="001930BD">
        <w:rPr>
          <w:rStyle w:val="background-details"/>
        </w:rPr>
        <w:t>to develop</w:t>
      </w:r>
      <w:r>
        <w:rPr>
          <w:rStyle w:val="background-details"/>
        </w:rPr>
        <w:t xml:space="preserve"> metrics</w:t>
      </w:r>
      <w:r w:rsidR="00025ACC">
        <w:rPr>
          <w:rStyle w:val="background-details"/>
        </w:rPr>
        <w:t>, data analytics</w:t>
      </w:r>
      <w:r>
        <w:rPr>
          <w:rStyle w:val="background-details"/>
        </w:rPr>
        <w:t xml:space="preserve">, </w:t>
      </w:r>
      <w:r w:rsidR="00025ACC">
        <w:rPr>
          <w:rStyle w:val="background-details"/>
        </w:rPr>
        <w:t xml:space="preserve">process </w:t>
      </w:r>
      <w:r>
        <w:rPr>
          <w:rStyle w:val="background-details"/>
        </w:rPr>
        <w:t xml:space="preserve">improvement opportunities, </w:t>
      </w:r>
      <w:r w:rsidR="000926A0">
        <w:rPr>
          <w:rStyle w:val="background-details"/>
        </w:rPr>
        <w:t xml:space="preserve">resources allocation, </w:t>
      </w:r>
      <w:r>
        <w:rPr>
          <w:rStyle w:val="background-details"/>
        </w:rPr>
        <w:t>and</w:t>
      </w:r>
      <w:r w:rsidR="00025ACC">
        <w:rPr>
          <w:rStyle w:val="background-details"/>
        </w:rPr>
        <w:t xml:space="preserve"> </w:t>
      </w:r>
      <w:r>
        <w:rPr>
          <w:rStyle w:val="background-details"/>
        </w:rPr>
        <w:t xml:space="preserve">constraint mitigation </w:t>
      </w:r>
      <w:r w:rsidR="00025ACC">
        <w:rPr>
          <w:rStyle w:val="background-details"/>
        </w:rPr>
        <w:t>plans</w:t>
      </w:r>
      <w:r>
        <w:rPr>
          <w:rStyle w:val="background-details"/>
        </w:rPr>
        <w:t>.</w:t>
      </w:r>
    </w:p>
    <w:p w14:paraId="0504790E" w14:textId="646BA075" w:rsidR="00491475" w:rsidRPr="00CF1A49" w:rsidRDefault="00491475" w:rsidP="00491475">
      <w:pPr>
        <w:pStyle w:val="Heading3"/>
        <w:ind w:left="720"/>
      </w:pPr>
      <w:r>
        <w:t>10/2017</w:t>
      </w:r>
      <w:r w:rsidRPr="00CF1A49">
        <w:t xml:space="preserve"> – </w:t>
      </w:r>
      <w:r>
        <w:t>10/20</w:t>
      </w:r>
      <w:r w:rsidR="00530ADD">
        <w:t>0</w:t>
      </w:r>
      <w:r>
        <w:t>9</w:t>
      </w:r>
    </w:p>
    <w:p w14:paraId="17A4B8CC" w14:textId="612E295F" w:rsidR="00491475" w:rsidRPr="00CF1A49" w:rsidRDefault="00491475" w:rsidP="00491475">
      <w:pPr>
        <w:pStyle w:val="Heading2"/>
        <w:ind w:left="720"/>
      </w:pPr>
      <w:r>
        <w:t xml:space="preserve">Industrial Engineer </w:t>
      </w:r>
      <w:proofErr w:type="spellStart"/>
      <w:r>
        <w:t>Stf</w:t>
      </w:r>
      <w:proofErr w:type="spellEnd"/>
      <w:r w:rsidR="00530ADD">
        <w:t xml:space="preserve"> - Industrial Engineer </w:t>
      </w:r>
      <w:proofErr w:type="spellStart"/>
      <w:r w:rsidR="00530ADD">
        <w:t>Asc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279E273E" w14:textId="615573BB" w:rsidR="00226B34" w:rsidRPr="00226B34" w:rsidRDefault="00491475" w:rsidP="00125B01">
      <w:pPr>
        <w:ind w:left="720"/>
      </w:pPr>
      <w:r>
        <w:rPr>
          <w:rStyle w:val="lt-line-clampline"/>
        </w:rPr>
        <w:t xml:space="preserve">J850 </w:t>
      </w:r>
      <w:r w:rsidR="002B2660">
        <w:rPr>
          <w:rStyle w:val="lt-line-clampline"/>
        </w:rPr>
        <w:t>Technical</w:t>
      </w:r>
      <w:r w:rsidRPr="009503A9">
        <w:rPr>
          <w:rStyle w:val="lt-line-clampline"/>
        </w:rPr>
        <w:t xml:space="preserve"> Lead Industrial Engineer </w:t>
      </w:r>
      <w:r>
        <w:rPr>
          <w:rStyle w:val="lt-line-clampline"/>
        </w:rPr>
        <w:t>role leading the i</w:t>
      </w:r>
      <w:r w:rsidRPr="009503A9">
        <w:rPr>
          <w:rStyle w:val="lt-line-clampline"/>
        </w:rPr>
        <w:t>ntegration of functional IE solutions by analyzing and developing production plans and monitoring production health metrics.</w:t>
      </w:r>
    </w:p>
    <w:p w14:paraId="63074EF0" w14:textId="28CE2A89" w:rsidR="00160AFB" w:rsidRDefault="00160AFB" w:rsidP="00160AFB">
      <w:pPr>
        <w:rPr>
          <w:rFonts w:asciiTheme="majorHAnsi" w:hAnsiTheme="majorHAnsi" w:cstheme="majorHAnsi"/>
          <w:b/>
          <w:sz w:val="28"/>
        </w:rPr>
      </w:pPr>
      <w:r w:rsidRPr="00160AFB">
        <w:rPr>
          <w:rFonts w:asciiTheme="majorHAnsi" w:hAnsiTheme="majorHAnsi" w:cstheme="majorHAnsi"/>
          <w:b/>
          <w:sz w:val="28"/>
        </w:rPr>
        <w:t>E</w:t>
      </w:r>
      <w:r>
        <w:rPr>
          <w:rFonts w:asciiTheme="majorHAnsi" w:hAnsiTheme="majorHAnsi" w:cstheme="majorHAnsi"/>
          <w:b/>
          <w:sz w:val="28"/>
        </w:rPr>
        <w:t>ducation</w:t>
      </w:r>
    </w:p>
    <w:p w14:paraId="2A6C4AEB" w14:textId="3BCA19E7" w:rsidR="00160AFB" w:rsidRPr="00CF1A49" w:rsidRDefault="00160AFB" w:rsidP="00160AFB">
      <w:pPr>
        <w:pStyle w:val="Heading3"/>
        <w:ind w:left="720"/>
      </w:pPr>
      <w:r>
        <w:t>5/2012</w:t>
      </w:r>
    </w:p>
    <w:p w14:paraId="1782EB45" w14:textId="0D5F6E55" w:rsidR="00160AFB" w:rsidRPr="00160AFB" w:rsidRDefault="00160AFB" w:rsidP="00160AFB">
      <w:pPr>
        <w:ind w:left="720"/>
        <w:rPr>
          <w:rFonts w:asciiTheme="majorHAnsi" w:hAnsiTheme="majorHAnsi" w:cstheme="majorHAnsi"/>
          <w:b/>
          <w:sz w:val="28"/>
        </w:rPr>
      </w:pPr>
      <w:r>
        <w:t>MS Industrial Engineering</w:t>
      </w:r>
      <w:r w:rsidRPr="00CF1A49">
        <w:t xml:space="preserve">, </w:t>
      </w:r>
      <w:r>
        <w:rPr>
          <w:rStyle w:val="SubtleReference"/>
        </w:rPr>
        <w:t>New Mexico State University</w:t>
      </w:r>
    </w:p>
    <w:p w14:paraId="14887E00" w14:textId="7FBF1A01" w:rsidR="00160AFB" w:rsidRPr="00CF1A49" w:rsidRDefault="00160AFB" w:rsidP="00160AFB">
      <w:pPr>
        <w:pStyle w:val="Heading3"/>
        <w:ind w:left="720"/>
      </w:pPr>
      <w:r>
        <w:t>12/2008</w:t>
      </w:r>
    </w:p>
    <w:p w14:paraId="39A6F62A" w14:textId="6EB26887" w:rsidR="00160AFB" w:rsidRDefault="00160AFB" w:rsidP="00D05A04">
      <w:pPr>
        <w:ind w:left="720"/>
        <w:rPr>
          <w:rStyle w:val="SubtleReference"/>
        </w:rPr>
      </w:pPr>
      <w:r>
        <w:t>BS Industrial engineering</w:t>
      </w:r>
      <w:r w:rsidRPr="00CF1A49">
        <w:t xml:space="preserve">, </w:t>
      </w:r>
      <w:r>
        <w:rPr>
          <w:rStyle w:val="SubtleReference"/>
        </w:rPr>
        <w:t xml:space="preserve">University of </w:t>
      </w:r>
      <w:proofErr w:type="spellStart"/>
      <w:r>
        <w:rPr>
          <w:rStyle w:val="SubtleReference"/>
        </w:rPr>
        <w:t>texas</w:t>
      </w:r>
      <w:proofErr w:type="spellEnd"/>
      <w:r>
        <w:rPr>
          <w:rStyle w:val="SubtleReference"/>
        </w:rPr>
        <w:t xml:space="preserve"> at </w:t>
      </w:r>
      <w:proofErr w:type="spellStart"/>
      <w:r>
        <w:rPr>
          <w:rStyle w:val="SubtleReference"/>
        </w:rPr>
        <w:t>el</w:t>
      </w:r>
      <w:proofErr w:type="spellEnd"/>
      <w:r>
        <w:rPr>
          <w:rStyle w:val="SubtleReference"/>
        </w:rPr>
        <w:t xml:space="preserve"> Paso</w:t>
      </w:r>
    </w:p>
    <w:p w14:paraId="4C8CE835" w14:textId="59F01113" w:rsidR="00787009" w:rsidRPr="00125B01" w:rsidRDefault="00EE4929" w:rsidP="00326538">
      <w:pPr>
        <w:rPr>
          <w:rFonts w:asciiTheme="majorHAnsi" w:hAnsiTheme="majorHAnsi" w:cstheme="majorHAnsi"/>
          <w:b/>
          <w:sz w:val="28"/>
        </w:rPr>
      </w:pPr>
      <w:r>
        <w:rPr>
          <w:b/>
          <w:smallCaps/>
          <w:noProof/>
          <w:color w:val="595959" w:themeColor="text1" w:themeTint="A6"/>
        </w:rPr>
        <w:drawing>
          <wp:anchor distT="0" distB="0" distL="114300" distR="114300" simplePos="0" relativeHeight="251661312" behindDoc="0" locked="0" layoutInCell="1" allowOverlap="1" wp14:anchorId="05C52EF7" wp14:editId="037BC347">
            <wp:simplePos x="0" y="0"/>
            <wp:positionH relativeFrom="column">
              <wp:posOffset>3747466</wp:posOffset>
            </wp:positionH>
            <wp:positionV relativeFrom="paragraph">
              <wp:posOffset>95885</wp:posOffset>
            </wp:positionV>
            <wp:extent cx="850265" cy="850265"/>
            <wp:effectExtent l="0" t="0" r="0" b="635"/>
            <wp:wrapSquare wrapText="bothSides"/>
            <wp:docPr id="258241539" name="Picture 1">
              <a:hlinkClick xmlns:a="http://schemas.openxmlformats.org/drawingml/2006/main" r:id="rId8" tooltip="AI Fundamentals Practitioner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41539" name="Picture 1">
                      <a:hlinkClick r:id="rId8" tooltip="AI Fundamentals Practitioner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489EB8" wp14:editId="3DFF2EDE">
            <wp:simplePos x="0" y="0"/>
            <wp:positionH relativeFrom="margin">
              <wp:posOffset>4492956</wp:posOffset>
            </wp:positionH>
            <wp:positionV relativeFrom="margin">
              <wp:posOffset>6793230</wp:posOffset>
            </wp:positionV>
            <wp:extent cx="850265" cy="850265"/>
            <wp:effectExtent l="0" t="0" r="0" b="635"/>
            <wp:wrapSquare wrapText="bothSides"/>
            <wp:docPr id="3" name="Picture 3">
              <a:hlinkClick xmlns:a="http://schemas.openxmlformats.org/drawingml/2006/main" r:id="rId10" tooltip="AI Fundamentals Skil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0" tooltip="AI Fundamentals Skil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42BFE2" wp14:editId="01B5DDB5">
            <wp:simplePos x="0" y="0"/>
            <wp:positionH relativeFrom="margin">
              <wp:posOffset>5244161</wp:posOffset>
            </wp:positionH>
            <wp:positionV relativeFrom="margin">
              <wp:posOffset>6801485</wp:posOffset>
            </wp:positionV>
            <wp:extent cx="847725" cy="847725"/>
            <wp:effectExtent l="0" t="0" r="0" b="3175"/>
            <wp:wrapSquare wrapText="bothSides"/>
            <wp:docPr id="1" name="Picture 1">
              <a:hlinkClick xmlns:a="http://schemas.openxmlformats.org/drawingml/2006/main" r:id="rId12" tooltip="Stats and Probability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2" tooltip="Stats and Probability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mallCaps/>
          <w:noProof/>
          <w:color w:val="595959" w:themeColor="text1" w:themeTint="A6"/>
        </w:rPr>
        <w:drawing>
          <wp:anchor distT="0" distB="0" distL="114300" distR="114300" simplePos="0" relativeHeight="251658240" behindDoc="0" locked="0" layoutInCell="1" allowOverlap="1" wp14:anchorId="64487BD5" wp14:editId="60DA9903">
            <wp:simplePos x="0" y="0"/>
            <wp:positionH relativeFrom="margin">
              <wp:posOffset>5950613</wp:posOffset>
            </wp:positionH>
            <wp:positionV relativeFrom="margin">
              <wp:posOffset>6791960</wp:posOffset>
            </wp:positionV>
            <wp:extent cx="923925" cy="923925"/>
            <wp:effectExtent l="0" t="0" r="0" b="0"/>
            <wp:wrapSquare wrapText="bothSides"/>
            <wp:docPr id="2" name="Picture 2">
              <a:hlinkClick xmlns:a="http://schemas.openxmlformats.org/drawingml/2006/main" r:id="rId14" tooltip="Advanced Data Analytic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4" tooltip="Advanced Data Analytics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538">
        <w:rPr>
          <w:rFonts w:asciiTheme="majorHAnsi" w:hAnsiTheme="majorHAnsi" w:cstheme="majorHAnsi"/>
          <w:b/>
          <w:sz w:val="28"/>
        </w:rPr>
        <w:t>Certifications</w:t>
      </w:r>
    </w:p>
    <w:p w14:paraId="4A3A721D" w14:textId="11EDD07F" w:rsidR="00ED6CB3" w:rsidRPr="00A25612" w:rsidRDefault="00ED6CB3" w:rsidP="00A25612">
      <w:pPr>
        <w:pStyle w:val="ListParagraph"/>
        <w:numPr>
          <w:ilvl w:val="0"/>
          <w:numId w:val="5"/>
        </w:numPr>
        <w:rPr>
          <w:b/>
          <w:smallCaps/>
          <w:color w:val="595959" w:themeColor="text1" w:themeTint="A6"/>
        </w:rPr>
      </w:pPr>
      <w:r>
        <w:rPr>
          <w:b/>
          <w:smallCaps/>
          <w:color w:val="595959" w:themeColor="text1" w:themeTint="A6"/>
        </w:rPr>
        <w:t xml:space="preserve">AI Fundamentals </w:t>
      </w:r>
      <w:r w:rsidR="00A25612">
        <w:rPr>
          <w:b/>
          <w:smallCaps/>
          <w:color w:val="595959" w:themeColor="text1" w:themeTint="A6"/>
        </w:rPr>
        <w:t xml:space="preserve">Skills </w:t>
      </w:r>
      <w:hyperlink r:id="rId16" w:history="1">
        <w:r w:rsidR="00A25612" w:rsidRPr="00741800">
          <w:rPr>
            <w:rStyle w:val="Hyperlink"/>
            <w:b/>
            <w:smallCaps/>
          </w:rPr>
          <w:t>Badge</w:t>
        </w:r>
      </w:hyperlink>
      <w:r w:rsidR="00A25612">
        <w:rPr>
          <w:rStyle w:val="Hyperlink"/>
          <w:b/>
          <w:smallCaps/>
        </w:rPr>
        <w:t xml:space="preserve"> </w:t>
      </w:r>
      <w:r w:rsidR="00A25612" w:rsidRPr="00A25612">
        <w:rPr>
          <w:b/>
          <w:smallCaps/>
          <w:color w:val="595959" w:themeColor="text1" w:themeTint="A6"/>
        </w:rPr>
        <w:t xml:space="preserve">and </w:t>
      </w:r>
      <w:r w:rsidRPr="00A25612">
        <w:rPr>
          <w:b/>
          <w:smallCaps/>
          <w:color w:val="595959" w:themeColor="text1" w:themeTint="A6"/>
        </w:rPr>
        <w:t xml:space="preserve">Practitioner </w:t>
      </w:r>
      <w:hyperlink r:id="rId17" w:history="1">
        <w:r w:rsidRPr="00A25612">
          <w:rPr>
            <w:rStyle w:val="Hyperlink"/>
            <w:b/>
            <w:smallCaps/>
          </w:rPr>
          <w:t>Badge</w:t>
        </w:r>
      </w:hyperlink>
    </w:p>
    <w:p w14:paraId="5A572941" w14:textId="6C26069E" w:rsidR="006806DA" w:rsidRPr="00741800" w:rsidRDefault="006806DA" w:rsidP="006806DA">
      <w:pPr>
        <w:pStyle w:val="ListParagraph"/>
        <w:numPr>
          <w:ilvl w:val="0"/>
          <w:numId w:val="5"/>
        </w:numPr>
        <w:rPr>
          <w:rStyle w:val="Hyperlink"/>
          <w:b/>
          <w:smallCaps/>
          <w:color w:val="595959" w:themeColor="text1" w:themeTint="A6"/>
          <w:u w:val="none"/>
        </w:rPr>
      </w:pPr>
      <w:r w:rsidRPr="006806DA">
        <w:rPr>
          <w:b/>
          <w:smallCaps/>
          <w:color w:val="595959" w:themeColor="text1" w:themeTint="A6"/>
        </w:rPr>
        <w:t xml:space="preserve">Google Advanced Data Analytics </w:t>
      </w:r>
      <w:hyperlink r:id="rId18" w:history="1">
        <w:r w:rsidRPr="006806DA">
          <w:rPr>
            <w:rStyle w:val="Hyperlink"/>
            <w:b/>
            <w:smallCaps/>
          </w:rPr>
          <w:t>Certificate</w:t>
        </w:r>
      </w:hyperlink>
    </w:p>
    <w:p w14:paraId="5D824FA9" w14:textId="72FCF140" w:rsidR="00ED6CB3" w:rsidRPr="00A25612" w:rsidRDefault="00A25612" w:rsidP="00A25612">
      <w:pPr>
        <w:pStyle w:val="ListParagraph"/>
        <w:numPr>
          <w:ilvl w:val="0"/>
          <w:numId w:val="5"/>
        </w:numPr>
        <w:rPr>
          <w:b/>
          <w:smallCaps/>
          <w:color w:val="595959" w:themeColor="text1" w:themeTint="A6"/>
        </w:rPr>
      </w:pPr>
      <w:r w:rsidRPr="006806DA">
        <w:rPr>
          <w:b/>
          <w:smallCaps/>
          <w:color w:val="595959" w:themeColor="text1" w:themeTint="A6"/>
        </w:rPr>
        <w:t xml:space="preserve">Statistics and Probability for Python - LM Skills </w:t>
      </w:r>
      <w:hyperlink r:id="rId19" w:history="1">
        <w:r w:rsidRPr="006806DA">
          <w:rPr>
            <w:rStyle w:val="Hyperlink"/>
            <w:b/>
            <w:smallCaps/>
          </w:rPr>
          <w:t>Badge</w:t>
        </w:r>
      </w:hyperlink>
    </w:p>
    <w:p w14:paraId="553E6AAB" w14:textId="77777777" w:rsidR="00160AFB" w:rsidRPr="00160AFB" w:rsidRDefault="00160AFB" w:rsidP="00160AFB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Software</w:t>
      </w:r>
    </w:p>
    <w:p w14:paraId="2C80B616" w14:textId="5B0F4713" w:rsidR="00160AFB" w:rsidRDefault="00160AFB" w:rsidP="00741800">
      <w:pPr>
        <w:ind w:left="720"/>
      </w:pPr>
      <w:r w:rsidRPr="00A30B5B">
        <w:t xml:space="preserve">Business Objects, SAP, ECM, MAP, CAPP, ETS, MATLAB, </w:t>
      </w:r>
      <w:proofErr w:type="spellStart"/>
      <w:r w:rsidRPr="00A30B5B">
        <w:t>Solidworks</w:t>
      </w:r>
      <w:proofErr w:type="spellEnd"/>
      <w:r w:rsidRPr="00A30B5B">
        <w:t>, Minitab,</w:t>
      </w:r>
      <w:r w:rsidR="00FA4DF9">
        <w:t xml:space="preserve"> </w:t>
      </w:r>
      <w:r w:rsidRPr="00A30B5B">
        <w:t xml:space="preserve">Process Simulator, Pro/Engineer, </w:t>
      </w:r>
      <w:proofErr w:type="spellStart"/>
      <w:r w:rsidRPr="00A30B5B">
        <w:t>IntelliCad</w:t>
      </w:r>
      <w:proofErr w:type="spellEnd"/>
      <w:r w:rsidRPr="00A30B5B">
        <w:t xml:space="preserve">, DraftSight, </w:t>
      </w:r>
      <w:proofErr w:type="spellStart"/>
      <w:r w:rsidRPr="00A30B5B">
        <w:t>Qlikview</w:t>
      </w:r>
      <w:proofErr w:type="spellEnd"/>
      <w:r w:rsidRPr="00A30B5B">
        <w:t>, Tableau</w:t>
      </w:r>
      <w:r w:rsidR="00C82C45">
        <w:t xml:space="preserve"> (</w:t>
      </w:r>
      <w:hyperlink r:id="rId20" w:history="1">
        <w:r w:rsidR="00C82C45" w:rsidRPr="00C82C45">
          <w:rPr>
            <w:rStyle w:val="Hyperlink"/>
          </w:rPr>
          <w:t>Portfolio</w:t>
        </w:r>
      </w:hyperlink>
      <w:r w:rsidR="00C82C45">
        <w:t>)</w:t>
      </w:r>
      <w:r w:rsidR="00FA4DF9">
        <w:t>, SQL, Python</w:t>
      </w:r>
      <w:r w:rsidR="00326538">
        <w:t>, HTML, CSS</w:t>
      </w:r>
    </w:p>
    <w:sectPr w:rsidR="00160AFB" w:rsidSect="005A04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84F6A" w14:textId="77777777" w:rsidR="005A043C" w:rsidRDefault="005A043C" w:rsidP="00160AFB">
      <w:pPr>
        <w:spacing w:after="0" w:line="240" w:lineRule="auto"/>
      </w:pPr>
      <w:r>
        <w:separator/>
      </w:r>
    </w:p>
  </w:endnote>
  <w:endnote w:type="continuationSeparator" w:id="0">
    <w:p w14:paraId="140CC4A2" w14:textId="77777777" w:rsidR="005A043C" w:rsidRDefault="005A043C" w:rsidP="0016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2B3B" w14:textId="77777777" w:rsidR="00160AFB" w:rsidRDefault="00160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3FE4" w14:textId="77777777" w:rsidR="00160AFB" w:rsidRDefault="00160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09C1" w14:textId="77777777" w:rsidR="00160AFB" w:rsidRDefault="00160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5BCC" w14:textId="77777777" w:rsidR="005A043C" w:rsidRDefault="005A043C" w:rsidP="00160AFB">
      <w:pPr>
        <w:spacing w:after="0" w:line="240" w:lineRule="auto"/>
      </w:pPr>
      <w:r>
        <w:separator/>
      </w:r>
    </w:p>
  </w:footnote>
  <w:footnote w:type="continuationSeparator" w:id="0">
    <w:p w14:paraId="782F6AB7" w14:textId="77777777" w:rsidR="005A043C" w:rsidRDefault="005A043C" w:rsidP="00160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F61D" w14:textId="77777777" w:rsidR="00160AFB" w:rsidRDefault="00160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9A45" w14:textId="77777777" w:rsidR="00160AFB" w:rsidRDefault="00160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C391" w14:textId="77777777" w:rsidR="00160AFB" w:rsidRDefault="00160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154"/>
    <w:multiLevelType w:val="hybridMultilevel"/>
    <w:tmpl w:val="F0128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20E5"/>
    <w:multiLevelType w:val="hybridMultilevel"/>
    <w:tmpl w:val="2402C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4C3C"/>
    <w:multiLevelType w:val="hybridMultilevel"/>
    <w:tmpl w:val="27462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35F9C"/>
    <w:multiLevelType w:val="hybridMultilevel"/>
    <w:tmpl w:val="2326A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F7040"/>
    <w:multiLevelType w:val="hybridMultilevel"/>
    <w:tmpl w:val="4152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60903">
    <w:abstractNumId w:val="1"/>
  </w:num>
  <w:num w:numId="2" w16cid:durableId="1657298297">
    <w:abstractNumId w:val="0"/>
  </w:num>
  <w:num w:numId="3" w16cid:durableId="1140877305">
    <w:abstractNumId w:val="3"/>
  </w:num>
  <w:num w:numId="4" w16cid:durableId="206651234">
    <w:abstractNumId w:val="2"/>
  </w:num>
  <w:num w:numId="5" w16cid:durableId="1219123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FB"/>
    <w:rsid w:val="00025ACC"/>
    <w:rsid w:val="000926A0"/>
    <w:rsid w:val="000C0C80"/>
    <w:rsid w:val="000E4140"/>
    <w:rsid w:val="00113B87"/>
    <w:rsid w:val="00125B01"/>
    <w:rsid w:val="00160AFB"/>
    <w:rsid w:val="001930BD"/>
    <w:rsid w:val="001D39AB"/>
    <w:rsid w:val="00226B34"/>
    <w:rsid w:val="00261A5E"/>
    <w:rsid w:val="002B2660"/>
    <w:rsid w:val="002C244E"/>
    <w:rsid w:val="002E7BA0"/>
    <w:rsid w:val="00326538"/>
    <w:rsid w:val="003C32F1"/>
    <w:rsid w:val="00426A3E"/>
    <w:rsid w:val="00491475"/>
    <w:rsid w:val="004D60F6"/>
    <w:rsid w:val="00504361"/>
    <w:rsid w:val="005173E7"/>
    <w:rsid w:val="00530ADD"/>
    <w:rsid w:val="005A043C"/>
    <w:rsid w:val="005C09AB"/>
    <w:rsid w:val="00627E8A"/>
    <w:rsid w:val="006806DA"/>
    <w:rsid w:val="00697C21"/>
    <w:rsid w:val="006A7BA6"/>
    <w:rsid w:val="00741800"/>
    <w:rsid w:val="00787009"/>
    <w:rsid w:val="007A72EC"/>
    <w:rsid w:val="0092524A"/>
    <w:rsid w:val="00944E80"/>
    <w:rsid w:val="009A1F0C"/>
    <w:rsid w:val="009E59AC"/>
    <w:rsid w:val="00A25612"/>
    <w:rsid w:val="00A65C8A"/>
    <w:rsid w:val="00A71CA5"/>
    <w:rsid w:val="00B301E0"/>
    <w:rsid w:val="00B7137F"/>
    <w:rsid w:val="00B71711"/>
    <w:rsid w:val="00C82C45"/>
    <w:rsid w:val="00CE1F1F"/>
    <w:rsid w:val="00CE7D11"/>
    <w:rsid w:val="00D05A04"/>
    <w:rsid w:val="00D55AD7"/>
    <w:rsid w:val="00E56BBD"/>
    <w:rsid w:val="00E93D27"/>
    <w:rsid w:val="00ED6CB3"/>
    <w:rsid w:val="00ED7BE8"/>
    <w:rsid w:val="00EE4929"/>
    <w:rsid w:val="00EF397F"/>
    <w:rsid w:val="00EF4BA2"/>
    <w:rsid w:val="00F43C81"/>
    <w:rsid w:val="00FA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C72"/>
  <w15:chartTrackingRefBased/>
  <w15:docId w15:val="{F198A8CE-B2D0-4FF7-965E-3D909C57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F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60AF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60AF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160AFB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160AFB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160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A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0AFB"/>
    <w:pPr>
      <w:spacing w:after="0" w:line="240" w:lineRule="auto"/>
      <w:contextualSpacing/>
    </w:pPr>
    <w:rPr>
      <w:color w:val="595959" w:themeColor="text1" w:themeTint="A6"/>
    </w:rPr>
    <w:tblPr/>
  </w:style>
  <w:style w:type="character" w:customStyle="1" w:styleId="Heading2Char">
    <w:name w:val="Heading 2 Char"/>
    <w:basedOn w:val="DefaultParagraphFont"/>
    <w:link w:val="Heading2"/>
    <w:uiPriority w:val="9"/>
    <w:semiHidden/>
    <w:rsid w:val="00160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160AFB"/>
    <w:rPr>
      <w:b/>
      <w:caps w:val="0"/>
      <w:smallCaps/>
      <w:color w:val="595959" w:themeColor="text1" w:themeTint="A6"/>
    </w:rPr>
  </w:style>
  <w:style w:type="character" w:customStyle="1" w:styleId="background-details">
    <w:name w:val="background-details"/>
    <w:basedOn w:val="DefaultParagraphFont"/>
    <w:rsid w:val="00160AFB"/>
  </w:style>
  <w:style w:type="character" w:customStyle="1" w:styleId="lt-line-clampline">
    <w:name w:val="lt-line-clamp__line"/>
    <w:basedOn w:val="DefaultParagraphFont"/>
    <w:rsid w:val="00160AFB"/>
  </w:style>
  <w:style w:type="paragraph" w:styleId="ListParagraph">
    <w:name w:val="List Paragraph"/>
    <w:basedOn w:val="Normal"/>
    <w:uiPriority w:val="34"/>
    <w:qFormat/>
    <w:rsid w:val="0016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FB"/>
  </w:style>
  <w:style w:type="paragraph" w:styleId="Footer">
    <w:name w:val="footer"/>
    <w:basedOn w:val="Normal"/>
    <w:link w:val="FooterChar"/>
    <w:uiPriority w:val="99"/>
    <w:unhideWhenUsed/>
    <w:rsid w:val="0016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11760d13-cb60-4ca7-9bdf-5838e6f6cf69/public_ur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redly.com/badges/837f95d6-e710-4c2f-a9e9-bd9ab3888777/public_url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donald@dtucker.xyz" TargetMode="External"/><Relationship Id="rId12" Type="http://schemas.openxmlformats.org/officeDocument/2006/relationships/hyperlink" Target="https://www.credly.com/badges/ea206568-8527-4fcc-b3d3-d361136657b7/public_url" TargetMode="External"/><Relationship Id="rId17" Type="http://schemas.openxmlformats.org/officeDocument/2006/relationships/hyperlink" Target="https://www.credly.com/badges/11760d13-cb60-4ca7-9bdf-5838e6f6cf69/public_url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credly.com/badges/e144a08a-345f-4d2b-baf8-1c9d7fa99be6/public_url" TargetMode="External"/><Relationship Id="rId20" Type="http://schemas.openxmlformats.org/officeDocument/2006/relationships/hyperlink" Target="https://public.tableau.com/app/profile/donald.tuc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credly.com/badges/e144a08a-345f-4d2b-baf8-1c9d7fa99be6/public_url" TargetMode="External"/><Relationship Id="rId19" Type="http://schemas.openxmlformats.org/officeDocument/2006/relationships/hyperlink" Target="https://www.credly.com/badges/ea206568-8527-4fcc-b3d3-d361136657b7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ly.com/badges/837f95d6-e710-4c2f-a9e9-bd9ab3888777/public_ur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Tucker</dc:creator>
  <cp:keywords>Unrestricted</cp:keywords>
  <dc:description/>
  <cp:lastModifiedBy>G T</cp:lastModifiedBy>
  <cp:revision>3</cp:revision>
  <dcterms:created xsi:type="dcterms:W3CDTF">2023-12-15T18:12:00Z</dcterms:created>
  <dcterms:modified xsi:type="dcterms:W3CDTF">2023-12-27T15:01:00Z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ACCT02\tuckerd9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  <property fmtid="{D5CDD505-2E9C-101B-9397-08002B2CF9AE}" pid="15" name="MSIP_Label_502bc7c3-f152-4da1-98bd-f7a1bebdf752_Enabled">
    <vt:lpwstr>true</vt:lpwstr>
  </property>
  <property fmtid="{D5CDD505-2E9C-101B-9397-08002B2CF9AE}" pid="16" name="MSIP_Label_502bc7c3-f152-4da1-98bd-f7a1bebdf752_SetDate">
    <vt:lpwstr>2023-09-11T15:06:27Z</vt:lpwstr>
  </property>
  <property fmtid="{D5CDD505-2E9C-101B-9397-08002B2CF9AE}" pid="17" name="MSIP_Label_502bc7c3-f152-4da1-98bd-f7a1bebdf752_Method">
    <vt:lpwstr>Privileged</vt:lpwstr>
  </property>
  <property fmtid="{D5CDD505-2E9C-101B-9397-08002B2CF9AE}" pid="18" name="MSIP_Label_502bc7c3-f152-4da1-98bd-f7a1bebdf752_Name">
    <vt:lpwstr>Unrestricted</vt:lpwstr>
  </property>
  <property fmtid="{D5CDD505-2E9C-101B-9397-08002B2CF9AE}" pid="19" name="MSIP_Label_502bc7c3-f152-4da1-98bd-f7a1bebdf752_SiteId">
    <vt:lpwstr>b18f006c-b0fc-467d-b23a-a35b5695b5dc</vt:lpwstr>
  </property>
  <property fmtid="{D5CDD505-2E9C-101B-9397-08002B2CF9AE}" pid="20" name="MSIP_Label_502bc7c3-f152-4da1-98bd-f7a1bebdf752_ActionId">
    <vt:lpwstr>eed110c3-b959-4754-befd-da78b10e1bac</vt:lpwstr>
  </property>
  <property fmtid="{D5CDD505-2E9C-101B-9397-08002B2CF9AE}" pid="21" name="MSIP_Label_502bc7c3-f152-4da1-98bd-f7a1bebdf752_ContentBits">
    <vt:lpwstr>0</vt:lpwstr>
  </property>
</Properties>
</file>