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36" w:rsidRDefault="00310B27">
      <w:r>
        <w:t xml:space="preserve">Исходный код </w:t>
      </w:r>
    </w:p>
    <w:p w:rsidR="00310B27" w:rsidRDefault="00310B27">
      <w:r>
        <w:rPr>
          <w:noProof/>
          <w:lang w:eastAsia="ru-RU"/>
        </w:rPr>
        <w:drawing>
          <wp:inline distT="0" distB="0" distL="0" distR="0" wp14:anchorId="73C7179F" wp14:editId="37E22872">
            <wp:extent cx="3810000" cy="3333750"/>
            <wp:effectExtent l="0" t="0" r="0" b="0"/>
            <wp:docPr id="1" name="Рисунок 1" descr="C:\Users\USER\AppData\Local\Microsoft\Windows\INetCache\Content.MSO\504145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041454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27" w:rsidRDefault="00310B27" w:rsidP="00310B27">
      <w:r>
        <w:t>Добавил</w:t>
      </w:r>
      <w:r>
        <w:t xml:space="preserve"> проверку на положительность первой объявленной перемен</w:t>
      </w:r>
      <w:r>
        <w:t>ной с выводом сообщения об этом и добавил комментарий.</w:t>
      </w:r>
    </w:p>
    <w:p w:rsidR="00310B27" w:rsidRPr="00310B27" w:rsidRDefault="00310B27" w:rsidP="00310B27">
      <w:bookmarkStart w:id="0" w:name="_GoBack"/>
      <w:r w:rsidRPr="00310B27">
        <w:drawing>
          <wp:inline distT="0" distB="0" distL="0" distR="0" wp14:anchorId="7361E6EE" wp14:editId="577BE098">
            <wp:extent cx="5940425" cy="407227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0B27" w:rsidRPr="0031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36"/>
    <w:rsid w:val="00310B27"/>
    <w:rsid w:val="007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2023-06-07T20:33:00Z</dcterms:created>
  <dcterms:modified xsi:type="dcterms:W3CDTF">2023-06-07T20:37:00Z</dcterms:modified>
</cp:coreProperties>
</file>