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CE" w:rsidRDefault="00E5312C" w:rsidP="00E5312C">
      <w:pPr>
        <w:pStyle w:val="1"/>
        <w:rPr>
          <w:rFonts w:hint="eastAsia"/>
        </w:rPr>
      </w:pPr>
      <w:r>
        <w:rPr>
          <w:rFonts w:hint="eastAsia"/>
        </w:rPr>
        <w:t>DEBUG</w:t>
      </w:r>
    </w:p>
    <w:p w:rsidR="00E5312C" w:rsidRDefault="00E5312C" w:rsidP="00E5312C">
      <w:pPr>
        <w:ind w:firstLine="480"/>
        <w:rPr>
          <w:rFonts w:hint="eastAsia"/>
        </w:rPr>
      </w:pPr>
      <w:r>
        <w:rPr>
          <w:rFonts w:hint="eastAsia"/>
        </w:rPr>
        <w:t>在操作这份文档前，确认你已经完成了《</w:t>
      </w:r>
      <w:r w:rsidRPr="00E5312C">
        <w:t>SDN开发环境的搭建</w:t>
      </w:r>
      <w:r>
        <w:rPr>
          <w:rFonts w:hint="eastAsia"/>
        </w:rPr>
        <w:t>》、《</w:t>
      </w:r>
      <w:r w:rsidRPr="00E5312C">
        <w:t>SDN开发环境使用指导</w:t>
      </w:r>
      <w:r>
        <w:rPr>
          <w:rFonts w:hint="eastAsia"/>
        </w:rPr>
        <w:t>》这两份文档的所有步骤。</w:t>
      </w:r>
    </w:p>
    <w:p w:rsidR="00E5312C" w:rsidRDefault="00E5312C" w:rsidP="00E5312C">
      <w:pPr>
        <w:ind w:firstLine="480"/>
        <w:rPr>
          <w:rFonts w:hint="eastAsia"/>
        </w:rPr>
      </w:pPr>
      <w:r>
        <w:rPr>
          <w:rFonts w:hint="eastAsia"/>
        </w:rPr>
        <w:t>由于OSGI的特点，我们无法在eclipse进行本地调试。但开发代码，调试又是必须的。本文通过使用eclipse的远程调试来调试代码。</w:t>
      </w:r>
    </w:p>
    <w:p w:rsidR="00E5312C" w:rsidRDefault="00E5312C" w:rsidP="00E5312C">
      <w:pPr>
        <w:ind w:firstLine="480"/>
        <w:rPr>
          <w:rFonts w:hint="eastAsia"/>
        </w:rPr>
      </w:pPr>
      <w:r>
        <w:rPr>
          <w:rFonts w:hint="eastAsia"/>
        </w:rPr>
        <w:t>进行代码调试前，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本地的代码和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调试的代码要保持一致(会进行二进制校验)。</w:t>
      </w:r>
    </w:p>
    <w:p w:rsidR="00E5312C" w:rsidRPr="00E5312C" w:rsidRDefault="00E5312C" w:rsidP="00E5312C">
      <w:pPr>
        <w:ind w:firstLine="480"/>
        <w:rPr>
          <w:rFonts w:hint="eastAsia"/>
        </w:rPr>
      </w:pPr>
      <w:r>
        <w:rPr>
          <w:rFonts w:hint="eastAsia"/>
        </w:rPr>
        <w:t>以下以l2switch的项目为例(hello同理)，在调试前，已经按照《SDN开发环境使用指导》里面的方法，将自己修改或者开发的模块集成到了发行包（</w:t>
      </w:r>
      <w:r w:rsidRPr="00E5312C">
        <w:rPr>
          <w:rFonts w:hint="eastAsia"/>
          <w:color w:val="FF0000"/>
        </w:rPr>
        <w:t>单模块远程调试还未测试，待验证</w:t>
      </w:r>
      <w:r>
        <w:rPr>
          <w:rFonts w:hint="eastAsia"/>
        </w:rPr>
        <w:t>）。</w:t>
      </w:r>
    </w:p>
    <w:p w:rsidR="00E5312C" w:rsidRDefault="001E2021" w:rsidP="001E2021">
      <w:pPr>
        <w:pStyle w:val="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以调试模式启动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OpenDayLight</w:t>
      </w:r>
      <w:proofErr w:type="spellEnd"/>
    </w:p>
    <w:p w:rsidR="001E2021" w:rsidRDefault="001E2021" w:rsidP="001E2021">
      <w:pPr>
        <w:ind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.../</w:t>
      </w:r>
      <w:r w:rsidRPr="001E2021">
        <w:t xml:space="preserve"> distribution-karaf-0.5.2-Boron-SR2/</w:t>
      </w:r>
      <w:r>
        <w:rPr>
          <w:rFonts w:hint="eastAsia"/>
        </w:rPr>
        <w:t>bin/</w:t>
      </w:r>
    </w:p>
    <w:p w:rsidR="001E2021" w:rsidRDefault="001E2021" w:rsidP="001E2021">
      <w:pPr>
        <w:ind w:firstLine="480"/>
        <w:rPr>
          <w:rFonts w:hint="eastAsia"/>
        </w:rPr>
      </w:pPr>
    </w:p>
    <w:p w:rsidR="001E2021" w:rsidRDefault="001E2021" w:rsidP="001E2021">
      <w:pPr>
        <w:ind w:firstLine="480"/>
        <w:rPr>
          <w:rFonts w:hint="eastAsia"/>
        </w:rPr>
      </w:pPr>
      <w:r w:rsidRPr="001E2021">
        <w:t>KARAF_DEBUG=</w:t>
      </w:r>
      <w:proofErr w:type="gramStart"/>
      <w:r w:rsidRPr="001E2021">
        <w:t>true ./</w:t>
      </w:r>
      <w:proofErr w:type="spellStart"/>
      <w:proofErr w:type="gramEnd"/>
      <w:r w:rsidRPr="001E2021">
        <w:t>karaf</w:t>
      </w:r>
      <w:proofErr w:type="spellEnd"/>
    </w:p>
    <w:p w:rsidR="001E2021" w:rsidRPr="001E2021" w:rsidRDefault="001E2021" w:rsidP="001E2021">
      <w:pPr>
        <w:ind w:firstLineChars="0" w:firstLine="0"/>
      </w:pPr>
      <w:r>
        <w:rPr>
          <w:rFonts w:hint="eastAsia"/>
        </w:rPr>
        <w:t xml:space="preserve">    执行完上面两条命令后，会出现下图，证明</w:t>
      </w:r>
      <w:proofErr w:type="spellStart"/>
      <w:r>
        <w:rPr>
          <w:rFonts w:hint="eastAsia"/>
        </w:rPr>
        <w:t>OpenDayLight</w:t>
      </w:r>
      <w:proofErr w:type="spellEnd"/>
      <w:r>
        <w:rPr>
          <w:rFonts w:hint="eastAsia"/>
        </w:rPr>
        <w:t>已经以Debug的模式启动了，并且</w:t>
      </w:r>
      <w:r w:rsidRPr="001E2021">
        <w:rPr>
          <w:rFonts w:hint="eastAsia"/>
          <w:color w:val="FF0000"/>
        </w:rPr>
        <w:t>监听了5005端口</w:t>
      </w:r>
      <w:r>
        <w:rPr>
          <w:rFonts w:hint="eastAsia"/>
        </w:rPr>
        <w:t>。</w:t>
      </w:r>
    </w:p>
    <w:p w:rsidR="001E2021" w:rsidRDefault="001E2021" w:rsidP="001E2021">
      <w:pPr>
        <w:ind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2pt">
            <v:imagedata r:id="rId8" o:title=""/>
          </v:shape>
        </w:pict>
      </w:r>
    </w:p>
    <w:p w:rsidR="001E2021" w:rsidRDefault="001E2021" w:rsidP="001E2021">
      <w:pPr>
        <w:ind w:firstLineChars="0" w:firstLine="0"/>
        <w:rPr>
          <w:rFonts w:hint="eastAsia"/>
        </w:rPr>
      </w:pPr>
    </w:p>
    <w:p w:rsidR="001E2021" w:rsidRDefault="001E2021" w:rsidP="001E2021">
      <w:pPr>
        <w:pStyle w:val="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设置断点</w:t>
      </w:r>
    </w:p>
    <w:p w:rsidR="001E2021" w:rsidRDefault="001E2021" w:rsidP="001E2021">
      <w:pPr>
        <w:ind w:left="562" w:firstLineChars="0" w:firstLine="0"/>
        <w:rPr>
          <w:rFonts w:hint="eastAsia"/>
        </w:rPr>
      </w:pPr>
      <w:r>
        <w:rPr>
          <w:rFonts w:hint="eastAsia"/>
        </w:rPr>
        <w:t>打开eclipse，到要调试的代码里设置断点。</w:t>
      </w:r>
    </w:p>
    <w:p w:rsidR="001E2021" w:rsidRDefault="001E2021" w:rsidP="001E2021">
      <w:pPr>
        <w:ind w:left="562" w:firstLineChars="0" w:firstLine="0"/>
        <w:rPr>
          <w:rFonts w:ascii="微软雅黑" w:eastAsia="微软雅黑" w:hAnsi="Times New Roman" w:cs="微软雅黑" w:hint="eastAsia"/>
          <w:color w:val="004080"/>
          <w:kern w:val="0"/>
          <w:lang w:val="zh-CN"/>
        </w:rPr>
      </w:pPr>
      <w:r>
        <w:rPr>
          <w:rFonts w:ascii="微软雅黑" w:eastAsia="微软雅黑" w:hAnsi="Times New Roman" w:cs="微软雅黑" w:hint="eastAsia"/>
          <w:color w:val="004080"/>
          <w:kern w:val="0"/>
          <w:lang w:val="zh-CN"/>
        </w:rPr>
        <w:lastRenderedPageBreak/>
        <w:pict>
          <v:shape id="_x0000_i1026" type="#_x0000_t75" style="width:388.5pt;height:135.75pt">
            <v:imagedata r:id="rId9" o:title=""/>
          </v:shape>
        </w:pict>
      </w:r>
    </w:p>
    <w:p w:rsidR="001E2021" w:rsidRDefault="001E2021" w:rsidP="001E2021">
      <w:pPr>
        <w:ind w:firstLine="480"/>
        <w:rPr>
          <w:rFonts w:hint="eastAsia"/>
        </w:rPr>
      </w:pPr>
      <w:r>
        <w:rPr>
          <w:rFonts w:hint="eastAsia"/>
          <w:kern w:val="0"/>
          <w:lang w:val="zh-CN"/>
        </w:rPr>
        <w:t>双击设置断点。</w:t>
      </w:r>
    </w:p>
    <w:p w:rsidR="001E2021" w:rsidRDefault="001E2021" w:rsidP="001E2021">
      <w:pPr>
        <w:pStyle w:val="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远程调试</w:t>
      </w:r>
    </w:p>
    <w:p w:rsidR="001E2021" w:rsidRDefault="001E2021" w:rsidP="00A730EA">
      <w:pPr>
        <w:ind w:firstLine="480"/>
        <w:rPr>
          <w:rFonts w:hint="eastAsia"/>
        </w:rPr>
      </w:pPr>
      <w:r>
        <w:t>选中你的项目</w:t>
      </w:r>
      <w:r>
        <w:rPr>
          <w:rFonts w:hint="eastAsia"/>
        </w:rPr>
        <w:t>，</w:t>
      </w:r>
      <w:r w:rsidR="00A730EA">
        <w:rPr>
          <w:rFonts w:hint="eastAsia"/>
        </w:rPr>
        <w:t xml:space="preserve">点击上方的 </w:t>
      </w:r>
      <w:r w:rsidR="00A730EA" w:rsidRPr="00A730EA">
        <w:t xml:space="preserve">Run-&gt; Debug </w:t>
      </w:r>
      <w:proofErr w:type="spellStart"/>
      <w:r w:rsidR="00A730EA" w:rsidRPr="00A730EA">
        <w:t>Configration</w:t>
      </w:r>
      <w:proofErr w:type="spellEnd"/>
    </w:p>
    <w:p w:rsidR="00A730EA" w:rsidRDefault="00A730EA" w:rsidP="00A730EA">
      <w:pPr>
        <w:ind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pict>
          <v:shape id="_x0000_i1027" type="#_x0000_t75" style="width:415.5pt;height:329.25pt">
            <v:imagedata r:id="rId10" o:title=""/>
          </v:shape>
        </w:pict>
      </w:r>
    </w:p>
    <w:p w:rsidR="00FD6526" w:rsidRDefault="00FD6526" w:rsidP="00A730EA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完成上图的操作后，底下会出现下图：</w:t>
      </w:r>
    </w:p>
    <w:p w:rsidR="00FD6526" w:rsidRPr="00FD6526" w:rsidRDefault="00FD6526" w:rsidP="00FD6526">
      <w:pPr>
        <w:ind w:firstLine="480"/>
        <w:rPr>
          <w:sz w:val="21"/>
          <w:szCs w:val="21"/>
        </w:rPr>
      </w:pPr>
      <w:r>
        <w:rPr>
          <w:rFonts w:ascii="微软雅黑" w:eastAsia="微软雅黑" w:hAnsi="Times New Roman" w:cs="微软雅黑" w:hint="eastAsia"/>
          <w:color w:val="004080"/>
          <w:kern w:val="0"/>
          <w:lang w:val="zh-CN"/>
        </w:rPr>
        <w:lastRenderedPageBreak/>
        <w:pict>
          <v:shape id="_x0000_i1028" type="#_x0000_t75" style="width:380.25pt;height:165pt">
            <v:imagedata r:id="rId11" o:title=""/>
          </v:shape>
        </w:pict>
      </w:r>
    </w:p>
    <w:p w:rsidR="001E2021" w:rsidRDefault="00A730EA" w:rsidP="001E2021">
      <w:pPr>
        <w:ind w:firstLine="480"/>
        <w:rPr>
          <w:rFonts w:hint="eastAsia"/>
        </w:rPr>
      </w:pPr>
      <w:r>
        <w:rPr>
          <w:rFonts w:hint="eastAsia"/>
        </w:rPr>
        <w:tab/>
        <w:t>接下来就是进行你的操作，当执行到你的断点的时候，会</w:t>
      </w:r>
      <w:r w:rsidR="00FD6526">
        <w:rPr>
          <w:rFonts w:hint="eastAsia"/>
        </w:rPr>
        <w:t>自动停到你的断点上。</w:t>
      </w:r>
    </w:p>
    <w:p w:rsidR="00FD6526" w:rsidRDefault="00FD6526" w:rsidP="001E2021">
      <w:pPr>
        <w:ind w:firstLine="480"/>
        <w:rPr>
          <w:rFonts w:hint="eastAsia"/>
        </w:rPr>
      </w:pPr>
      <w:r>
        <w:rPr>
          <w:rFonts w:hint="eastAsia"/>
        </w:rPr>
        <w:pict>
          <v:shape id="_x0000_i1029" type="#_x0000_t75" style="width:396pt;height:189pt">
            <v:imagedata r:id="rId12" o:title=""/>
          </v:shape>
        </w:pict>
      </w:r>
    </w:p>
    <w:p w:rsidR="00FD6526" w:rsidRDefault="00FD6526" w:rsidP="001E2021">
      <w:pPr>
        <w:ind w:firstLine="480"/>
        <w:rPr>
          <w:rFonts w:hint="eastAsia"/>
        </w:rPr>
      </w:pPr>
      <w:r>
        <w:rPr>
          <w:rFonts w:hint="eastAsia"/>
        </w:rPr>
        <w:t>进入调试模式，绿色的行为代码停住的地方。</w:t>
      </w:r>
    </w:p>
    <w:p w:rsidR="00FD6526" w:rsidRDefault="00FD6526" w:rsidP="00FD6526">
      <w:pPr>
        <w:ind w:firstLineChars="0" w:firstLine="0"/>
        <w:rPr>
          <w:rFonts w:hint="eastAsia"/>
        </w:rPr>
      </w:pPr>
      <w:r>
        <w:rPr>
          <w:rFonts w:ascii="微软雅黑" w:eastAsia="微软雅黑" w:hAnsi="Times New Roman" w:cs="微软雅黑" w:hint="eastAsia"/>
          <w:color w:val="004080"/>
          <w:kern w:val="0"/>
          <w:lang w:val="zh-CN"/>
        </w:rPr>
        <w:lastRenderedPageBreak/>
        <w:pict>
          <v:shape id="_x0000_i1030" type="#_x0000_t75" style="width:882.75pt;height:369.75pt">
            <v:imagedata r:id="rId13" o:title=""/>
          </v:shape>
        </w:pict>
      </w:r>
    </w:p>
    <w:p w:rsidR="00FD6526" w:rsidRPr="00FD6526" w:rsidRDefault="00FD6526" w:rsidP="001E2021">
      <w:pPr>
        <w:ind w:firstLine="480"/>
        <w:rPr>
          <w:rFonts w:hint="eastAsia"/>
        </w:rPr>
      </w:pPr>
      <w:r>
        <w:rPr>
          <w:rFonts w:hint="eastAsia"/>
        </w:rPr>
        <w:t>接下来就是熟悉的单步调试等了。</w:t>
      </w:r>
    </w:p>
    <w:p w:rsidR="001E2021" w:rsidRDefault="001E2021" w:rsidP="001E2021">
      <w:pPr>
        <w:pStyle w:val="3"/>
        <w:ind w:firstLine="56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、重新启动模块</w:t>
      </w:r>
    </w:p>
    <w:p w:rsidR="001E2021" w:rsidRDefault="00FD6526" w:rsidP="001E2021">
      <w:pPr>
        <w:ind w:firstLineChars="0"/>
        <w:rPr>
          <w:rFonts w:hint="eastAsia"/>
        </w:rPr>
      </w:pPr>
      <w:r>
        <w:rPr>
          <w:rFonts w:hint="eastAsia"/>
        </w:rPr>
        <w:t>当要追踪代码，需要</w:t>
      </w:r>
      <w:proofErr w:type="gramStart"/>
      <w:r>
        <w:rPr>
          <w:rFonts w:hint="eastAsia"/>
        </w:rPr>
        <w:t>重启某模块</w:t>
      </w:r>
      <w:proofErr w:type="gramEnd"/>
      <w:r>
        <w:rPr>
          <w:rFonts w:hint="eastAsia"/>
        </w:rPr>
        <w:t>时，这是就要用到 Web控制台。Web控制台上罗列了所有已经安装的OSGI组件并且包含了它们的运行情况，在Web控制台上，可以对组件进行 停止、启动、刷新包导入、更新和卸载等。</w:t>
      </w:r>
    </w:p>
    <w:p w:rsidR="00FD6526" w:rsidRDefault="00FD6526" w:rsidP="001E2021">
      <w:pPr>
        <w:ind w:firstLineChars="0"/>
        <w:rPr>
          <w:rFonts w:hint="eastAsia"/>
        </w:rPr>
      </w:pPr>
      <w:r>
        <w:rPr>
          <w:rFonts w:hint="eastAsia"/>
        </w:rPr>
        <w:t>使用</w:t>
      </w:r>
      <w:r w:rsidR="00A8117C">
        <w:rPr>
          <w:rFonts w:hint="eastAsia"/>
        </w:rPr>
        <w:t>Web控制器前需安装：</w:t>
      </w:r>
      <w:proofErr w:type="spellStart"/>
      <w:proofErr w:type="gramStart"/>
      <w:r w:rsidR="00A8117C">
        <w:rPr>
          <w:rFonts w:hint="eastAsia"/>
        </w:rPr>
        <w:t>feature:</w:t>
      </w:r>
      <w:proofErr w:type="gramEnd"/>
      <w:r w:rsidR="00A8117C">
        <w:rPr>
          <w:rFonts w:hint="eastAsia"/>
        </w:rPr>
        <w:t>install</w:t>
      </w:r>
      <w:proofErr w:type="spellEnd"/>
      <w:r w:rsidR="00A8117C">
        <w:rPr>
          <w:rFonts w:hint="eastAsia"/>
        </w:rPr>
        <w:t xml:space="preserve"> </w:t>
      </w:r>
      <w:proofErr w:type="spellStart"/>
      <w:r w:rsidR="00A8117C">
        <w:rPr>
          <w:rFonts w:hint="eastAsia"/>
        </w:rPr>
        <w:t>webconsole</w:t>
      </w:r>
      <w:proofErr w:type="spellEnd"/>
    </w:p>
    <w:p w:rsidR="00A8117C" w:rsidRDefault="00A8117C" w:rsidP="001E2021">
      <w:pPr>
        <w:ind w:firstLineChars="0"/>
        <w:rPr>
          <w:rFonts w:hint="eastAsia"/>
        </w:rPr>
      </w:pPr>
      <w:r>
        <w:rPr>
          <w:rFonts w:hint="eastAsia"/>
        </w:rPr>
        <w:t>(浏览器)</w:t>
      </w:r>
      <w:r w:rsidR="00FD6526">
        <w:rPr>
          <w:rFonts w:hint="eastAsia"/>
        </w:rPr>
        <w:t>访问地址为:</w:t>
      </w:r>
      <w:r w:rsidR="00FD6526" w:rsidRPr="00FD6526">
        <w:t xml:space="preserve"> </w:t>
      </w:r>
    </w:p>
    <w:p w:rsidR="00FD6526" w:rsidRDefault="00FD6526" w:rsidP="001E2021">
      <w:pPr>
        <w:ind w:firstLineChars="0"/>
        <w:rPr>
          <w:rFonts w:hint="eastAsia"/>
        </w:rPr>
      </w:pPr>
      <w:hyperlink r:id="rId14" w:history="1">
        <w:r w:rsidRPr="00A023B3">
          <w:rPr>
            <w:rStyle w:val="a3"/>
          </w:rPr>
          <w:t>http://192.168.10.118:8181/system/console/bundles</w:t>
        </w:r>
      </w:hyperlink>
    </w:p>
    <w:p w:rsidR="00FD6526" w:rsidRDefault="00A8117C" w:rsidP="00A8117C">
      <w:pPr>
        <w:ind w:firstLineChars="0" w:firstLine="0"/>
        <w:rPr>
          <w:rFonts w:ascii="微软雅黑" w:eastAsia="微软雅黑" w:hAnsi="Times New Roman" w:cs="微软雅黑" w:hint="eastAsia"/>
          <w:color w:val="004080"/>
          <w:kern w:val="0"/>
          <w:lang w:val="zh-CN"/>
        </w:rPr>
      </w:pPr>
      <w:r>
        <w:rPr>
          <w:rFonts w:ascii="微软雅黑" w:eastAsia="微软雅黑" w:hAnsi="Times New Roman" w:cs="微软雅黑" w:hint="eastAsia"/>
          <w:color w:val="004080"/>
          <w:kern w:val="0"/>
          <w:lang w:val="zh-CN"/>
        </w:rPr>
        <w:lastRenderedPageBreak/>
        <w:pict>
          <v:shape id="_x0000_i1031" type="#_x0000_t75" style="width:417pt;height:172.5pt">
            <v:imagedata r:id="rId15" o:title=""/>
          </v:shape>
        </w:pict>
      </w:r>
    </w:p>
    <w:p w:rsidR="00A8117C" w:rsidRDefault="00A8117C" w:rsidP="00A8117C">
      <w:pPr>
        <w:ind w:firstLineChars="0" w:firstLine="0"/>
        <w:rPr>
          <w:rFonts w:ascii="微软雅黑" w:eastAsia="微软雅黑" w:hAnsi="Times New Roman" w:cs="微软雅黑" w:hint="eastAsia"/>
          <w:color w:val="004080"/>
          <w:kern w:val="0"/>
          <w:lang w:val="zh-CN"/>
        </w:rPr>
      </w:pPr>
    </w:p>
    <w:p w:rsidR="00A8117C" w:rsidRDefault="00A8117C" w:rsidP="00A8117C">
      <w:pPr>
        <w:ind w:firstLine="480"/>
        <w:rPr>
          <w:rFonts w:hint="eastAsia"/>
        </w:rPr>
      </w:pPr>
      <w:r>
        <w:rPr>
          <w:rFonts w:hint="eastAsia"/>
        </w:rPr>
        <w:t>点击</w:t>
      </w:r>
    </w:p>
    <w:p w:rsidR="00A8117C" w:rsidRDefault="00A8117C" w:rsidP="00A8117C">
      <w:pPr>
        <w:ind w:firstLine="480"/>
        <w:rPr>
          <w:rFonts w:ascii="微软雅黑" w:eastAsia="微软雅黑" w:hAnsi="Times New Roman" w:cs="微软雅黑" w:hint="eastAsia"/>
          <w:color w:val="004080"/>
          <w:kern w:val="0"/>
          <w:lang w:val="zh-CN"/>
        </w:rPr>
      </w:pPr>
      <w:r>
        <w:rPr>
          <w:rFonts w:ascii="微软雅黑" w:eastAsia="微软雅黑" w:hAnsi="Times New Roman" w:cs="微软雅黑" w:hint="eastAsia"/>
          <w:color w:val="004080"/>
          <w:kern w:val="0"/>
          <w:lang w:val="zh-CN"/>
        </w:rPr>
        <w:pict>
          <v:shape id="_x0000_i1032" type="#_x0000_t75" style="width:478.5pt;height:37.5pt">
            <v:imagedata r:id="rId16" o:title=""/>
          </v:shape>
        </w:pict>
      </w:r>
    </w:p>
    <w:p w:rsidR="0076484E" w:rsidRPr="00FD6526" w:rsidRDefault="0076484E" w:rsidP="00A8117C">
      <w:pPr>
        <w:ind w:firstLine="480"/>
        <w:rPr>
          <w:rFonts w:hint="eastAsia"/>
        </w:rPr>
      </w:pPr>
    </w:p>
    <w:sectPr w:rsidR="0076484E" w:rsidRPr="00FD6526" w:rsidSect="00F407C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7CD" w:rsidRDefault="005377CD" w:rsidP="0049032F">
      <w:pPr>
        <w:ind w:firstLine="480"/>
      </w:pPr>
      <w:r>
        <w:separator/>
      </w:r>
    </w:p>
  </w:endnote>
  <w:endnote w:type="continuationSeparator" w:id="0">
    <w:p w:rsidR="005377CD" w:rsidRDefault="005377CD" w:rsidP="0049032F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32F" w:rsidRDefault="0049032F" w:rsidP="0049032F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32F" w:rsidRDefault="0049032F" w:rsidP="0049032F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32F" w:rsidRDefault="0049032F" w:rsidP="0049032F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7CD" w:rsidRDefault="005377CD" w:rsidP="0049032F">
      <w:pPr>
        <w:ind w:firstLine="480"/>
      </w:pPr>
      <w:r>
        <w:separator/>
      </w:r>
    </w:p>
  </w:footnote>
  <w:footnote w:type="continuationSeparator" w:id="0">
    <w:p w:rsidR="005377CD" w:rsidRDefault="005377CD" w:rsidP="0049032F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32F" w:rsidRDefault="0049032F" w:rsidP="0049032F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32F" w:rsidRDefault="0049032F" w:rsidP="0049032F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32F" w:rsidRDefault="0049032F" w:rsidP="0049032F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A59C3"/>
    <w:multiLevelType w:val="hybridMultilevel"/>
    <w:tmpl w:val="12B2B2D0"/>
    <w:lvl w:ilvl="0" w:tplc="F48E796E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2C3C36A9"/>
    <w:multiLevelType w:val="hybridMultilevel"/>
    <w:tmpl w:val="0494FC50"/>
    <w:lvl w:ilvl="0" w:tplc="2902AE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633F04"/>
    <w:multiLevelType w:val="hybridMultilevel"/>
    <w:tmpl w:val="9892AB22"/>
    <w:lvl w:ilvl="0" w:tplc="2EF49FA2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>
    <w:nsid w:val="3B2B1CFB"/>
    <w:multiLevelType w:val="hybridMultilevel"/>
    <w:tmpl w:val="FF4CA246"/>
    <w:lvl w:ilvl="0" w:tplc="B97A1C3E">
      <w:start w:val="1"/>
      <w:numFmt w:val="decimal"/>
      <w:lvlText w:val="%1、"/>
      <w:lvlJc w:val="left"/>
      <w:pPr>
        <w:ind w:left="108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4">
    <w:nsid w:val="4ACB0AC5"/>
    <w:multiLevelType w:val="hybridMultilevel"/>
    <w:tmpl w:val="07FE1636"/>
    <w:lvl w:ilvl="0" w:tplc="769CE4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2279CD"/>
    <w:multiLevelType w:val="hybridMultilevel"/>
    <w:tmpl w:val="C7885A2C"/>
    <w:lvl w:ilvl="0" w:tplc="216465B2">
      <w:start w:val="1"/>
      <w:numFmt w:val="decimal"/>
      <w:lvlText w:val="%1、"/>
      <w:lvlJc w:val="left"/>
      <w:pPr>
        <w:ind w:left="1027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>
    <w:nsid w:val="58B90BDC"/>
    <w:multiLevelType w:val="singleLevel"/>
    <w:tmpl w:val="58B90BDC"/>
    <w:lvl w:ilvl="0">
      <w:start w:val="2"/>
      <w:numFmt w:val="decimal"/>
      <w:suff w:val="nothing"/>
      <w:lvlText w:val="%1、"/>
      <w:lvlJc w:val="left"/>
    </w:lvl>
  </w:abstractNum>
  <w:abstractNum w:abstractNumId="7">
    <w:nsid w:val="58B91EE0"/>
    <w:multiLevelType w:val="singleLevel"/>
    <w:tmpl w:val="58B91EE0"/>
    <w:lvl w:ilvl="0">
      <w:start w:val="2"/>
      <w:numFmt w:val="decimal"/>
      <w:suff w:val="nothing"/>
      <w:lvlText w:val="%1、"/>
      <w:lvlJc w:val="left"/>
    </w:lvl>
  </w:abstractNum>
  <w:abstractNum w:abstractNumId="8">
    <w:nsid w:val="58B91F90"/>
    <w:multiLevelType w:val="singleLevel"/>
    <w:tmpl w:val="58B91F90"/>
    <w:lvl w:ilvl="0">
      <w:start w:val="1"/>
      <w:numFmt w:val="decimal"/>
      <w:suff w:val="nothing"/>
      <w:lvlText w:val="%1、"/>
      <w:lvlJc w:val="left"/>
    </w:lvl>
  </w:abstractNum>
  <w:abstractNum w:abstractNumId="9">
    <w:nsid w:val="58B92160"/>
    <w:multiLevelType w:val="singleLevel"/>
    <w:tmpl w:val="58B92160"/>
    <w:lvl w:ilvl="0">
      <w:start w:val="1"/>
      <w:numFmt w:val="decimal"/>
      <w:suff w:val="nothing"/>
      <w:lvlText w:val="%1、"/>
      <w:lvlJc w:val="left"/>
    </w:lvl>
  </w:abstractNum>
  <w:abstractNum w:abstractNumId="10">
    <w:nsid w:val="58B921D8"/>
    <w:multiLevelType w:val="singleLevel"/>
    <w:tmpl w:val="58B921D8"/>
    <w:lvl w:ilvl="0">
      <w:start w:val="3"/>
      <w:numFmt w:val="decimal"/>
      <w:suff w:val="nothing"/>
      <w:lvlText w:val="%1、"/>
      <w:lvlJc w:val="left"/>
    </w:lvl>
  </w:abstractNum>
  <w:abstractNum w:abstractNumId="11">
    <w:nsid w:val="58B923D0"/>
    <w:multiLevelType w:val="singleLevel"/>
    <w:tmpl w:val="58B923D0"/>
    <w:lvl w:ilvl="0">
      <w:start w:val="1"/>
      <w:numFmt w:val="decimal"/>
      <w:suff w:val="nothing"/>
      <w:lvlText w:val="%1、"/>
      <w:lvlJc w:val="left"/>
    </w:lvl>
  </w:abstractNum>
  <w:abstractNum w:abstractNumId="12">
    <w:nsid w:val="58B927DD"/>
    <w:multiLevelType w:val="singleLevel"/>
    <w:tmpl w:val="58B927DD"/>
    <w:lvl w:ilvl="0">
      <w:start w:val="1"/>
      <w:numFmt w:val="decimal"/>
      <w:suff w:val="nothing"/>
      <w:lvlText w:val="%1、"/>
      <w:lvlJc w:val="left"/>
    </w:lvl>
  </w:abstractNum>
  <w:abstractNum w:abstractNumId="13">
    <w:nsid w:val="58B9285C"/>
    <w:multiLevelType w:val="singleLevel"/>
    <w:tmpl w:val="58B9285C"/>
    <w:lvl w:ilvl="0">
      <w:start w:val="1"/>
      <w:numFmt w:val="decimal"/>
      <w:suff w:val="nothing"/>
      <w:lvlText w:val="%1、"/>
      <w:lvlJc w:val="left"/>
    </w:lvl>
  </w:abstractNum>
  <w:abstractNum w:abstractNumId="14">
    <w:nsid w:val="58B92945"/>
    <w:multiLevelType w:val="singleLevel"/>
    <w:tmpl w:val="58B92945"/>
    <w:lvl w:ilvl="0">
      <w:start w:val="1"/>
      <w:numFmt w:val="decimal"/>
      <w:suff w:val="nothing"/>
      <w:lvlText w:val="%1、"/>
      <w:lvlJc w:val="left"/>
    </w:lvl>
  </w:abstractNum>
  <w:abstractNum w:abstractNumId="15">
    <w:nsid w:val="64D9376E"/>
    <w:multiLevelType w:val="hybridMultilevel"/>
    <w:tmpl w:val="A82ABFAE"/>
    <w:lvl w:ilvl="0" w:tplc="1924B964">
      <w:start w:val="1"/>
      <w:numFmt w:val="decimal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4D128A"/>
    <w:multiLevelType w:val="hybridMultilevel"/>
    <w:tmpl w:val="5DD4F20E"/>
    <w:lvl w:ilvl="0" w:tplc="0D00F9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9644350"/>
    <w:multiLevelType w:val="hybridMultilevel"/>
    <w:tmpl w:val="32D6A4B4"/>
    <w:lvl w:ilvl="0" w:tplc="F7DE8F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8"/>
  </w:num>
  <w:num w:numId="5">
    <w:abstractNumId w:val="14"/>
  </w:num>
  <w:num w:numId="6">
    <w:abstractNumId w:val="9"/>
  </w:num>
  <w:num w:numId="7">
    <w:abstractNumId w:val="10"/>
  </w:num>
  <w:num w:numId="8">
    <w:abstractNumId w:val="13"/>
  </w:num>
  <w:num w:numId="9">
    <w:abstractNumId w:val="6"/>
  </w:num>
  <w:num w:numId="10">
    <w:abstractNumId w:val="3"/>
  </w:num>
  <w:num w:numId="11">
    <w:abstractNumId w:val="15"/>
  </w:num>
  <w:num w:numId="12">
    <w:abstractNumId w:val="17"/>
  </w:num>
  <w:num w:numId="13">
    <w:abstractNumId w:val="16"/>
  </w:num>
  <w:num w:numId="14">
    <w:abstractNumId w:val="1"/>
  </w:num>
  <w:num w:numId="15">
    <w:abstractNumId w:val="2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07C6"/>
    <w:rsid w:val="00024AE4"/>
    <w:rsid w:val="000D70BC"/>
    <w:rsid w:val="001E2021"/>
    <w:rsid w:val="00303704"/>
    <w:rsid w:val="0030461A"/>
    <w:rsid w:val="003203F0"/>
    <w:rsid w:val="003935CE"/>
    <w:rsid w:val="00472F69"/>
    <w:rsid w:val="0049032F"/>
    <w:rsid w:val="005377CD"/>
    <w:rsid w:val="0066203E"/>
    <w:rsid w:val="006C45DC"/>
    <w:rsid w:val="006D19B5"/>
    <w:rsid w:val="006F1956"/>
    <w:rsid w:val="0076484E"/>
    <w:rsid w:val="007A60CD"/>
    <w:rsid w:val="008B6851"/>
    <w:rsid w:val="00962F56"/>
    <w:rsid w:val="00A13C60"/>
    <w:rsid w:val="00A730EA"/>
    <w:rsid w:val="00A8117C"/>
    <w:rsid w:val="00AE1EF6"/>
    <w:rsid w:val="00BC67B4"/>
    <w:rsid w:val="00C736F4"/>
    <w:rsid w:val="00C93265"/>
    <w:rsid w:val="00D41557"/>
    <w:rsid w:val="00D47D77"/>
    <w:rsid w:val="00DA49CF"/>
    <w:rsid w:val="00E5312C"/>
    <w:rsid w:val="00E7158C"/>
    <w:rsid w:val="00EA50AC"/>
    <w:rsid w:val="00F04A46"/>
    <w:rsid w:val="00F407C6"/>
    <w:rsid w:val="00F523AA"/>
    <w:rsid w:val="00F72B49"/>
    <w:rsid w:val="00FC06C5"/>
    <w:rsid w:val="00FC1547"/>
    <w:rsid w:val="00FD6526"/>
    <w:rsid w:val="00FF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07C6"/>
    <w:pPr>
      <w:widowControl w:val="0"/>
      <w:ind w:firstLineChars="200" w:firstLine="720"/>
      <w:jc w:val="both"/>
    </w:pPr>
    <w:rPr>
      <w:rFonts w:ascii="宋体" w:hAnsi="宋体" w:cs="黑体"/>
      <w:kern w:val="2"/>
      <w:sz w:val="24"/>
      <w:szCs w:val="24"/>
    </w:rPr>
  </w:style>
  <w:style w:type="paragraph" w:styleId="1">
    <w:name w:val="heading 1"/>
    <w:basedOn w:val="a"/>
    <w:next w:val="a"/>
    <w:qFormat/>
    <w:rsid w:val="00F407C6"/>
    <w:pPr>
      <w:keepNext/>
      <w:keepLines/>
      <w:spacing w:before="340" w:after="330"/>
      <w:ind w:firstLineChars="0" w:firstLine="0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unhideWhenUsed/>
    <w:qFormat/>
    <w:rsid w:val="00F407C6"/>
    <w:pPr>
      <w:keepNext/>
      <w:keepLines/>
      <w:spacing w:before="260" w:after="260" w:line="413" w:lineRule="auto"/>
      <w:jc w:val="left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nhideWhenUsed/>
    <w:qFormat/>
    <w:rsid w:val="00F407C6"/>
    <w:pPr>
      <w:keepNext/>
      <w:keepLines/>
      <w:spacing w:before="260" w:after="260" w:line="413" w:lineRule="auto"/>
      <w:jc w:val="left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F407C6"/>
    <w:rPr>
      <w:color w:val="0000FF"/>
      <w:u w:val="single"/>
    </w:rPr>
  </w:style>
  <w:style w:type="paragraph" w:styleId="a4">
    <w:name w:val="Document Map"/>
    <w:basedOn w:val="a"/>
    <w:link w:val="Char"/>
    <w:rsid w:val="0049032F"/>
    <w:rPr>
      <w:sz w:val="18"/>
      <w:szCs w:val="18"/>
    </w:rPr>
  </w:style>
  <w:style w:type="character" w:customStyle="1" w:styleId="Char">
    <w:name w:val="文档结构图 Char"/>
    <w:basedOn w:val="a0"/>
    <w:link w:val="a4"/>
    <w:rsid w:val="0049032F"/>
    <w:rPr>
      <w:rFonts w:ascii="宋体" w:hAnsi="宋体" w:cs="黑体"/>
      <w:kern w:val="2"/>
      <w:sz w:val="18"/>
      <w:szCs w:val="18"/>
    </w:rPr>
  </w:style>
  <w:style w:type="paragraph" w:styleId="a5">
    <w:name w:val="header"/>
    <w:basedOn w:val="a"/>
    <w:link w:val="Char0"/>
    <w:rsid w:val="00490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9032F"/>
    <w:rPr>
      <w:rFonts w:ascii="宋体" w:hAnsi="宋体" w:cs="黑体"/>
      <w:kern w:val="2"/>
      <w:sz w:val="18"/>
      <w:szCs w:val="18"/>
    </w:rPr>
  </w:style>
  <w:style w:type="paragraph" w:styleId="a6">
    <w:name w:val="footer"/>
    <w:basedOn w:val="a"/>
    <w:link w:val="Char1"/>
    <w:rsid w:val="00490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49032F"/>
    <w:rPr>
      <w:rFonts w:ascii="宋体" w:hAnsi="宋体" w:cs="黑体"/>
      <w:kern w:val="2"/>
      <w:sz w:val="18"/>
      <w:szCs w:val="18"/>
    </w:rPr>
  </w:style>
  <w:style w:type="paragraph" w:styleId="a7">
    <w:name w:val="Title"/>
    <w:basedOn w:val="a"/>
    <w:next w:val="a"/>
    <w:link w:val="Char2"/>
    <w:qFormat/>
    <w:rsid w:val="0049032F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49032F"/>
    <w:rPr>
      <w:rFonts w:ascii="Cambria" w:hAnsi="Cambria" w:cs="Times New Roman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1E2021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0.118:8181/system/console/bundle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134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1、OpenStack版本选型</dc:title>
  <dc:creator>Administrator</dc:creator>
  <cp:lastModifiedBy>byroot</cp:lastModifiedBy>
  <cp:revision>18</cp:revision>
  <dcterms:created xsi:type="dcterms:W3CDTF">2017-03-03T01:48:00Z</dcterms:created>
  <dcterms:modified xsi:type="dcterms:W3CDTF">2017-08-03T02:55:00Z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